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55140D" w:rsidRDefault="006342AA" w:rsidP="001200B7">
      <w:pPr>
        <w:spacing w:line="23" w:lineRule="atLeast"/>
      </w:pPr>
      <w:bookmarkStart w:id="0" w:name="scroll-bookmark-1"/>
      <w:bookmarkStart w:id="1" w:name="1"/>
      <w:bookmarkStart w:id="2" w:name="_GoBack"/>
      <w:bookmarkEnd w:id="0"/>
      <w:bookmarkEnd w:id="2"/>
      <w:r w:rsidRPr="0055140D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55140D" w:rsidRDefault="001200B7" w:rsidP="001200B7">
      <w:pPr>
        <w:spacing w:line="23" w:lineRule="atLeast"/>
      </w:pPr>
    </w:p>
    <w:p w14:paraId="1CBF08A9" w14:textId="77777777" w:rsidR="001200B7" w:rsidRPr="0055140D" w:rsidRDefault="001200B7" w:rsidP="001200B7">
      <w:pPr>
        <w:spacing w:line="23" w:lineRule="atLeast"/>
      </w:pPr>
    </w:p>
    <w:p w14:paraId="67BBEFC4" w14:textId="77777777" w:rsidR="001200B7" w:rsidRPr="0055140D" w:rsidRDefault="001200B7" w:rsidP="001200B7">
      <w:pPr>
        <w:spacing w:line="23" w:lineRule="atLeast"/>
      </w:pPr>
    </w:p>
    <w:p w14:paraId="2FEA3122" w14:textId="77777777" w:rsidR="001200B7" w:rsidRPr="0055140D" w:rsidRDefault="001200B7" w:rsidP="001200B7">
      <w:pPr>
        <w:spacing w:line="23" w:lineRule="atLeast"/>
      </w:pPr>
    </w:p>
    <w:p w14:paraId="466BB3A7" w14:textId="77777777" w:rsidR="001200B7" w:rsidRPr="0055140D" w:rsidRDefault="001200B7" w:rsidP="001200B7">
      <w:pPr>
        <w:spacing w:line="23" w:lineRule="atLeast"/>
      </w:pPr>
    </w:p>
    <w:p w14:paraId="2CD7E064" w14:textId="77777777" w:rsidR="001200B7" w:rsidRPr="0055140D" w:rsidRDefault="001200B7" w:rsidP="001200B7">
      <w:pPr>
        <w:spacing w:line="23" w:lineRule="atLeast"/>
      </w:pPr>
    </w:p>
    <w:p w14:paraId="70C8242F" w14:textId="77777777" w:rsidR="001200B7" w:rsidRPr="0055140D" w:rsidRDefault="001200B7" w:rsidP="001200B7">
      <w:pPr>
        <w:spacing w:line="23" w:lineRule="atLeast"/>
      </w:pPr>
    </w:p>
    <w:p w14:paraId="49210055" w14:textId="77777777" w:rsidR="001200B7" w:rsidRPr="0055140D" w:rsidRDefault="001200B7" w:rsidP="001200B7">
      <w:pPr>
        <w:spacing w:line="23" w:lineRule="atLeast"/>
      </w:pPr>
    </w:p>
    <w:p w14:paraId="12168E08" w14:textId="1C091ED4" w:rsidR="001200B7" w:rsidRPr="0055140D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55140D">
        <w:rPr>
          <w:b/>
          <w:sz w:val="36"/>
          <w:szCs w:val="36"/>
        </w:rPr>
        <w:t>Государственная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интегрированная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информационная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система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управления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общественными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финансами</w:t>
      </w:r>
      <w:r w:rsidR="00385808" w:rsidRPr="0055140D">
        <w:rPr>
          <w:b/>
          <w:sz w:val="36"/>
          <w:szCs w:val="36"/>
        </w:rPr>
        <w:t xml:space="preserve"> </w:t>
      </w:r>
      <w:r w:rsidR="00A5557E" w:rsidRPr="0055140D">
        <w:rPr>
          <w:b/>
          <w:sz w:val="36"/>
          <w:szCs w:val="36"/>
        </w:rPr>
        <w:t>«</w:t>
      </w:r>
      <w:r w:rsidRPr="0055140D">
        <w:rPr>
          <w:b/>
          <w:sz w:val="36"/>
          <w:szCs w:val="36"/>
        </w:rPr>
        <w:t>Электронный</w:t>
      </w:r>
      <w:r w:rsidR="00385808" w:rsidRPr="0055140D">
        <w:rPr>
          <w:b/>
          <w:sz w:val="36"/>
          <w:szCs w:val="36"/>
        </w:rPr>
        <w:t xml:space="preserve"> </w:t>
      </w:r>
      <w:r w:rsidRPr="0055140D">
        <w:rPr>
          <w:b/>
          <w:sz w:val="36"/>
          <w:szCs w:val="36"/>
        </w:rPr>
        <w:t>бюджет</w:t>
      </w:r>
      <w:r w:rsidR="00A5557E" w:rsidRPr="0055140D">
        <w:rPr>
          <w:b/>
          <w:sz w:val="36"/>
          <w:szCs w:val="36"/>
        </w:rPr>
        <w:t>»</w:t>
      </w:r>
    </w:p>
    <w:p w14:paraId="330BE756" w14:textId="77777777" w:rsidR="0059176E" w:rsidRPr="0055140D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55140D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55140D">
        <w:rPr>
          <w:b/>
          <w:sz w:val="32"/>
        </w:rPr>
        <w:t>Подсистема</w:t>
      </w:r>
      <w:r w:rsidR="00385808" w:rsidRPr="0055140D">
        <w:rPr>
          <w:b/>
          <w:sz w:val="32"/>
        </w:rPr>
        <w:t xml:space="preserve"> </w:t>
      </w:r>
      <w:r w:rsidRPr="0055140D">
        <w:rPr>
          <w:b/>
          <w:sz w:val="32"/>
        </w:rPr>
        <w:t>управления</w:t>
      </w:r>
      <w:r w:rsidR="00385808" w:rsidRPr="0055140D">
        <w:rPr>
          <w:b/>
          <w:sz w:val="32"/>
        </w:rPr>
        <w:t xml:space="preserve"> </w:t>
      </w:r>
      <w:r w:rsidRPr="0055140D">
        <w:rPr>
          <w:b/>
          <w:sz w:val="32"/>
        </w:rPr>
        <w:t>расходами</w:t>
      </w:r>
    </w:p>
    <w:p w14:paraId="4A36C006" w14:textId="70E2D6A9" w:rsidR="001200B7" w:rsidRPr="0055140D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55140D">
        <w:rPr>
          <w:b/>
          <w:sz w:val="32"/>
          <w:szCs w:val="32"/>
        </w:rPr>
        <w:t>Модуль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бюджетного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процесса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в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части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казначейского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обслуживания,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а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также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исполнения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бюджетов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субъектов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Российской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Федерации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(местных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бюджетов),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государственных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внебюджетных</w:t>
      </w:r>
      <w:r w:rsidR="00385808" w:rsidRPr="0055140D">
        <w:rPr>
          <w:b/>
          <w:sz w:val="32"/>
          <w:szCs w:val="32"/>
        </w:rPr>
        <w:t xml:space="preserve"> </w:t>
      </w:r>
      <w:r w:rsidRPr="0055140D">
        <w:rPr>
          <w:b/>
          <w:sz w:val="32"/>
          <w:szCs w:val="32"/>
        </w:rPr>
        <w:t>фондов</w:t>
      </w:r>
      <w:r w:rsidR="00385808" w:rsidRPr="0055140D">
        <w:rPr>
          <w:b/>
          <w:sz w:val="32"/>
          <w:szCs w:val="32"/>
        </w:rPr>
        <w:t xml:space="preserve"> </w:t>
      </w:r>
    </w:p>
    <w:p w14:paraId="391E769D" w14:textId="77777777" w:rsidR="0059176E" w:rsidRPr="0055140D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55140D" w:rsidRDefault="001200B7" w:rsidP="001200B7">
      <w:pPr>
        <w:spacing w:line="23" w:lineRule="atLeast"/>
      </w:pPr>
    </w:p>
    <w:p w14:paraId="6D87CC1C" w14:textId="782070AB" w:rsidR="00455A52" w:rsidRPr="0055140D" w:rsidRDefault="00EF5BDD" w:rsidP="00EF5BDD">
      <w:pPr>
        <w:pStyle w:val="GOSTTitul0"/>
        <w:rPr>
          <w:color w:val="000000"/>
          <w:kern w:val="28"/>
          <w:szCs w:val="32"/>
        </w:rPr>
      </w:pPr>
      <w:bookmarkStart w:id="3" w:name="_Hlk208918212"/>
      <w:r w:rsidRPr="0055140D">
        <w:rPr>
          <w:szCs w:val="32"/>
        </w:rPr>
        <w:t>Формирование</w:t>
      </w:r>
      <w:r w:rsidR="00385808" w:rsidRPr="0055140D">
        <w:rPr>
          <w:szCs w:val="32"/>
        </w:rPr>
        <w:t xml:space="preserve"> </w:t>
      </w:r>
      <w:r w:rsidRPr="0055140D">
        <w:rPr>
          <w:szCs w:val="32"/>
        </w:rPr>
        <w:t>документа</w:t>
      </w:r>
      <w:r w:rsidR="00385808" w:rsidRPr="0055140D">
        <w:rPr>
          <w:szCs w:val="32"/>
        </w:rPr>
        <w:t xml:space="preserve"> </w:t>
      </w:r>
      <w:bookmarkEnd w:id="3"/>
      <w:r w:rsidR="00A5557E" w:rsidRPr="0055140D">
        <w:rPr>
          <w:szCs w:val="32"/>
        </w:rPr>
        <w:t>«</w:t>
      </w:r>
      <w:r w:rsidR="00310BBF" w:rsidRPr="0055140D">
        <w:t>Платежное поручение (исходящее) (безакцептное списание по картам)</w:t>
      </w:r>
      <w:r w:rsidR="00A5557E" w:rsidRPr="0055140D">
        <w:t>»</w:t>
      </w:r>
      <w:r w:rsidR="007D3ACA" w:rsidRPr="0055140D">
        <w:t xml:space="preserve"> в ЛК ТОФК</w:t>
      </w:r>
    </w:p>
    <w:p w14:paraId="0DAE4C34" w14:textId="77777777" w:rsidR="001200B7" w:rsidRPr="0055140D" w:rsidRDefault="001200B7" w:rsidP="001200B7">
      <w:pPr>
        <w:spacing w:line="23" w:lineRule="atLeast"/>
        <w:jc w:val="center"/>
      </w:pPr>
    </w:p>
    <w:p w14:paraId="72AE2E72" w14:textId="7060145F" w:rsidR="001200B7" w:rsidRPr="0055140D" w:rsidRDefault="001200B7" w:rsidP="001200B7">
      <w:pPr>
        <w:spacing w:line="23" w:lineRule="atLeast"/>
        <w:jc w:val="center"/>
      </w:pPr>
      <w:r w:rsidRPr="0055140D">
        <w:t>Листов:</w:t>
      </w:r>
      <w:r w:rsidR="00385808" w:rsidRPr="0055140D">
        <w:t xml:space="preserve"> </w:t>
      </w:r>
      <w:r w:rsidR="00D04F41" w:rsidRPr="0055140D">
        <w:fldChar w:fldCharType="begin"/>
      </w:r>
      <w:r w:rsidR="00D04F41" w:rsidRPr="0055140D">
        <w:instrText xml:space="preserve"> NUMPAGES   \* MERGEFORMAT </w:instrText>
      </w:r>
      <w:r w:rsidR="00D04F41" w:rsidRPr="0055140D">
        <w:fldChar w:fldCharType="separate"/>
      </w:r>
      <w:r w:rsidR="00220E79">
        <w:rPr>
          <w:noProof/>
        </w:rPr>
        <w:t>6</w:t>
      </w:r>
      <w:r w:rsidR="00D04F41" w:rsidRPr="0055140D">
        <w:rPr>
          <w:noProof/>
        </w:rPr>
        <w:fldChar w:fldCharType="end"/>
      </w:r>
    </w:p>
    <w:p w14:paraId="1F38B72A" w14:textId="77777777" w:rsidR="001200B7" w:rsidRPr="0055140D" w:rsidRDefault="001200B7" w:rsidP="001200B7">
      <w:pPr>
        <w:rPr>
          <w:sz w:val="32"/>
        </w:rPr>
      </w:pPr>
    </w:p>
    <w:p w14:paraId="5DD78186" w14:textId="77777777" w:rsidR="001200B7" w:rsidRPr="0055140D" w:rsidRDefault="001200B7" w:rsidP="001200B7">
      <w:pPr>
        <w:jc w:val="center"/>
      </w:pPr>
    </w:p>
    <w:bookmarkEnd w:id="1"/>
    <w:p w14:paraId="2F90E585" w14:textId="77777777" w:rsidR="001200B7" w:rsidRPr="0055140D" w:rsidRDefault="001200B7" w:rsidP="001200B7">
      <w:pPr>
        <w:sectPr w:rsidR="001200B7" w:rsidRPr="0055140D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55140D" w:rsidRDefault="001200B7" w:rsidP="00B30B34">
      <w:pPr>
        <w:rPr>
          <w:b/>
          <w:bCs/>
          <w:sz w:val="32"/>
          <w:szCs w:val="32"/>
        </w:rPr>
      </w:pPr>
      <w:bookmarkStart w:id="4" w:name="scroll-bookmark-2"/>
      <w:bookmarkStart w:id="5" w:name="scroll-bookmark-3"/>
      <w:bookmarkEnd w:id="4"/>
      <w:r w:rsidRPr="0055140D">
        <w:rPr>
          <w:b/>
          <w:bCs/>
          <w:sz w:val="32"/>
          <w:szCs w:val="32"/>
        </w:rPr>
        <w:lastRenderedPageBreak/>
        <w:t>Содержание</w:t>
      </w:r>
    </w:p>
    <w:p w14:paraId="4AD4EB55" w14:textId="434F7410" w:rsidR="00220E79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5140D">
        <w:fldChar w:fldCharType="begin"/>
      </w:r>
      <w:r w:rsidRPr="0055140D">
        <w:instrText xml:space="preserve"> TOC \o "1-1" \h \z \u </w:instrText>
      </w:r>
      <w:r w:rsidRPr="0055140D">
        <w:fldChar w:fldCharType="separate"/>
      </w:r>
      <w:hyperlink w:anchor="_Toc213254489" w:history="1">
        <w:r w:rsidR="00220E79" w:rsidRPr="00581811">
          <w:rPr>
            <w:rStyle w:val="ab"/>
          </w:rPr>
          <w:t>1.</w:t>
        </w:r>
        <w:r w:rsidR="00220E7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220E79" w:rsidRPr="00581811">
          <w:rPr>
            <w:rStyle w:val="ab"/>
          </w:rPr>
          <w:t>Формирование и обработка документа «Платежное поручение (исходящее) (безакцептное списание по картам)» в ЛК ТОФК</w:t>
        </w:r>
        <w:r w:rsidR="00220E79">
          <w:rPr>
            <w:webHidden/>
          </w:rPr>
          <w:tab/>
        </w:r>
        <w:r w:rsidR="00220E79">
          <w:rPr>
            <w:webHidden/>
          </w:rPr>
          <w:fldChar w:fldCharType="begin"/>
        </w:r>
        <w:r w:rsidR="00220E79">
          <w:rPr>
            <w:webHidden/>
          </w:rPr>
          <w:instrText xml:space="preserve"> PAGEREF _Toc213254489 \h </w:instrText>
        </w:r>
        <w:r w:rsidR="00220E79">
          <w:rPr>
            <w:webHidden/>
          </w:rPr>
        </w:r>
        <w:r w:rsidR="00220E79">
          <w:rPr>
            <w:webHidden/>
          </w:rPr>
          <w:fldChar w:fldCharType="separate"/>
        </w:r>
        <w:r w:rsidR="00220E79">
          <w:rPr>
            <w:webHidden/>
          </w:rPr>
          <w:t>3</w:t>
        </w:r>
        <w:r w:rsidR="00220E79">
          <w:rPr>
            <w:webHidden/>
          </w:rPr>
          <w:fldChar w:fldCharType="end"/>
        </w:r>
      </w:hyperlink>
    </w:p>
    <w:p w14:paraId="6554EC6D" w14:textId="52411B9A" w:rsidR="00220E79" w:rsidRDefault="00FF6280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4490" w:history="1">
        <w:r w:rsidR="00220E79" w:rsidRPr="00581811">
          <w:rPr>
            <w:rStyle w:val="ab"/>
          </w:rPr>
          <w:t>2.</w:t>
        </w:r>
        <w:r w:rsidR="00220E7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220E79" w:rsidRPr="00581811">
          <w:rPr>
            <w:rStyle w:val="ab"/>
          </w:rPr>
          <w:t>Печать документа</w:t>
        </w:r>
        <w:r w:rsidR="00220E79">
          <w:rPr>
            <w:webHidden/>
          </w:rPr>
          <w:tab/>
        </w:r>
        <w:r w:rsidR="00220E79">
          <w:rPr>
            <w:webHidden/>
          </w:rPr>
          <w:fldChar w:fldCharType="begin"/>
        </w:r>
        <w:r w:rsidR="00220E79">
          <w:rPr>
            <w:webHidden/>
          </w:rPr>
          <w:instrText xml:space="preserve"> PAGEREF _Toc213254490 \h </w:instrText>
        </w:r>
        <w:r w:rsidR="00220E79">
          <w:rPr>
            <w:webHidden/>
          </w:rPr>
        </w:r>
        <w:r w:rsidR="00220E79">
          <w:rPr>
            <w:webHidden/>
          </w:rPr>
          <w:fldChar w:fldCharType="separate"/>
        </w:r>
        <w:r w:rsidR="00220E79">
          <w:rPr>
            <w:webHidden/>
          </w:rPr>
          <w:t>6</w:t>
        </w:r>
        <w:r w:rsidR="00220E79">
          <w:rPr>
            <w:webHidden/>
          </w:rPr>
          <w:fldChar w:fldCharType="end"/>
        </w:r>
      </w:hyperlink>
    </w:p>
    <w:p w14:paraId="05FEF58E" w14:textId="5A4278CB" w:rsidR="00220E79" w:rsidRDefault="00FF6280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54491" w:history="1">
        <w:r w:rsidR="00220E79" w:rsidRPr="00581811">
          <w:rPr>
            <w:rStyle w:val="ab"/>
          </w:rPr>
          <w:t>3.</w:t>
        </w:r>
        <w:r w:rsidR="00220E7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220E79" w:rsidRPr="00581811">
          <w:rPr>
            <w:rStyle w:val="ab"/>
          </w:rPr>
          <w:t>Визуальные формы документов</w:t>
        </w:r>
        <w:r w:rsidR="00220E79">
          <w:rPr>
            <w:webHidden/>
          </w:rPr>
          <w:tab/>
        </w:r>
        <w:r w:rsidR="00220E79">
          <w:rPr>
            <w:webHidden/>
          </w:rPr>
          <w:fldChar w:fldCharType="begin"/>
        </w:r>
        <w:r w:rsidR="00220E79">
          <w:rPr>
            <w:webHidden/>
          </w:rPr>
          <w:instrText xml:space="preserve"> PAGEREF _Toc213254491 \h </w:instrText>
        </w:r>
        <w:r w:rsidR="00220E79">
          <w:rPr>
            <w:webHidden/>
          </w:rPr>
        </w:r>
        <w:r w:rsidR="00220E79">
          <w:rPr>
            <w:webHidden/>
          </w:rPr>
          <w:fldChar w:fldCharType="separate"/>
        </w:r>
        <w:r w:rsidR="00220E79">
          <w:rPr>
            <w:webHidden/>
          </w:rPr>
          <w:t>6</w:t>
        </w:r>
        <w:r w:rsidR="00220E79">
          <w:rPr>
            <w:webHidden/>
          </w:rPr>
          <w:fldChar w:fldCharType="end"/>
        </w:r>
      </w:hyperlink>
    </w:p>
    <w:p w14:paraId="77E39B89" w14:textId="1BDB6596" w:rsidR="001200B7" w:rsidRPr="0055140D" w:rsidRDefault="00B30B34" w:rsidP="006457F3">
      <w:pPr>
        <w:spacing w:before="120"/>
        <w:rPr>
          <w:b/>
          <w:bCs/>
        </w:rPr>
      </w:pPr>
      <w:r w:rsidRPr="0055140D">
        <w:rPr>
          <w:b/>
          <w:bCs/>
          <w:iCs/>
          <w:noProof/>
          <w:szCs w:val="22"/>
        </w:rPr>
        <w:fldChar w:fldCharType="end"/>
      </w:r>
    </w:p>
    <w:p w14:paraId="43D44277" w14:textId="633247DE" w:rsidR="001322A9" w:rsidRPr="0055140D" w:rsidRDefault="001200B7" w:rsidP="003C37D7">
      <w:pPr>
        <w:pStyle w:val="1"/>
        <w:pageBreakBefore w:val="0"/>
        <w:jc w:val="left"/>
      </w:pPr>
      <w:r w:rsidRPr="0055140D">
        <w:br w:type="page"/>
      </w:r>
      <w:bookmarkStart w:id="6" w:name="_Toc213254489"/>
      <w:bookmarkStart w:id="7" w:name="_Toc208996251"/>
      <w:bookmarkStart w:id="8" w:name="_Toc208996364"/>
      <w:bookmarkStart w:id="9" w:name="_Toc208996407"/>
      <w:bookmarkEnd w:id="5"/>
      <w:r w:rsidR="00AC4C4B" w:rsidRPr="0055140D">
        <w:lastRenderedPageBreak/>
        <w:t>Формирование</w:t>
      </w:r>
      <w:r w:rsidR="00385808" w:rsidRPr="0055140D">
        <w:t xml:space="preserve"> </w:t>
      </w:r>
      <w:r w:rsidR="00DF722D" w:rsidRPr="0055140D">
        <w:t>и</w:t>
      </w:r>
      <w:r w:rsidR="00385808" w:rsidRPr="0055140D">
        <w:t xml:space="preserve"> </w:t>
      </w:r>
      <w:r w:rsidR="00DF722D" w:rsidRPr="0055140D">
        <w:t>обработка</w:t>
      </w:r>
      <w:r w:rsidR="00385808" w:rsidRPr="0055140D">
        <w:t xml:space="preserve"> </w:t>
      </w:r>
      <w:r w:rsidR="00DF722D" w:rsidRPr="0055140D">
        <w:t>документа</w:t>
      </w:r>
      <w:r w:rsidR="00385808" w:rsidRPr="0055140D">
        <w:t xml:space="preserve"> </w:t>
      </w:r>
      <w:r w:rsidR="00A5557E" w:rsidRPr="0055140D">
        <w:t>«</w:t>
      </w:r>
      <w:r w:rsidR="00F41811" w:rsidRPr="0055140D">
        <w:t>Платежное поручение (исходящее) (безакцептное списание по картам)</w:t>
      </w:r>
      <w:r w:rsidR="00A5557E" w:rsidRPr="0055140D">
        <w:t>»</w:t>
      </w:r>
      <w:r w:rsidR="00385808" w:rsidRPr="0055140D">
        <w:t xml:space="preserve"> </w:t>
      </w:r>
      <w:r w:rsidR="00DF722D" w:rsidRPr="0055140D">
        <w:t>в</w:t>
      </w:r>
      <w:r w:rsidR="00385808" w:rsidRPr="0055140D">
        <w:t xml:space="preserve"> </w:t>
      </w:r>
      <w:r w:rsidR="00DF722D" w:rsidRPr="0055140D">
        <w:t>ЛК</w:t>
      </w:r>
      <w:r w:rsidR="00385808" w:rsidRPr="0055140D">
        <w:t xml:space="preserve"> </w:t>
      </w:r>
      <w:r w:rsidR="00DF722D" w:rsidRPr="0055140D">
        <w:t>ТОФК</w:t>
      </w:r>
      <w:bookmarkEnd w:id="6"/>
    </w:p>
    <w:bookmarkEnd w:id="7"/>
    <w:bookmarkEnd w:id="8"/>
    <w:bookmarkEnd w:id="9"/>
    <w:p w14:paraId="65665B85" w14:textId="38BA2B79" w:rsidR="00F41811" w:rsidRPr="0055140D" w:rsidRDefault="00F41811" w:rsidP="00F41811">
      <w:pPr>
        <w:pStyle w:val="GOSTNormal"/>
      </w:pPr>
      <w:r w:rsidRPr="0055140D">
        <w:t>Шаги пользователя, выполняемые в ЛК ТОФК при формировании и обработке документа.</w:t>
      </w:r>
    </w:p>
    <w:p w14:paraId="22D1E372" w14:textId="0AC237B1" w:rsidR="00F41811" w:rsidRPr="0055140D" w:rsidRDefault="00F41811" w:rsidP="00BA7678">
      <w:pPr>
        <w:pStyle w:val="GOSTListnum"/>
      </w:pPr>
      <w:r w:rsidRPr="0055140D">
        <w:t xml:space="preserve">Платежные поручения на списание средства по картам (ED101) направляются банком и загружаются в систему при помощи кнопки </w:t>
      </w:r>
      <w:r w:rsidR="00A5557E" w:rsidRPr="0055140D">
        <w:t>«</w:t>
      </w:r>
      <w:r w:rsidRPr="0055140D">
        <w:t>Импорт</w:t>
      </w:r>
      <w:r w:rsidR="00A5557E" w:rsidRPr="0055140D">
        <w:t>»</w:t>
      </w:r>
      <w:r w:rsidRPr="0055140D">
        <w:t>.</w:t>
      </w:r>
      <w:r w:rsidR="00BA539A" w:rsidRPr="0055140D">
        <w:t xml:space="preserve"> </w:t>
      </w:r>
      <w:r w:rsidRPr="0055140D">
        <w:t xml:space="preserve">При приеме документа выполняются автоконтроли и определение клиента по номеру карты, указанному назначении платежа. Загруженные Платежные поручения отражаются в разделе </w:t>
      </w:r>
      <w:r w:rsidR="00A5557E" w:rsidRPr="0055140D">
        <w:t>«</w:t>
      </w:r>
      <w:r w:rsidRPr="0055140D">
        <w:t>Наличные средства</w:t>
      </w:r>
      <w:r w:rsidR="00A5557E" w:rsidRPr="0055140D">
        <w:t>»</w:t>
      </w:r>
      <w:r w:rsidRPr="0055140D">
        <w:t xml:space="preserve"> подразделе </w:t>
      </w:r>
      <w:r w:rsidR="00A5557E" w:rsidRPr="0055140D">
        <w:t>«</w:t>
      </w:r>
      <w:r w:rsidRPr="0055140D">
        <w:t>Списания</w:t>
      </w:r>
      <w:r w:rsidR="00A5557E" w:rsidRPr="0055140D">
        <w:t>»</w:t>
      </w:r>
      <w:r w:rsidRPr="0055140D">
        <w:t xml:space="preserve"> во вкладке </w:t>
      </w:r>
      <w:r w:rsidR="00A5557E" w:rsidRPr="0055140D">
        <w:t>«</w:t>
      </w:r>
      <w:r w:rsidRPr="0055140D">
        <w:t>Безакцептное списание по картам</w:t>
      </w:r>
      <w:r w:rsidR="00A5557E" w:rsidRPr="0055140D">
        <w:t>»</w:t>
      </w:r>
      <w:r w:rsidRPr="0055140D">
        <w:t xml:space="preserve"> в статусе </w:t>
      </w:r>
      <w:r w:rsidR="00A5557E" w:rsidRPr="0055140D">
        <w:t>«</w:t>
      </w:r>
      <w:r w:rsidRPr="0055140D">
        <w:t>Ожидает подтверждения</w:t>
      </w:r>
      <w:r w:rsidR="00A5557E" w:rsidRPr="0055140D">
        <w:t>»</w:t>
      </w:r>
      <w:r w:rsidR="003E21D2" w:rsidRPr="0055140D">
        <w:t>.</w:t>
      </w:r>
    </w:p>
    <w:p w14:paraId="7C376BFB" w14:textId="16450A6F" w:rsidR="00BA539A" w:rsidRPr="0055140D" w:rsidRDefault="00BA539A" w:rsidP="00BA539A">
      <w:pPr>
        <w:pStyle w:val="GOSTFigure"/>
      </w:pPr>
      <w:r w:rsidRPr="0055140D">
        <w:rPr>
          <w:noProof/>
        </w:rPr>
        <w:drawing>
          <wp:inline distT="0" distB="0" distL="0" distR="0" wp14:anchorId="71AE000A" wp14:editId="5F4BA2A6">
            <wp:extent cx="6115685" cy="1696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F55FE" w14:textId="1E300142" w:rsidR="00F41811" w:rsidRPr="0055140D" w:rsidRDefault="00F41811" w:rsidP="00F22C5A">
      <w:pPr>
        <w:pStyle w:val="GOSTListnum"/>
      </w:pPr>
      <w:r w:rsidRPr="0055140D">
        <w:t xml:space="preserve">В случае, если банк не предоставляет Платежные поручения на списание средств по картам ответственный исполнитель ТОФК переходит на списковую форму </w:t>
      </w:r>
      <w:r w:rsidR="00A5557E" w:rsidRPr="0055140D">
        <w:t>«</w:t>
      </w:r>
      <w:r w:rsidRPr="0055140D">
        <w:t>Выписка по счету</w:t>
      </w:r>
      <w:r w:rsidR="00A5557E" w:rsidRPr="0055140D">
        <w:t>»</w:t>
      </w:r>
      <w:r w:rsidRPr="0055140D">
        <w:t xml:space="preserve">, открывает экранную форму выписки и из соответствующей строки выписки банка нажимает на кнопку </w:t>
      </w:r>
      <w:r w:rsidR="00A5557E" w:rsidRPr="0055140D">
        <w:t>«</w:t>
      </w:r>
      <w:r w:rsidRPr="0055140D">
        <w:t>Сформировать ПП</w:t>
      </w:r>
      <w:r w:rsidR="00A5557E" w:rsidRPr="0055140D">
        <w:t>»</w:t>
      </w:r>
      <w:r w:rsidRPr="0055140D">
        <w:t xml:space="preserve">. По результатам выполнения операции формируется </w:t>
      </w:r>
      <w:r w:rsidR="00BA539A" w:rsidRPr="0055140D">
        <w:t xml:space="preserve">и </w:t>
      </w:r>
      <w:r w:rsidRPr="0055140D">
        <w:t xml:space="preserve">открывается экранная форма Платежного поручения (исходящее) с предзаполненными полями с данными из строки выписки банка. Дополняет необходимой информацией и в назначении платежа указывает номер карты с который было списание средств. После добавления необходимой информации Пользователь нажимает на кнопку сохранить. Сформированное Платежное поручение (исходящее) отражается во вкладке </w:t>
      </w:r>
      <w:r w:rsidR="00A5557E" w:rsidRPr="0055140D">
        <w:t>«</w:t>
      </w:r>
      <w:r w:rsidRPr="0055140D">
        <w:t>Безакцептное списание по картам</w:t>
      </w:r>
      <w:r w:rsidR="00A5557E" w:rsidRPr="0055140D">
        <w:t>»</w:t>
      </w:r>
      <w:r w:rsidRPr="0055140D">
        <w:t xml:space="preserve"> в разделе </w:t>
      </w:r>
      <w:r w:rsidR="00A5557E" w:rsidRPr="0055140D">
        <w:t>«</w:t>
      </w:r>
      <w:r w:rsidRPr="0055140D">
        <w:t>Наличные средства</w:t>
      </w:r>
      <w:r w:rsidR="00A5557E" w:rsidRPr="0055140D">
        <w:t>»</w:t>
      </w:r>
      <w:r w:rsidRPr="0055140D">
        <w:t xml:space="preserve"> подразделе </w:t>
      </w:r>
      <w:r w:rsidR="00A5557E" w:rsidRPr="0055140D">
        <w:t>«</w:t>
      </w:r>
      <w:r w:rsidRPr="0055140D">
        <w:t>Списания</w:t>
      </w:r>
      <w:r w:rsidR="00A5557E" w:rsidRPr="0055140D">
        <w:t>»</w:t>
      </w:r>
      <w:r w:rsidRPr="0055140D">
        <w:t xml:space="preserve"> в статусе </w:t>
      </w:r>
      <w:r w:rsidR="00A5557E" w:rsidRPr="0055140D">
        <w:t>«</w:t>
      </w:r>
      <w:r w:rsidRPr="0055140D">
        <w:t>Создан</w:t>
      </w:r>
      <w:r w:rsidR="00A5557E" w:rsidRPr="0055140D">
        <w:t>»</w:t>
      </w:r>
      <w:r w:rsidR="003E21D2" w:rsidRPr="0055140D">
        <w:t>.</w:t>
      </w:r>
    </w:p>
    <w:p w14:paraId="0C62D95A" w14:textId="678B1E22" w:rsidR="00F41811" w:rsidRPr="0055140D" w:rsidRDefault="00F41811" w:rsidP="00F22C5A">
      <w:pPr>
        <w:pStyle w:val="GOSTListnum"/>
      </w:pPr>
      <w:r w:rsidRPr="0055140D">
        <w:t xml:space="preserve">Ответственный исполнитель переходит во вкладку </w:t>
      </w:r>
      <w:r w:rsidR="00A5557E" w:rsidRPr="0055140D">
        <w:t>«</w:t>
      </w:r>
      <w:r w:rsidRPr="0055140D">
        <w:t>Безакцептное списание по картам</w:t>
      </w:r>
      <w:r w:rsidR="00A5557E" w:rsidRPr="0055140D">
        <w:t>»</w:t>
      </w:r>
      <w:r w:rsidRPr="0055140D">
        <w:t xml:space="preserve"> в разделе </w:t>
      </w:r>
      <w:r w:rsidR="00A5557E" w:rsidRPr="0055140D">
        <w:t>«</w:t>
      </w:r>
      <w:r w:rsidRPr="0055140D">
        <w:t>Наличные средства</w:t>
      </w:r>
      <w:r w:rsidR="00A5557E" w:rsidRPr="0055140D">
        <w:t>»</w:t>
      </w:r>
      <w:r w:rsidRPr="0055140D">
        <w:t xml:space="preserve"> подразделе </w:t>
      </w:r>
      <w:r w:rsidR="00A5557E" w:rsidRPr="0055140D">
        <w:t>«</w:t>
      </w:r>
      <w:r w:rsidRPr="0055140D">
        <w:t>Списания</w:t>
      </w:r>
      <w:r w:rsidR="00A5557E" w:rsidRPr="0055140D">
        <w:t>»</w:t>
      </w:r>
      <w:r w:rsidRPr="0055140D">
        <w:t xml:space="preserve"> и нажимает на кнопку </w:t>
      </w:r>
      <w:r w:rsidR="00A5557E" w:rsidRPr="0055140D">
        <w:t>«</w:t>
      </w:r>
      <w:r w:rsidRPr="0055140D">
        <w:t>Проверить</w:t>
      </w:r>
      <w:r w:rsidR="00A5557E" w:rsidRPr="0055140D">
        <w:t>»</w:t>
      </w:r>
      <w:r w:rsidRPr="0055140D">
        <w:t xml:space="preserve">. В процессе выполнения операции выполняются автоконтроли и определение клиента по номеру карты, указанному в назначении платежа. При успешном выполнении контролей и определения клиента Платежное поручение (исходящее) принимает статус </w:t>
      </w:r>
      <w:r w:rsidR="00A5557E" w:rsidRPr="0055140D">
        <w:t>«</w:t>
      </w:r>
      <w:r w:rsidRPr="0055140D">
        <w:t>Ожидает подтверждения</w:t>
      </w:r>
      <w:r w:rsidR="00A5557E" w:rsidRPr="0055140D">
        <w:t>»</w:t>
      </w:r>
      <w:r w:rsidRPr="0055140D">
        <w:t xml:space="preserve">. При неуспешном выполнении контроля Платежное поручение (исходящее) принимает статус </w:t>
      </w:r>
      <w:r w:rsidR="00A5557E" w:rsidRPr="0055140D">
        <w:t>«</w:t>
      </w:r>
      <w:r w:rsidRPr="0055140D">
        <w:t>Отменен</w:t>
      </w:r>
      <w:r w:rsidR="00A5557E" w:rsidRPr="0055140D">
        <w:t>»</w:t>
      </w:r>
      <w:r w:rsidRPr="0055140D">
        <w:t>.</w:t>
      </w:r>
    </w:p>
    <w:p w14:paraId="6FC7E643" w14:textId="0ECEAE43" w:rsidR="00BA539A" w:rsidRPr="0055140D" w:rsidRDefault="00BA539A" w:rsidP="00BA539A">
      <w:pPr>
        <w:pStyle w:val="GOSTFigure"/>
      </w:pPr>
      <w:r w:rsidRPr="0055140D">
        <w:rPr>
          <w:noProof/>
        </w:rPr>
        <w:lastRenderedPageBreak/>
        <w:drawing>
          <wp:inline distT="0" distB="0" distL="0" distR="0" wp14:anchorId="2A0006B3" wp14:editId="660EA0FB">
            <wp:extent cx="4951119" cy="4320855"/>
            <wp:effectExtent l="0" t="0" r="190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65778" cy="433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910A3" w14:textId="586FD397" w:rsidR="00F41811" w:rsidRPr="0055140D" w:rsidRDefault="00F41811" w:rsidP="00F22C5A">
      <w:pPr>
        <w:pStyle w:val="GOSTListnum"/>
      </w:pPr>
      <w:r w:rsidRPr="0055140D">
        <w:t xml:space="preserve">По результатам обработки Выписки банка и установки связи Платежного поручения (исходящее) со строкой Выписки банка, Платежное поручение (исходящее), загруженное посредством импорта или сформированное на основании строки выписки банка, со статуса </w:t>
      </w:r>
      <w:r w:rsidR="00A5557E" w:rsidRPr="0055140D">
        <w:t>«</w:t>
      </w:r>
      <w:r w:rsidRPr="0055140D">
        <w:t>Ожидает подтверждения</w:t>
      </w:r>
      <w:r w:rsidR="00A5557E" w:rsidRPr="0055140D">
        <w:t>»</w:t>
      </w:r>
      <w:r w:rsidRPr="0055140D">
        <w:t xml:space="preserve"> переходит в статус </w:t>
      </w:r>
      <w:r w:rsidR="00A5557E" w:rsidRPr="0055140D">
        <w:t>«</w:t>
      </w:r>
      <w:r w:rsidRPr="0055140D">
        <w:t>Подтвержден</w:t>
      </w:r>
      <w:r w:rsidR="00A5557E" w:rsidRPr="0055140D">
        <w:t>»</w:t>
      </w:r>
      <w:r w:rsidRPr="0055140D">
        <w:t>.</w:t>
      </w:r>
    </w:p>
    <w:p w14:paraId="734006DE" w14:textId="32AD0922" w:rsidR="00F41811" w:rsidRPr="0055140D" w:rsidRDefault="00F41811" w:rsidP="00F22C5A">
      <w:pPr>
        <w:pStyle w:val="GOSTListnum"/>
      </w:pPr>
      <w:r w:rsidRPr="0055140D">
        <w:t xml:space="preserve">При отмене выписки банка со статуса </w:t>
      </w:r>
      <w:r w:rsidR="00A5557E" w:rsidRPr="0055140D">
        <w:t>«</w:t>
      </w:r>
      <w:r w:rsidRPr="0055140D">
        <w:t>Обработан</w:t>
      </w:r>
      <w:r w:rsidR="00A5557E" w:rsidRPr="0055140D">
        <w:t>»</w:t>
      </w:r>
      <w:r w:rsidRPr="0055140D">
        <w:t xml:space="preserve">, </w:t>
      </w:r>
      <w:r w:rsidR="00A5557E" w:rsidRPr="0055140D">
        <w:t>«</w:t>
      </w:r>
      <w:r w:rsidRPr="0055140D">
        <w:t>Обработан частично</w:t>
      </w:r>
      <w:r w:rsidR="00A5557E" w:rsidRPr="0055140D">
        <w:t>»</w:t>
      </w:r>
      <w:r w:rsidRPr="0055140D">
        <w:t xml:space="preserve"> или при отмене выверки соответствующей строки выписки банка, удаляется связь Платежного поручения (исходящее) со строкой выписки банка, Платежное поручение (исходящее) переводится в статус </w:t>
      </w:r>
      <w:r w:rsidR="00A5557E" w:rsidRPr="0055140D">
        <w:t>«</w:t>
      </w:r>
      <w:r w:rsidRPr="0055140D">
        <w:t>Ожидает подтверждения</w:t>
      </w:r>
      <w:r w:rsidR="00A5557E" w:rsidRPr="0055140D">
        <w:t>».</w:t>
      </w:r>
    </w:p>
    <w:p w14:paraId="7A5461B0" w14:textId="525EE597" w:rsidR="00F41811" w:rsidRPr="0055140D" w:rsidRDefault="00F41811" w:rsidP="00F22C5A">
      <w:pPr>
        <w:pStyle w:val="GOSTListnum"/>
      </w:pPr>
      <w:r w:rsidRPr="0055140D">
        <w:t xml:space="preserve">После исполнения выписки банка Платежное поручение (исходящее) принимает статус </w:t>
      </w:r>
      <w:r w:rsidR="00A5557E" w:rsidRPr="0055140D">
        <w:t>«</w:t>
      </w:r>
      <w:r w:rsidRPr="0055140D">
        <w:t>Исполнен</w:t>
      </w:r>
      <w:r w:rsidR="00A5557E" w:rsidRPr="0055140D">
        <w:t>»</w:t>
      </w:r>
      <w:r w:rsidR="003E21D2" w:rsidRPr="0055140D">
        <w:t>.</w:t>
      </w:r>
    </w:p>
    <w:p w14:paraId="26F7B62E" w14:textId="718BB482" w:rsidR="00DF722D" w:rsidRPr="0055140D" w:rsidRDefault="00772138" w:rsidP="00497683">
      <w:pPr>
        <w:pStyle w:val="GOSTNormal"/>
      </w:pPr>
      <w:r w:rsidRPr="0055140D">
        <w:t>Список</w:t>
      </w:r>
      <w:r w:rsidR="00385808" w:rsidRPr="0055140D">
        <w:t xml:space="preserve"> </w:t>
      </w:r>
      <w:r w:rsidRPr="0055140D">
        <w:t>возможных</w:t>
      </w:r>
      <w:r w:rsidR="00385808" w:rsidRPr="0055140D">
        <w:t xml:space="preserve"> </w:t>
      </w:r>
      <w:r w:rsidRPr="0055140D">
        <w:t>действий</w:t>
      </w:r>
      <w:r w:rsidR="00385808" w:rsidRPr="0055140D">
        <w:t xml:space="preserve"> </w:t>
      </w:r>
      <w:r w:rsidRPr="0055140D">
        <w:t>с</w:t>
      </w:r>
      <w:r w:rsidR="00385808" w:rsidRPr="0055140D">
        <w:t xml:space="preserve"> </w:t>
      </w:r>
      <w:r w:rsidRPr="0055140D">
        <w:t>документом</w:t>
      </w:r>
      <w:r w:rsidR="00385808" w:rsidRPr="0055140D">
        <w:t xml:space="preserve"> </w:t>
      </w:r>
      <w:r w:rsidRPr="0055140D">
        <w:t>зависит</w:t>
      </w:r>
      <w:r w:rsidR="00385808" w:rsidRPr="0055140D">
        <w:t xml:space="preserve"> </w:t>
      </w:r>
      <w:r w:rsidRPr="0055140D">
        <w:t>от</w:t>
      </w:r>
      <w:r w:rsidR="00385808" w:rsidRPr="0055140D">
        <w:t xml:space="preserve"> </w:t>
      </w:r>
      <w:r w:rsidRPr="0055140D">
        <w:t>статуса,</w:t>
      </w:r>
      <w:r w:rsidR="00385808" w:rsidRPr="0055140D">
        <w:t xml:space="preserve"> </w:t>
      </w:r>
      <w:r w:rsidRPr="0055140D">
        <w:t>в</w:t>
      </w:r>
      <w:r w:rsidR="00385808" w:rsidRPr="0055140D">
        <w:t xml:space="preserve"> </w:t>
      </w:r>
      <w:r w:rsidRPr="0055140D">
        <w:t>котором</w:t>
      </w:r>
      <w:r w:rsidR="00385808" w:rsidRPr="0055140D">
        <w:t xml:space="preserve"> </w:t>
      </w:r>
      <w:r w:rsidRPr="0055140D">
        <w:t>он</w:t>
      </w:r>
      <w:r w:rsidR="00385808" w:rsidRPr="0055140D">
        <w:t xml:space="preserve"> </w:t>
      </w:r>
      <w:r w:rsidRPr="0055140D">
        <w:t>находится.</w:t>
      </w:r>
      <w:r w:rsidR="00385808" w:rsidRPr="0055140D">
        <w:t xml:space="preserve"> </w:t>
      </w:r>
      <w:r w:rsidRPr="0055140D">
        <w:t>Статус</w:t>
      </w:r>
      <w:r w:rsidR="00385808" w:rsidRPr="0055140D">
        <w:t xml:space="preserve"> </w:t>
      </w:r>
      <w:r w:rsidRPr="0055140D">
        <w:t>документа</w:t>
      </w:r>
      <w:r w:rsidR="00385808" w:rsidRPr="0055140D">
        <w:t xml:space="preserve"> </w:t>
      </w:r>
      <w:r w:rsidRPr="0055140D">
        <w:t>в</w:t>
      </w:r>
      <w:r w:rsidR="00385808" w:rsidRPr="0055140D">
        <w:t xml:space="preserve"> </w:t>
      </w:r>
      <w:r w:rsidRPr="0055140D">
        <w:t>списковой</w:t>
      </w:r>
      <w:r w:rsidR="00385808" w:rsidRPr="0055140D">
        <w:t xml:space="preserve"> </w:t>
      </w:r>
      <w:r w:rsidRPr="0055140D">
        <w:t>форме</w:t>
      </w:r>
      <w:r w:rsidR="00385808" w:rsidRPr="0055140D">
        <w:t xml:space="preserve"> </w:t>
      </w:r>
      <w:r w:rsidRPr="0055140D">
        <w:t>отображается</w:t>
      </w:r>
      <w:r w:rsidR="00385808" w:rsidRPr="0055140D">
        <w:t xml:space="preserve"> </w:t>
      </w:r>
      <w:r w:rsidRPr="0055140D">
        <w:t>в</w:t>
      </w:r>
      <w:r w:rsidR="00385808" w:rsidRPr="0055140D">
        <w:t xml:space="preserve"> </w:t>
      </w:r>
      <w:r w:rsidRPr="0055140D">
        <w:t>колонке</w:t>
      </w:r>
      <w:r w:rsidR="00385808" w:rsidRPr="0055140D">
        <w:t xml:space="preserve"> </w:t>
      </w:r>
      <w:r w:rsidR="00A5557E" w:rsidRPr="0055140D">
        <w:t>«</w:t>
      </w:r>
      <w:r w:rsidR="00E000F3" w:rsidRPr="0055140D">
        <w:t>Наименование статуса</w:t>
      </w:r>
      <w:r w:rsidR="00A5557E" w:rsidRPr="0055140D">
        <w:t>»</w:t>
      </w:r>
      <w:r w:rsidRPr="0055140D">
        <w:t>.</w:t>
      </w:r>
    </w:p>
    <w:p w14:paraId="51294B66" w14:textId="04FEB30D" w:rsidR="00386F1A" w:rsidRPr="0055140D" w:rsidRDefault="00CD416F" w:rsidP="00497683">
      <w:pPr>
        <w:pStyle w:val="GOSTNormal"/>
      </w:pPr>
      <w:bookmarkStart w:id="10" w:name="_Toc208396218"/>
      <w:r w:rsidRPr="0055140D">
        <w:t>В</w:t>
      </w:r>
      <w:r w:rsidR="00385808" w:rsidRPr="0055140D">
        <w:t xml:space="preserve"> </w:t>
      </w:r>
      <w:r w:rsidRPr="0055140D">
        <w:t>таблице</w:t>
      </w:r>
      <w:r w:rsidR="00385808" w:rsidRPr="0055140D">
        <w:t xml:space="preserve"> </w:t>
      </w:r>
      <w:r w:rsidRPr="0055140D">
        <w:t>представлено</w:t>
      </w:r>
      <w:r w:rsidR="00385808" w:rsidRPr="0055140D">
        <w:t xml:space="preserve"> </w:t>
      </w:r>
      <w:r w:rsidRPr="0055140D">
        <w:t>описание</w:t>
      </w:r>
      <w:r w:rsidR="00385808" w:rsidRPr="0055140D">
        <w:t xml:space="preserve"> </w:t>
      </w:r>
      <w:r w:rsidRPr="0055140D">
        <w:t>статусов</w:t>
      </w:r>
      <w:r w:rsidR="00385808" w:rsidRPr="0055140D">
        <w:t xml:space="preserve"> </w:t>
      </w:r>
      <w:r w:rsidRPr="0055140D">
        <w:t>документов</w:t>
      </w:r>
      <w:r w:rsidR="00385808" w:rsidRPr="0055140D">
        <w:t xml:space="preserve"> </w:t>
      </w:r>
      <w:r w:rsidR="00FA4134" w:rsidRPr="0055140D">
        <w:t>в</w:t>
      </w:r>
      <w:r w:rsidR="00385808" w:rsidRPr="0055140D">
        <w:t xml:space="preserve"> </w:t>
      </w:r>
      <w:r w:rsidR="00FA4134" w:rsidRPr="0055140D">
        <w:t>ЛК</w:t>
      </w:r>
      <w:r w:rsidR="00385808" w:rsidRPr="0055140D">
        <w:t xml:space="preserve"> </w:t>
      </w:r>
      <w:r w:rsidR="00FA4134" w:rsidRPr="0055140D">
        <w:t>ТОФК</w:t>
      </w:r>
      <w:r w:rsidRPr="0055140D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812"/>
        <w:gridCol w:w="1407"/>
        <w:gridCol w:w="3267"/>
        <w:gridCol w:w="3135"/>
      </w:tblGrid>
      <w:tr w:rsidR="000D6201" w:rsidRPr="0055140D" w14:paraId="738A69DE" w14:textId="77777777" w:rsidTr="00504E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42" w:type="pct"/>
            <w:hideMark/>
          </w:tcPr>
          <w:p w14:paraId="383E6258" w14:textId="2065A11B" w:rsidR="00386F1A" w:rsidRPr="0055140D" w:rsidRDefault="00386F1A" w:rsidP="00497683">
            <w:pPr>
              <w:pStyle w:val="GOSTTableHead"/>
            </w:pPr>
            <w:r w:rsidRPr="0055140D">
              <w:t>Наименование</w:t>
            </w:r>
            <w:r w:rsidR="00385808" w:rsidRPr="0055140D">
              <w:t xml:space="preserve"> </w:t>
            </w:r>
            <w:r w:rsidRPr="0055140D">
              <w:t>статуса</w:t>
            </w:r>
          </w:p>
        </w:tc>
        <w:tc>
          <w:tcPr>
            <w:tcW w:w="731" w:type="pct"/>
            <w:hideMark/>
          </w:tcPr>
          <w:p w14:paraId="4C4F9F16" w14:textId="731B0139" w:rsidR="00386F1A" w:rsidRPr="0055140D" w:rsidRDefault="00386F1A" w:rsidP="00497683">
            <w:pPr>
              <w:pStyle w:val="GOSTTableHead"/>
            </w:pPr>
            <w:r w:rsidRPr="0055140D">
              <w:t>Цветовая</w:t>
            </w:r>
            <w:r w:rsidR="00385808" w:rsidRPr="0055140D">
              <w:t xml:space="preserve"> </w:t>
            </w:r>
            <w:r w:rsidRPr="0055140D">
              <w:t>индикация</w:t>
            </w:r>
            <w:r w:rsidR="00385808" w:rsidRPr="0055140D">
              <w:t xml:space="preserve"> </w:t>
            </w:r>
            <w:r w:rsidR="000D6201" w:rsidRPr="0055140D">
              <w:br/>
            </w:r>
            <w:r w:rsidRPr="0055140D">
              <w:t>(в</w:t>
            </w:r>
            <w:r w:rsidR="00385808" w:rsidRPr="0055140D">
              <w:t xml:space="preserve"> </w:t>
            </w:r>
            <w:r w:rsidRPr="0055140D">
              <w:t>СФ</w:t>
            </w:r>
            <w:r w:rsidR="00385808" w:rsidRPr="0055140D">
              <w:t xml:space="preserve"> </w:t>
            </w:r>
            <w:r w:rsidRPr="0055140D">
              <w:t>и</w:t>
            </w:r>
            <w:r w:rsidR="00385808" w:rsidRPr="0055140D">
              <w:t xml:space="preserve"> </w:t>
            </w:r>
            <w:r w:rsidRPr="0055140D">
              <w:t>ВФ)</w:t>
            </w:r>
          </w:p>
        </w:tc>
        <w:tc>
          <w:tcPr>
            <w:tcW w:w="1698" w:type="pct"/>
            <w:hideMark/>
          </w:tcPr>
          <w:p w14:paraId="2596F605" w14:textId="34445DD2" w:rsidR="00386F1A" w:rsidRPr="0055140D" w:rsidRDefault="00386F1A" w:rsidP="00497683">
            <w:pPr>
              <w:pStyle w:val="GOSTTableHead"/>
            </w:pPr>
            <w:r w:rsidRPr="0055140D">
              <w:t>Правила</w:t>
            </w:r>
            <w:r w:rsidR="00385808" w:rsidRPr="0055140D">
              <w:t xml:space="preserve"> </w:t>
            </w:r>
            <w:r w:rsidRPr="0055140D">
              <w:t>присвоения</w:t>
            </w:r>
          </w:p>
        </w:tc>
        <w:tc>
          <w:tcPr>
            <w:tcW w:w="1629" w:type="pct"/>
            <w:hideMark/>
          </w:tcPr>
          <w:p w14:paraId="2B68EE4A" w14:textId="74F543EA" w:rsidR="00386F1A" w:rsidRPr="0055140D" w:rsidRDefault="00386F1A" w:rsidP="00497683">
            <w:pPr>
              <w:pStyle w:val="GOSTTableHead"/>
            </w:pPr>
            <w:r w:rsidRPr="0055140D">
              <w:t>Доступные</w:t>
            </w:r>
            <w:r w:rsidR="00385808" w:rsidRPr="0055140D">
              <w:t xml:space="preserve"> </w:t>
            </w:r>
            <w:r w:rsidRPr="0055140D">
              <w:t>действия</w:t>
            </w:r>
          </w:p>
        </w:tc>
      </w:tr>
      <w:tr w:rsidR="00310BBF" w:rsidRPr="0055140D" w14:paraId="4D72E0F9" w14:textId="77777777" w:rsidTr="00504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2" w:type="pct"/>
            <w:hideMark/>
          </w:tcPr>
          <w:p w14:paraId="200C5373" w14:textId="3AA5E604" w:rsidR="00310BBF" w:rsidRPr="0055140D" w:rsidRDefault="00310BBF" w:rsidP="00504E02">
            <w:pPr>
              <w:pStyle w:val="GOSTTablenorm"/>
            </w:pPr>
            <w:r w:rsidRPr="0055140D">
              <w:t>Проект</w:t>
            </w:r>
          </w:p>
        </w:tc>
        <w:tc>
          <w:tcPr>
            <w:tcW w:w="731" w:type="pct"/>
            <w:hideMark/>
          </w:tcPr>
          <w:p w14:paraId="13EA288A" w14:textId="7400A0BC" w:rsidR="00310BBF" w:rsidRPr="0055140D" w:rsidRDefault="00504E02" w:rsidP="00504E02">
            <w:pPr>
              <w:pStyle w:val="GOSTTablenorm"/>
            </w:pPr>
            <w:r w:rsidRPr="0055140D">
              <w:t>С</w:t>
            </w:r>
            <w:r w:rsidR="00310BBF" w:rsidRPr="0055140D">
              <w:t>ерый</w:t>
            </w:r>
          </w:p>
        </w:tc>
        <w:tc>
          <w:tcPr>
            <w:tcW w:w="1698" w:type="pct"/>
            <w:hideMark/>
          </w:tcPr>
          <w:p w14:paraId="1921EDBB" w14:textId="3C4E4E8E" w:rsidR="00310BBF" w:rsidRPr="0055140D" w:rsidRDefault="00310BBF" w:rsidP="00504E02">
            <w:pPr>
              <w:pStyle w:val="GOSTTablenorm"/>
            </w:pPr>
            <w:r w:rsidRPr="0055140D">
              <w:t xml:space="preserve">Статус присваивается Системой при создании документа вручную из строки выписки банка с видом операции </w:t>
            </w:r>
            <w:r w:rsidR="00A5557E" w:rsidRPr="0055140D">
              <w:t>«</w:t>
            </w:r>
            <w:r w:rsidRPr="0055140D">
              <w:t>17</w:t>
            </w:r>
            <w:r w:rsidR="00A5557E" w:rsidRPr="0055140D">
              <w:t>»</w:t>
            </w:r>
          </w:p>
        </w:tc>
        <w:tc>
          <w:tcPr>
            <w:tcW w:w="1629" w:type="pct"/>
            <w:hideMark/>
          </w:tcPr>
          <w:p w14:paraId="77BA52B0" w14:textId="53A993EF" w:rsidR="00310BBF" w:rsidRPr="0055140D" w:rsidRDefault="00310BBF" w:rsidP="00504E02">
            <w:pPr>
              <w:pStyle w:val="GOSTTablenorm"/>
            </w:pPr>
            <w:r w:rsidRPr="0055140D">
              <w:t>Создается проект документа</w:t>
            </w:r>
            <w:r w:rsidR="00504E02" w:rsidRPr="0055140D">
              <w:t>.</w:t>
            </w:r>
          </w:p>
          <w:p w14:paraId="420319CE" w14:textId="2B9D2C6A" w:rsidR="00310BBF" w:rsidRPr="0055140D" w:rsidRDefault="00310BBF" w:rsidP="00504E02">
            <w:pPr>
              <w:pStyle w:val="GOSTTablenorm"/>
            </w:pPr>
            <w:r w:rsidRPr="0055140D">
              <w:t>Пользователь может:</w:t>
            </w:r>
          </w:p>
          <w:p w14:paraId="0C01D505" w14:textId="06953C50" w:rsidR="00310BBF" w:rsidRPr="0055140D" w:rsidRDefault="00504E02" w:rsidP="00A5557E">
            <w:pPr>
              <w:pStyle w:val="GOSTTableListMark1"/>
            </w:pPr>
            <w:r w:rsidRPr="0055140D">
              <w:t>р</w:t>
            </w:r>
            <w:r w:rsidR="00310BBF" w:rsidRPr="0055140D">
              <w:t>едактировать документ → статус документа не изменяется</w:t>
            </w:r>
            <w:r w:rsidRPr="0055140D">
              <w:t>;</w:t>
            </w:r>
          </w:p>
          <w:p w14:paraId="3D55EAD9" w14:textId="7454F638" w:rsidR="00310BBF" w:rsidRPr="0055140D" w:rsidRDefault="00504E02" w:rsidP="00A5557E">
            <w:pPr>
              <w:pStyle w:val="GOSTTableListMark1"/>
            </w:pPr>
            <w:r w:rsidRPr="0055140D">
              <w:t>у</w:t>
            </w:r>
            <w:r w:rsidR="00310BBF" w:rsidRPr="0055140D">
              <w:t xml:space="preserve">далить документ → перевод выписки банка в статус </w:t>
            </w:r>
            <w:r w:rsidR="00A5557E" w:rsidRPr="0055140D">
              <w:t>«</w:t>
            </w:r>
            <w:r w:rsidR="00310BBF" w:rsidRPr="0055140D">
              <w:t>Удален</w:t>
            </w:r>
            <w:r w:rsidR="00A5557E" w:rsidRPr="0055140D">
              <w:t>»</w:t>
            </w:r>
            <w:r w:rsidRPr="0055140D">
              <w:t>;</w:t>
            </w:r>
          </w:p>
          <w:p w14:paraId="7B502A47" w14:textId="4D1D302D" w:rsidR="00310BBF" w:rsidRPr="0055140D" w:rsidRDefault="00504E02" w:rsidP="00A5557E">
            <w:pPr>
              <w:pStyle w:val="GOSTTableListMark1"/>
            </w:pPr>
            <w:r w:rsidRPr="0055140D">
              <w:t>п</w:t>
            </w:r>
            <w:r w:rsidR="00310BBF" w:rsidRPr="0055140D">
              <w:t xml:space="preserve">роверить документ → перевод выписки банка в </w:t>
            </w:r>
            <w:r w:rsidR="00310BBF" w:rsidRPr="0055140D">
              <w:lastRenderedPageBreak/>
              <w:t xml:space="preserve">статус </w:t>
            </w:r>
            <w:r w:rsidR="00A5557E" w:rsidRPr="0055140D">
              <w:t>«</w:t>
            </w:r>
            <w:r w:rsidR="00310BBF" w:rsidRPr="0055140D">
              <w:t>Ожидает подтверждения</w:t>
            </w:r>
            <w:r w:rsidR="00A5557E" w:rsidRPr="0055140D">
              <w:t>»</w:t>
            </w:r>
            <w:r w:rsidR="00310BBF" w:rsidRPr="0055140D">
              <w:t xml:space="preserve">, при успешном выполнении контролей и определение клиента, либо </w:t>
            </w:r>
            <w:r w:rsidR="00A5557E" w:rsidRPr="0055140D">
              <w:t>«</w:t>
            </w:r>
            <w:r w:rsidR="00310BBF" w:rsidRPr="0055140D">
              <w:t>Отмене</w:t>
            </w:r>
            <w:r w:rsidR="00A5557E" w:rsidRPr="0055140D">
              <w:t>»</w:t>
            </w:r>
            <w:r w:rsidR="00310BBF" w:rsidRPr="0055140D">
              <w:t xml:space="preserve"> при неуспешном прохождении контролей</w:t>
            </w:r>
          </w:p>
        </w:tc>
      </w:tr>
      <w:tr w:rsidR="00310BBF" w:rsidRPr="0055140D" w14:paraId="1130A35A" w14:textId="77777777" w:rsidTr="00504E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2" w:type="pct"/>
            <w:hideMark/>
          </w:tcPr>
          <w:p w14:paraId="4B2DA1F9" w14:textId="75404618" w:rsidR="00310BBF" w:rsidRPr="0055140D" w:rsidRDefault="00310BBF" w:rsidP="00504E02">
            <w:pPr>
              <w:pStyle w:val="GOSTTablenorm"/>
            </w:pPr>
            <w:r w:rsidRPr="0055140D">
              <w:lastRenderedPageBreak/>
              <w:t>Создан</w:t>
            </w:r>
          </w:p>
        </w:tc>
        <w:tc>
          <w:tcPr>
            <w:tcW w:w="731" w:type="pct"/>
            <w:hideMark/>
          </w:tcPr>
          <w:p w14:paraId="30ABAE6A" w14:textId="2470476B" w:rsidR="00310BBF" w:rsidRPr="0055140D" w:rsidRDefault="00504E02" w:rsidP="00504E02">
            <w:pPr>
              <w:pStyle w:val="GOSTTablenorm"/>
            </w:pPr>
            <w:r w:rsidRPr="0055140D">
              <w:t>С</w:t>
            </w:r>
            <w:r w:rsidR="00310BBF" w:rsidRPr="0055140D">
              <w:t>ерый</w:t>
            </w:r>
          </w:p>
        </w:tc>
        <w:tc>
          <w:tcPr>
            <w:tcW w:w="1698" w:type="pct"/>
            <w:hideMark/>
          </w:tcPr>
          <w:p w14:paraId="454EF3FF" w14:textId="486C0E69" w:rsidR="00310BBF" w:rsidRPr="0055140D" w:rsidRDefault="00310BBF" w:rsidP="00504E02">
            <w:pPr>
              <w:pStyle w:val="GOSTTablenorm"/>
            </w:pPr>
            <w:r w:rsidRPr="0055140D">
              <w:t>Статус присваивается Системой при загрузке документа в Систему ED101</w:t>
            </w:r>
          </w:p>
        </w:tc>
        <w:tc>
          <w:tcPr>
            <w:tcW w:w="1629" w:type="pct"/>
            <w:hideMark/>
          </w:tcPr>
          <w:p w14:paraId="4AFBF065" w14:textId="748079D9" w:rsidR="00310BBF" w:rsidRPr="0055140D" w:rsidRDefault="00310BBF" w:rsidP="00504E02">
            <w:pPr>
              <w:pStyle w:val="GOSTTablenorm"/>
            </w:pPr>
            <w:r w:rsidRPr="0055140D">
              <w:t>Создается документ</w:t>
            </w:r>
            <w:r w:rsidR="00504E02" w:rsidRPr="0055140D">
              <w:t>.</w:t>
            </w:r>
          </w:p>
          <w:p w14:paraId="00F34F2A" w14:textId="289A4940" w:rsidR="00310BBF" w:rsidRPr="0055140D" w:rsidRDefault="00310BBF" w:rsidP="00504E02">
            <w:pPr>
              <w:pStyle w:val="GOSTTablenorm"/>
            </w:pPr>
            <w:r w:rsidRPr="0055140D">
              <w:t xml:space="preserve">Автоматически запускаются контроли над документом → перевод документа в статус </w:t>
            </w:r>
            <w:r w:rsidR="00A5557E" w:rsidRPr="0055140D">
              <w:t>«</w:t>
            </w:r>
            <w:r w:rsidRPr="0055140D">
              <w:t>Ожидает подтверждения</w:t>
            </w:r>
            <w:r w:rsidR="00A5557E" w:rsidRPr="0055140D">
              <w:t>»</w:t>
            </w:r>
            <w:r w:rsidRPr="0055140D">
              <w:t xml:space="preserve">, при успешном выполнении контролей, либо </w:t>
            </w:r>
            <w:r w:rsidR="00A5557E" w:rsidRPr="0055140D">
              <w:t>«</w:t>
            </w:r>
            <w:r w:rsidRPr="0055140D">
              <w:t>Отменен</w:t>
            </w:r>
            <w:r w:rsidR="00A5557E" w:rsidRPr="0055140D">
              <w:t>»</w:t>
            </w:r>
            <w:r w:rsidRPr="0055140D">
              <w:t xml:space="preserve"> при неуспешном прохождении контролей</w:t>
            </w:r>
          </w:p>
        </w:tc>
      </w:tr>
      <w:tr w:rsidR="00310BBF" w:rsidRPr="0055140D" w14:paraId="014D0935" w14:textId="77777777" w:rsidTr="00504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2" w:type="pct"/>
            <w:hideMark/>
          </w:tcPr>
          <w:p w14:paraId="11F763CE" w14:textId="25238E89" w:rsidR="00310BBF" w:rsidRPr="0055140D" w:rsidRDefault="00310BBF" w:rsidP="00504E02">
            <w:pPr>
              <w:pStyle w:val="GOSTTablenorm"/>
            </w:pPr>
            <w:r w:rsidRPr="0055140D">
              <w:t>Удален</w:t>
            </w:r>
          </w:p>
        </w:tc>
        <w:tc>
          <w:tcPr>
            <w:tcW w:w="731" w:type="pct"/>
            <w:hideMark/>
          </w:tcPr>
          <w:p w14:paraId="5ABC85FA" w14:textId="7C5A694D" w:rsidR="00310BBF" w:rsidRPr="0055140D" w:rsidRDefault="00504E02" w:rsidP="00504E02">
            <w:pPr>
              <w:pStyle w:val="GOSTTablenorm"/>
            </w:pPr>
            <w:r w:rsidRPr="0055140D">
              <w:t>–</w:t>
            </w:r>
          </w:p>
        </w:tc>
        <w:tc>
          <w:tcPr>
            <w:tcW w:w="1698" w:type="pct"/>
            <w:hideMark/>
          </w:tcPr>
          <w:p w14:paraId="0D6CA97E" w14:textId="55B26BAF" w:rsidR="00310BBF" w:rsidRPr="0055140D" w:rsidRDefault="00310BBF" w:rsidP="00504E02">
            <w:pPr>
              <w:pStyle w:val="GOSTTablenorm"/>
            </w:pPr>
            <w:r w:rsidRPr="0055140D">
              <w:t>Статус присваивается Системой при удалении документа</w:t>
            </w:r>
          </w:p>
        </w:tc>
        <w:tc>
          <w:tcPr>
            <w:tcW w:w="1629" w:type="pct"/>
            <w:hideMark/>
          </w:tcPr>
          <w:p w14:paraId="1CAF0484" w14:textId="5A9049C6" w:rsidR="00310BBF" w:rsidRPr="0055140D" w:rsidRDefault="00A5557E" w:rsidP="00504E02">
            <w:pPr>
              <w:pStyle w:val="GOSTTablenorm"/>
            </w:pPr>
            <w:r w:rsidRPr="0055140D">
              <w:t>–</w:t>
            </w:r>
          </w:p>
        </w:tc>
      </w:tr>
      <w:tr w:rsidR="00310BBF" w:rsidRPr="0055140D" w14:paraId="34B570A4" w14:textId="77777777" w:rsidTr="00504E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2" w:type="pct"/>
            <w:hideMark/>
          </w:tcPr>
          <w:p w14:paraId="1FB10AA2" w14:textId="45BEAC22" w:rsidR="00310BBF" w:rsidRPr="0055140D" w:rsidRDefault="00310BBF" w:rsidP="00504E02">
            <w:pPr>
              <w:pStyle w:val="GOSTTablenorm"/>
            </w:pPr>
            <w:r w:rsidRPr="0055140D">
              <w:t>Отменен</w:t>
            </w:r>
          </w:p>
        </w:tc>
        <w:tc>
          <w:tcPr>
            <w:tcW w:w="731" w:type="pct"/>
            <w:hideMark/>
          </w:tcPr>
          <w:p w14:paraId="65F1A9FF" w14:textId="43325101" w:rsidR="00310BBF" w:rsidRPr="0055140D" w:rsidRDefault="00504E02" w:rsidP="00504E02">
            <w:pPr>
              <w:pStyle w:val="GOSTTablenorm"/>
            </w:pPr>
            <w:r w:rsidRPr="0055140D">
              <w:t>К</w:t>
            </w:r>
            <w:r w:rsidR="00310BBF" w:rsidRPr="0055140D">
              <w:t>расный</w:t>
            </w:r>
          </w:p>
        </w:tc>
        <w:tc>
          <w:tcPr>
            <w:tcW w:w="1698" w:type="pct"/>
            <w:hideMark/>
          </w:tcPr>
          <w:p w14:paraId="2CBF3392" w14:textId="67F8A27B" w:rsidR="00310BBF" w:rsidRPr="0055140D" w:rsidRDefault="00310BBF" w:rsidP="00504E02">
            <w:pPr>
              <w:pStyle w:val="GOSTTablenorm"/>
            </w:pPr>
            <w:r w:rsidRPr="0055140D">
              <w:t>Статус присваивается Системой при неуспешном прохождении контролей</w:t>
            </w:r>
          </w:p>
        </w:tc>
        <w:tc>
          <w:tcPr>
            <w:tcW w:w="1629" w:type="pct"/>
            <w:hideMark/>
          </w:tcPr>
          <w:p w14:paraId="2FB09EC9" w14:textId="7FCF82F2" w:rsidR="00310BBF" w:rsidRPr="0055140D" w:rsidRDefault="00310BBF" w:rsidP="00504E02">
            <w:pPr>
              <w:pStyle w:val="GOSTTablenorm"/>
            </w:pPr>
            <w:r w:rsidRPr="0055140D">
              <w:t>Пользователь может:</w:t>
            </w:r>
          </w:p>
          <w:p w14:paraId="7672FF34" w14:textId="4A970E32" w:rsidR="00310BBF" w:rsidRPr="0055140D" w:rsidRDefault="00504E02" w:rsidP="00E000F3">
            <w:pPr>
              <w:pStyle w:val="GOSTTableListMark1"/>
            </w:pPr>
            <w:r w:rsidRPr="0055140D">
              <w:t>р</w:t>
            </w:r>
            <w:r w:rsidR="00310BBF" w:rsidRPr="0055140D">
              <w:t xml:space="preserve">едактировать документ → перевод документа в статус </w:t>
            </w:r>
            <w:r w:rsidR="00A5557E" w:rsidRPr="0055140D">
              <w:t>«</w:t>
            </w:r>
            <w:r w:rsidR="00310BBF" w:rsidRPr="0055140D">
              <w:t>Проект</w:t>
            </w:r>
            <w:r w:rsidR="00A5557E" w:rsidRPr="0055140D">
              <w:t>»</w:t>
            </w:r>
          </w:p>
        </w:tc>
      </w:tr>
      <w:tr w:rsidR="00310BBF" w:rsidRPr="0055140D" w14:paraId="623D8545" w14:textId="77777777" w:rsidTr="00504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2" w:type="pct"/>
            <w:hideMark/>
          </w:tcPr>
          <w:p w14:paraId="2FAF1C12" w14:textId="537CF02D" w:rsidR="00310BBF" w:rsidRPr="0055140D" w:rsidRDefault="00310BBF" w:rsidP="00504E02">
            <w:pPr>
              <w:pStyle w:val="GOSTTablenorm"/>
            </w:pPr>
            <w:r w:rsidRPr="0055140D">
              <w:t>Ожидает подтверждения</w:t>
            </w:r>
          </w:p>
        </w:tc>
        <w:tc>
          <w:tcPr>
            <w:tcW w:w="731" w:type="pct"/>
            <w:hideMark/>
          </w:tcPr>
          <w:p w14:paraId="6BD4A5DE" w14:textId="25F40EBF" w:rsidR="00310BBF" w:rsidRPr="0055140D" w:rsidRDefault="00504E02" w:rsidP="00504E02">
            <w:pPr>
              <w:pStyle w:val="GOSTTablenorm"/>
            </w:pPr>
            <w:r w:rsidRPr="0055140D">
              <w:t>О</w:t>
            </w:r>
            <w:r w:rsidR="00310BBF" w:rsidRPr="0055140D">
              <w:t>ранжевый</w:t>
            </w:r>
          </w:p>
        </w:tc>
        <w:tc>
          <w:tcPr>
            <w:tcW w:w="1698" w:type="pct"/>
            <w:hideMark/>
          </w:tcPr>
          <w:p w14:paraId="0FDCE9BA" w14:textId="6D10A632" w:rsidR="00310BBF" w:rsidRPr="0055140D" w:rsidRDefault="00310BBF" w:rsidP="00504E02">
            <w:pPr>
              <w:pStyle w:val="GOSTTablenorm"/>
            </w:pPr>
            <w:r w:rsidRPr="0055140D">
              <w:t>Статус присваивается Системой при успешном прохождении контролей и определении клиента по номеру карты, указанному в назначении платежа</w:t>
            </w:r>
          </w:p>
        </w:tc>
        <w:tc>
          <w:tcPr>
            <w:tcW w:w="1629" w:type="pct"/>
            <w:hideMark/>
          </w:tcPr>
          <w:p w14:paraId="471741A1" w14:textId="63CABF3E" w:rsidR="00310BBF" w:rsidRPr="0055140D" w:rsidRDefault="00A5557E" w:rsidP="00504E02">
            <w:pPr>
              <w:pStyle w:val="GOSTTablenorm"/>
            </w:pPr>
            <w:r w:rsidRPr="0055140D">
              <w:t>–</w:t>
            </w:r>
          </w:p>
        </w:tc>
      </w:tr>
      <w:tr w:rsidR="00310BBF" w:rsidRPr="0055140D" w14:paraId="3816401C" w14:textId="77777777" w:rsidTr="00504E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2" w:type="pct"/>
            <w:hideMark/>
          </w:tcPr>
          <w:p w14:paraId="6D2E825A" w14:textId="5D05F478" w:rsidR="00310BBF" w:rsidRPr="0055140D" w:rsidRDefault="00310BBF" w:rsidP="00504E02">
            <w:pPr>
              <w:pStyle w:val="GOSTTablenorm"/>
            </w:pPr>
            <w:r w:rsidRPr="0055140D">
              <w:t>Подтвержден</w:t>
            </w:r>
          </w:p>
        </w:tc>
        <w:tc>
          <w:tcPr>
            <w:tcW w:w="731" w:type="pct"/>
            <w:hideMark/>
          </w:tcPr>
          <w:p w14:paraId="2C4BB22E" w14:textId="1B77C1D7" w:rsidR="00310BBF" w:rsidRPr="0055140D" w:rsidRDefault="00504E02" w:rsidP="00504E02">
            <w:pPr>
              <w:pStyle w:val="GOSTTablenorm"/>
            </w:pPr>
            <w:r w:rsidRPr="0055140D">
              <w:t>О</w:t>
            </w:r>
            <w:r w:rsidR="00310BBF" w:rsidRPr="0055140D">
              <w:t>ранжевый</w:t>
            </w:r>
          </w:p>
        </w:tc>
        <w:tc>
          <w:tcPr>
            <w:tcW w:w="1698" w:type="pct"/>
            <w:hideMark/>
          </w:tcPr>
          <w:p w14:paraId="370028BA" w14:textId="123F4D1D" w:rsidR="00310BBF" w:rsidRPr="0055140D" w:rsidRDefault="00310BBF" w:rsidP="00504E02">
            <w:pPr>
              <w:pStyle w:val="GOSTTablenorm"/>
            </w:pPr>
            <w:r w:rsidRPr="0055140D">
              <w:t>Статус присваивается Системой при успешной установке связи со строкой выписки банка и установления признака обработано в строке выписки банка</w:t>
            </w:r>
          </w:p>
        </w:tc>
        <w:tc>
          <w:tcPr>
            <w:tcW w:w="1629" w:type="pct"/>
            <w:hideMark/>
          </w:tcPr>
          <w:p w14:paraId="7A4B38FE" w14:textId="74F71C35" w:rsidR="00310BBF" w:rsidRPr="0055140D" w:rsidRDefault="00310BBF" w:rsidP="00504E02">
            <w:pPr>
              <w:pStyle w:val="GOSTTablenorm"/>
            </w:pPr>
            <w:r w:rsidRPr="0055140D">
              <w:t>Направляется запрос в СВАП для отражения в учете</w:t>
            </w:r>
            <w:r w:rsidR="00504E02" w:rsidRPr="0055140D">
              <w:t>.</w:t>
            </w:r>
          </w:p>
          <w:p w14:paraId="5FFAEB00" w14:textId="123CBD8E" w:rsidR="00310BBF" w:rsidRPr="0055140D" w:rsidRDefault="00310BBF" w:rsidP="00504E02">
            <w:pPr>
              <w:pStyle w:val="GOSTTablenorm"/>
            </w:pPr>
            <w:r w:rsidRPr="0055140D">
              <w:t xml:space="preserve">При отмене выписки банка со статуса </w:t>
            </w:r>
            <w:r w:rsidR="00A5557E" w:rsidRPr="0055140D">
              <w:t>«</w:t>
            </w:r>
            <w:r w:rsidRPr="0055140D">
              <w:t>Обработан</w:t>
            </w:r>
            <w:r w:rsidR="00A5557E" w:rsidRPr="0055140D">
              <w:t>»</w:t>
            </w:r>
            <w:r w:rsidRPr="0055140D">
              <w:t xml:space="preserve">, </w:t>
            </w:r>
            <w:r w:rsidR="00A5557E" w:rsidRPr="0055140D">
              <w:t>«</w:t>
            </w:r>
            <w:r w:rsidRPr="0055140D">
              <w:t>Обработан частично</w:t>
            </w:r>
            <w:r w:rsidR="00A5557E" w:rsidRPr="0055140D">
              <w:t>»</w:t>
            </w:r>
            <w:r w:rsidRPr="0055140D">
              <w:t xml:space="preserve">, при отмене выверки соответствующей строки выписки банка → удаляется связь со строкой выписки банка, перевод документа в статус </w:t>
            </w:r>
            <w:r w:rsidR="00A5557E" w:rsidRPr="0055140D">
              <w:t>«</w:t>
            </w:r>
            <w:r w:rsidRPr="0055140D">
              <w:t>Ожидает подтверждения</w:t>
            </w:r>
            <w:r w:rsidR="00A5557E" w:rsidRPr="0055140D">
              <w:t>»</w:t>
            </w:r>
            <w:r w:rsidRPr="0055140D">
              <w:t>, направляется запрос в SVAP на удаление записей учета</w:t>
            </w:r>
          </w:p>
        </w:tc>
      </w:tr>
      <w:tr w:rsidR="00310BBF" w:rsidRPr="0055140D" w14:paraId="7AEBFE06" w14:textId="77777777" w:rsidTr="00504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42" w:type="pct"/>
            <w:hideMark/>
          </w:tcPr>
          <w:p w14:paraId="48A6353C" w14:textId="706592EB" w:rsidR="00310BBF" w:rsidRPr="0055140D" w:rsidRDefault="00310BBF" w:rsidP="00504E02">
            <w:pPr>
              <w:pStyle w:val="GOSTTablenorm"/>
            </w:pPr>
            <w:r w:rsidRPr="0055140D">
              <w:t>Исполнен</w:t>
            </w:r>
          </w:p>
        </w:tc>
        <w:tc>
          <w:tcPr>
            <w:tcW w:w="731" w:type="pct"/>
            <w:hideMark/>
          </w:tcPr>
          <w:p w14:paraId="2B550814" w14:textId="42294079" w:rsidR="00310BBF" w:rsidRPr="0055140D" w:rsidRDefault="00504E02" w:rsidP="00504E02">
            <w:pPr>
              <w:pStyle w:val="GOSTTablenorm"/>
            </w:pPr>
            <w:r w:rsidRPr="0055140D">
              <w:t>З</w:t>
            </w:r>
            <w:r w:rsidR="00310BBF" w:rsidRPr="0055140D">
              <w:t>еленый</w:t>
            </w:r>
          </w:p>
        </w:tc>
        <w:tc>
          <w:tcPr>
            <w:tcW w:w="1698" w:type="pct"/>
            <w:hideMark/>
          </w:tcPr>
          <w:p w14:paraId="438DD1F9" w14:textId="59B404F6" w:rsidR="00310BBF" w:rsidRPr="0055140D" w:rsidRDefault="00310BBF" w:rsidP="00504E02">
            <w:pPr>
              <w:pStyle w:val="GOSTTablenorm"/>
            </w:pPr>
            <w:r w:rsidRPr="0055140D">
              <w:t xml:space="preserve">Статус присваивается Системой при переходе выписки банка на статус </w:t>
            </w:r>
            <w:r w:rsidR="00A5557E" w:rsidRPr="0055140D">
              <w:t>«</w:t>
            </w:r>
            <w:r w:rsidRPr="0055140D">
              <w:t>Исполнен</w:t>
            </w:r>
            <w:r w:rsidR="00A5557E" w:rsidRPr="0055140D">
              <w:t>»</w:t>
            </w:r>
          </w:p>
        </w:tc>
        <w:tc>
          <w:tcPr>
            <w:tcW w:w="1629" w:type="pct"/>
            <w:hideMark/>
          </w:tcPr>
          <w:p w14:paraId="1ABDB596" w14:textId="6D4EAE00" w:rsidR="00310BBF" w:rsidRPr="0055140D" w:rsidRDefault="00504E02" w:rsidP="00504E02">
            <w:pPr>
              <w:pStyle w:val="GOSTTablenorm"/>
            </w:pPr>
            <w:r w:rsidRPr="0055140D">
              <w:t>–</w:t>
            </w:r>
          </w:p>
        </w:tc>
      </w:tr>
    </w:tbl>
    <w:p w14:paraId="7E3C5614" w14:textId="77777777" w:rsidR="00BC0BD9" w:rsidRPr="00505713" w:rsidRDefault="00BC0BD9" w:rsidP="00220582">
      <w:pPr>
        <w:pStyle w:val="1"/>
        <w:pageBreakBefore w:val="0"/>
        <w:jc w:val="left"/>
      </w:pPr>
      <w:bookmarkStart w:id="11" w:name="_Toc213250221"/>
      <w:bookmarkStart w:id="12" w:name="_Toc213254490"/>
      <w:bookmarkStart w:id="13" w:name="_Toc209192763"/>
      <w:bookmarkEnd w:id="10"/>
      <w:r w:rsidRPr="00505713">
        <w:lastRenderedPageBreak/>
        <w:t>Печать документа</w:t>
      </w:r>
      <w:bookmarkEnd w:id="11"/>
      <w:bookmarkEnd w:id="12"/>
    </w:p>
    <w:p w14:paraId="21DB89A5" w14:textId="6BBF46FB" w:rsidR="00BC0BD9" w:rsidRDefault="00BC0BD9" w:rsidP="00BC0BD9">
      <w:pPr>
        <w:pStyle w:val="GOSTNormal"/>
      </w:pPr>
      <w:r w:rsidRPr="00505713">
        <w:t xml:space="preserve">Печать документа доступна по кнопке </w:t>
      </w:r>
      <w:r w:rsidRPr="00505713">
        <w:rPr>
          <w:noProof/>
        </w:rPr>
        <w:drawing>
          <wp:inline distT="0" distB="0" distL="0" distR="0" wp14:anchorId="241305FE" wp14:editId="08D9B007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05713">
        <w:t xml:space="preserve"> «Печать». В результате откроется визуальная форма документа, которую можно распечатать или сохранить в формате pdf.</w:t>
      </w:r>
    </w:p>
    <w:p w14:paraId="183F3C27" w14:textId="4696CA4B" w:rsidR="004F17A4" w:rsidRPr="0055140D" w:rsidRDefault="004F17A4" w:rsidP="00BC0BD9">
      <w:pPr>
        <w:pStyle w:val="1"/>
        <w:pageBreakBefore w:val="0"/>
        <w:ind w:left="357" w:hanging="357"/>
        <w:jc w:val="left"/>
      </w:pPr>
      <w:bookmarkStart w:id="14" w:name="_Toc213254491"/>
      <w:r w:rsidRPr="0055140D">
        <w:t>Визуальные</w:t>
      </w:r>
      <w:r w:rsidR="00385808" w:rsidRPr="0055140D">
        <w:t xml:space="preserve"> </w:t>
      </w:r>
      <w:r w:rsidRPr="0055140D">
        <w:t>формы</w:t>
      </w:r>
      <w:r w:rsidR="00385808" w:rsidRPr="0055140D">
        <w:t xml:space="preserve"> </w:t>
      </w:r>
      <w:r w:rsidRPr="0055140D">
        <w:t>документов</w:t>
      </w:r>
      <w:bookmarkEnd w:id="13"/>
      <w:bookmarkEnd w:id="14"/>
    </w:p>
    <w:p w14:paraId="2E596AD7" w14:textId="42221288" w:rsidR="002C7EFE" w:rsidRPr="0055140D" w:rsidRDefault="002C7EFE" w:rsidP="00497683">
      <w:pPr>
        <w:pStyle w:val="21"/>
      </w:pPr>
      <w:r w:rsidRPr="0055140D">
        <w:t>Печатная</w:t>
      </w:r>
      <w:r w:rsidR="00385808" w:rsidRPr="0055140D">
        <w:t xml:space="preserve"> </w:t>
      </w:r>
      <w:r w:rsidRPr="0055140D">
        <w:t>форма</w:t>
      </w:r>
      <w:r w:rsidR="00385808" w:rsidRPr="0055140D">
        <w:t xml:space="preserve"> </w:t>
      </w:r>
      <w:r w:rsidR="008938F6" w:rsidRPr="0055140D">
        <w:t>документа</w:t>
      </w:r>
      <w:r w:rsidR="00385808" w:rsidRPr="0055140D">
        <w:t xml:space="preserve"> </w:t>
      </w:r>
      <w:r w:rsidR="00A5557E" w:rsidRPr="0055140D">
        <w:t>«</w:t>
      </w:r>
      <w:r w:rsidR="000F7B68" w:rsidRPr="0055140D">
        <w:t>Платежное поручение (исходящее) (безакцептное списание по картам)</w:t>
      </w:r>
      <w:r w:rsidR="00A5557E" w:rsidRPr="0055140D">
        <w:t>»</w:t>
      </w:r>
    </w:p>
    <w:p w14:paraId="3764760D" w14:textId="77777777" w:rsidR="002C7EFE" w:rsidRPr="00C641D2" w:rsidRDefault="002C7EFE" w:rsidP="002C7EFE">
      <w:pPr>
        <w:pStyle w:val="GOSTFigure"/>
      </w:pPr>
      <w:r w:rsidRPr="0055140D">
        <w:rPr>
          <w:noProof/>
        </w:rPr>
        <w:drawing>
          <wp:inline distT="0" distB="0" distL="0" distR="0" wp14:anchorId="2FA4F073" wp14:editId="65A9294B">
            <wp:extent cx="6115685" cy="3082290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E1A04" w14:textId="77777777" w:rsidR="002C7EFE" w:rsidRPr="00793ACF" w:rsidRDefault="002C7EFE" w:rsidP="002948E7">
      <w:pPr>
        <w:ind w:firstLine="0"/>
        <w:jc w:val="center"/>
      </w:pPr>
    </w:p>
    <w:sectPr w:rsidR="002C7EFE" w:rsidRPr="00793ACF" w:rsidSect="00497683">
      <w:footerReference w:type="default" r:id="rId19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A73B79" w16cid:durableId="2CB4F74B"/>
  <w16cid:commentId w16cid:paraId="3C52D274" w16cid:durableId="2CB4F7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EAB5B" w14:textId="77777777" w:rsidR="00FF6280" w:rsidRDefault="00FF6280">
      <w:r>
        <w:separator/>
      </w:r>
    </w:p>
  </w:endnote>
  <w:endnote w:type="continuationSeparator" w:id="0">
    <w:p w14:paraId="589FC9F1" w14:textId="77777777" w:rsidR="00FF6280" w:rsidRDefault="00FF6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0F200" w14:textId="77777777" w:rsidR="00FF6280" w:rsidRDefault="00FF6280">
      <w:r>
        <w:separator/>
      </w:r>
    </w:p>
  </w:footnote>
  <w:footnote w:type="continuationSeparator" w:id="0">
    <w:p w14:paraId="7BEBDC94" w14:textId="77777777" w:rsidR="00FF6280" w:rsidRDefault="00FF6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53ED6"/>
    <w:multiLevelType w:val="hybridMultilevel"/>
    <w:tmpl w:val="A0265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2A60CB9"/>
    <w:multiLevelType w:val="hybridMultilevel"/>
    <w:tmpl w:val="9D264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4B960B00"/>
    <w:multiLevelType w:val="hybridMultilevel"/>
    <w:tmpl w:val="60B8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6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9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5"/>
  </w:num>
  <w:num w:numId="6">
    <w:abstractNumId w:val="20"/>
  </w:num>
  <w:num w:numId="7">
    <w:abstractNumId w:val="15"/>
  </w:num>
  <w:num w:numId="8">
    <w:abstractNumId w:val="21"/>
  </w:num>
  <w:num w:numId="9">
    <w:abstractNumId w:val="11"/>
  </w:num>
  <w:num w:numId="10">
    <w:abstractNumId w:val="24"/>
  </w:num>
  <w:num w:numId="11">
    <w:abstractNumId w:val="26"/>
  </w:num>
  <w:num w:numId="12">
    <w:abstractNumId w:val="25"/>
  </w:num>
  <w:num w:numId="13">
    <w:abstractNumId w:val="28"/>
  </w:num>
  <w:num w:numId="14">
    <w:abstractNumId w:val="10"/>
  </w:num>
  <w:num w:numId="15">
    <w:abstractNumId w:val="17"/>
  </w:num>
  <w:num w:numId="16">
    <w:abstractNumId w:val="19"/>
  </w:num>
  <w:num w:numId="17">
    <w:abstractNumId w:val="14"/>
  </w:num>
  <w:num w:numId="18">
    <w:abstractNumId w:val="23"/>
  </w:num>
  <w:num w:numId="19">
    <w:abstractNumId w:val="32"/>
  </w:num>
  <w:num w:numId="20">
    <w:abstractNumId w:val="29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8"/>
  </w:num>
  <w:num w:numId="31">
    <w:abstractNumId w:val="1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</w:num>
  <w:num w:numId="38">
    <w:abstractNumId w:val="34"/>
  </w:num>
  <w:num w:numId="39">
    <w:abstractNumId w:val="30"/>
  </w:num>
  <w:num w:numId="40">
    <w:abstractNumId w:val="33"/>
  </w:num>
  <w:num w:numId="41">
    <w:abstractNumId w:val="27"/>
  </w:num>
  <w:num w:numId="42">
    <w:abstractNumId w:val="13"/>
  </w:num>
  <w:num w:numId="43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66568"/>
    <w:rsid w:val="00094EE5"/>
    <w:rsid w:val="000A3FB1"/>
    <w:rsid w:val="000A5A3C"/>
    <w:rsid w:val="000C661A"/>
    <w:rsid w:val="000D6201"/>
    <w:rsid w:val="000F3C8F"/>
    <w:rsid w:val="000F7B68"/>
    <w:rsid w:val="001200B7"/>
    <w:rsid w:val="001231D5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E669D"/>
    <w:rsid w:val="001F3E1D"/>
    <w:rsid w:val="001F6A93"/>
    <w:rsid w:val="00200C70"/>
    <w:rsid w:val="00217441"/>
    <w:rsid w:val="00220582"/>
    <w:rsid w:val="00220E79"/>
    <w:rsid w:val="00256562"/>
    <w:rsid w:val="00261755"/>
    <w:rsid w:val="002708F7"/>
    <w:rsid w:val="002850E2"/>
    <w:rsid w:val="002948E7"/>
    <w:rsid w:val="002A554C"/>
    <w:rsid w:val="002B3989"/>
    <w:rsid w:val="002C7EFE"/>
    <w:rsid w:val="002F5428"/>
    <w:rsid w:val="00310BBF"/>
    <w:rsid w:val="00353328"/>
    <w:rsid w:val="0037057A"/>
    <w:rsid w:val="00385808"/>
    <w:rsid w:val="00386F1A"/>
    <w:rsid w:val="003870A0"/>
    <w:rsid w:val="0039300B"/>
    <w:rsid w:val="003A1A71"/>
    <w:rsid w:val="003B3612"/>
    <w:rsid w:val="003E21D2"/>
    <w:rsid w:val="00411588"/>
    <w:rsid w:val="00452A4A"/>
    <w:rsid w:val="00455A52"/>
    <w:rsid w:val="00472C07"/>
    <w:rsid w:val="004877CB"/>
    <w:rsid w:val="00493375"/>
    <w:rsid w:val="00497683"/>
    <w:rsid w:val="004A3681"/>
    <w:rsid w:val="004F17A4"/>
    <w:rsid w:val="004F54AE"/>
    <w:rsid w:val="00504E02"/>
    <w:rsid w:val="00516BAC"/>
    <w:rsid w:val="005172FB"/>
    <w:rsid w:val="00521B72"/>
    <w:rsid w:val="005277D8"/>
    <w:rsid w:val="00543815"/>
    <w:rsid w:val="0055140D"/>
    <w:rsid w:val="005630F3"/>
    <w:rsid w:val="0059176E"/>
    <w:rsid w:val="005B26F8"/>
    <w:rsid w:val="005E31DB"/>
    <w:rsid w:val="005E44F3"/>
    <w:rsid w:val="00631FEE"/>
    <w:rsid w:val="006342AA"/>
    <w:rsid w:val="006457F3"/>
    <w:rsid w:val="00686DED"/>
    <w:rsid w:val="006900BC"/>
    <w:rsid w:val="006A0571"/>
    <w:rsid w:val="006A242A"/>
    <w:rsid w:val="006C7C92"/>
    <w:rsid w:val="006D40CB"/>
    <w:rsid w:val="007229A5"/>
    <w:rsid w:val="0074246F"/>
    <w:rsid w:val="007611CE"/>
    <w:rsid w:val="00762657"/>
    <w:rsid w:val="00770124"/>
    <w:rsid w:val="00771FDF"/>
    <w:rsid w:val="00772138"/>
    <w:rsid w:val="007807DF"/>
    <w:rsid w:val="00793ACF"/>
    <w:rsid w:val="007B46F3"/>
    <w:rsid w:val="007C11ED"/>
    <w:rsid w:val="007D3ACA"/>
    <w:rsid w:val="008116EE"/>
    <w:rsid w:val="0081503E"/>
    <w:rsid w:val="008652FB"/>
    <w:rsid w:val="008665AC"/>
    <w:rsid w:val="0087321D"/>
    <w:rsid w:val="008771C8"/>
    <w:rsid w:val="00883794"/>
    <w:rsid w:val="00885D2F"/>
    <w:rsid w:val="008861F4"/>
    <w:rsid w:val="008938F6"/>
    <w:rsid w:val="008C0B1B"/>
    <w:rsid w:val="008E792E"/>
    <w:rsid w:val="00911553"/>
    <w:rsid w:val="00921C4C"/>
    <w:rsid w:val="00925538"/>
    <w:rsid w:val="0094747F"/>
    <w:rsid w:val="00965201"/>
    <w:rsid w:val="00980155"/>
    <w:rsid w:val="009B41BF"/>
    <w:rsid w:val="009C73DD"/>
    <w:rsid w:val="009D574A"/>
    <w:rsid w:val="009F28A0"/>
    <w:rsid w:val="00A0160F"/>
    <w:rsid w:val="00A34C8A"/>
    <w:rsid w:val="00A53B08"/>
    <w:rsid w:val="00A5557E"/>
    <w:rsid w:val="00A92E18"/>
    <w:rsid w:val="00AC4C4B"/>
    <w:rsid w:val="00AD0DBE"/>
    <w:rsid w:val="00AE4396"/>
    <w:rsid w:val="00B12932"/>
    <w:rsid w:val="00B21557"/>
    <w:rsid w:val="00B30B34"/>
    <w:rsid w:val="00B52563"/>
    <w:rsid w:val="00B76D7C"/>
    <w:rsid w:val="00BA0C7F"/>
    <w:rsid w:val="00BA539A"/>
    <w:rsid w:val="00BC0BD9"/>
    <w:rsid w:val="00BD3642"/>
    <w:rsid w:val="00BD76A0"/>
    <w:rsid w:val="00BF1E99"/>
    <w:rsid w:val="00BF3943"/>
    <w:rsid w:val="00BF44BB"/>
    <w:rsid w:val="00C0054F"/>
    <w:rsid w:val="00C30F1A"/>
    <w:rsid w:val="00C35E6E"/>
    <w:rsid w:val="00C453EB"/>
    <w:rsid w:val="00C46BCC"/>
    <w:rsid w:val="00C63EC4"/>
    <w:rsid w:val="00CB5551"/>
    <w:rsid w:val="00CD416F"/>
    <w:rsid w:val="00CF25CE"/>
    <w:rsid w:val="00D04F41"/>
    <w:rsid w:val="00D1434A"/>
    <w:rsid w:val="00D20631"/>
    <w:rsid w:val="00D322E3"/>
    <w:rsid w:val="00D5699B"/>
    <w:rsid w:val="00D874D7"/>
    <w:rsid w:val="00D96C0F"/>
    <w:rsid w:val="00DB1C19"/>
    <w:rsid w:val="00DB23DB"/>
    <w:rsid w:val="00DF3E77"/>
    <w:rsid w:val="00DF722D"/>
    <w:rsid w:val="00E000F3"/>
    <w:rsid w:val="00E309A0"/>
    <w:rsid w:val="00E35410"/>
    <w:rsid w:val="00E52126"/>
    <w:rsid w:val="00E5577B"/>
    <w:rsid w:val="00E612A4"/>
    <w:rsid w:val="00E81AD0"/>
    <w:rsid w:val="00E825B7"/>
    <w:rsid w:val="00E90225"/>
    <w:rsid w:val="00E95074"/>
    <w:rsid w:val="00EA4E45"/>
    <w:rsid w:val="00EA56CC"/>
    <w:rsid w:val="00ED287F"/>
    <w:rsid w:val="00EE532B"/>
    <w:rsid w:val="00EF5BDD"/>
    <w:rsid w:val="00F17A5C"/>
    <w:rsid w:val="00F22C5A"/>
    <w:rsid w:val="00F41811"/>
    <w:rsid w:val="00F41AA0"/>
    <w:rsid w:val="00F45260"/>
    <w:rsid w:val="00F63229"/>
    <w:rsid w:val="00F72D5C"/>
    <w:rsid w:val="00F837B7"/>
    <w:rsid w:val="00F85D52"/>
    <w:rsid w:val="00FA4134"/>
    <w:rsid w:val="00FE74C7"/>
    <w:rsid w:val="00FF02CC"/>
    <w:rsid w:val="00FF208E"/>
    <w:rsid w:val="00FF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5140D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55140D"/>
    <w:pPr>
      <w:keepNext/>
      <w:pageBreakBefore/>
      <w:numPr>
        <w:numId w:val="19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55140D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55140D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55140D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55140D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55140D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55140D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55140D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55140D"/>
    <w:pPr>
      <w:numPr>
        <w:ilvl w:val="8"/>
        <w:numId w:val="2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55140D"/>
    <w:pPr>
      <w:numPr>
        <w:numId w:val="16"/>
      </w:numPr>
    </w:pPr>
  </w:style>
  <w:style w:type="numbering" w:styleId="1ai">
    <w:name w:val="Outline List 1"/>
    <w:basedOn w:val="a6"/>
    <w:semiHidden/>
    <w:rsid w:val="0055140D"/>
    <w:pPr>
      <w:numPr>
        <w:numId w:val="17"/>
      </w:numPr>
    </w:pPr>
  </w:style>
  <w:style w:type="paragraph" w:styleId="HTML">
    <w:name w:val="HTML Address"/>
    <w:basedOn w:val="a3"/>
    <w:link w:val="HTML0"/>
    <w:semiHidden/>
    <w:rsid w:val="0055140D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55140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55140D"/>
  </w:style>
  <w:style w:type="table" w:styleId="-1">
    <w:name w:val="Table Web 1"/>
    <w:basedOn w:val="a5"/>
    <w:semiHidden/>
    <w:rsid w:val="0055140D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55140D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55140D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5514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55140D"/>
    <w:rPr>
      <w:i/>
      <w:iCs/>
    </w:rPr>
  </w:style>
  <w:style w:type="character" w:styleId="ab">
    <w:name w:val="Hyperlink"/>
    <w:uiPriority w:val="99"/>
    <w:rsid w:val="0055140D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55140D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55140D"/>
    <w:pPr>
      <w:numPr>
        <w:numId w:val="18"/>
      </w:numPr>
    </w:pPr>
  </w:style>
  <w:style w:type="paragraph" w:customStyle="1" w:styleId="23">
    <w:name w:val="Заг_2_Приложение"/>
    <w:basedOn w:val="a2"/>
    <w:next w:val="GOSTNormal"/>
    <w:link w:val="24"/>
    <w:rsid w:val="0055140D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55140D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55140D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55140D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55140D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55140D"/>
    <w:rPr>
      <w:sz w:val="16"/>
      <w:szCs w:val="16"/>
    </w:rPr>
  </w:style>
  <w:style w:type="character" w:styleId="af1">
    <w:name w:val="footnote reference"/>
    <w:semiHidden/>
    <w:rsid w:val="0055140D"/>
    <w:rPr>
      <w:vertAlign w:val="superscript"/>
    </w:rPr>
  </w:style>
  <w:style w:type="table" w:styleId="af2">
    <w:name w:val="Table Elegant"/>
    <w:basedOn w:val="a5"/>
    <w:semiHidden/>
    <w:rsid w:val="0055140D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55140D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55140D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5140D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55140D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5140D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55140D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55140D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55140D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55140D"/>
    <w:pPr>
      <w:numPr>
        <w:numId w:val="21"/>
      </w:numPr>
      <w:ind w:left="0" w:firstLine="0"/>
    </w:pPr>
  </w:style>
  <w:style w:type="paragraph" w:styleId="20">
    <w:name w:val="List Bullet 2"/>
    <w:basedOn w:val="a3"/>
    <w:semiHidden/>
    <w:rsid w:val="0055140D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55140D"/>
    <w:pPr>
      <w:widowControl w:val="0"/>
      <w:numPr>
        <w:numId w:val="23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55140D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55140D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55140D"/>
    <w:rPr>
      <w:b/>
      <w:bCs/>
      <w:sz w:val="20"/>
    </w:rPr>
  </w:style>
  <w:style w:type="paragraph" w:styleId="afc">
    <w:name w:val="footer"/>
    <w:basedOn w:val="a3"/>
    <w:link w:val="afd"/>
    <w:semiHidden/>
    <w:rsid w:val="0055140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55140D"/>
  </w:style>
  <w:style w:type="character" w:styleId="aff">
    <w:name w:val="line number"/>
    <w:basedOn w:val="a4"/>
    <w:semiHidden/>
    <w:rsid w:val="0055140D"/>
  </w:style>
  <w:style w:type="paragraph" w:styleId="2">
    <w:name w:val="List Number 2"/>
    <w:basedOn w:val="a3"/>
    <w:semiHidden/>
    <w:rsid w:val="0055140D"/>
    <w:pPr>
      <w:numPr>
        <w:numId w:val="26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55140D"/>
    <w:pPr>
      <w:numPr>
        <w:numId w:val="27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55140D"/>
    <w:pPr>
      <w:numPr>
        <w:numId w:val="28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55140D"/>
    <w:pPr>
      <w:numPr>
        <w:numId w:val="29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55140D"/>
    <w:pPr>
      <w:numPr>
        <w:numId w:val="30"/>
      </w:numPr>
      <w:ind w:left="0" w:firstLine="0"/>
    </w:pPr>
  </w:style>
  <w:style w:type="character" w:styleId="HTML4">
    <w:name w:val="HTML Sample"/>
    <w:semiHidden/>
    <w:rsid w:val="0055140D"/>
    <w:rPr>
      <w:rFonts w:ascii="Courier New" w:hAnsi="Courier New" w:cs="Courier New"/>
    </w:rPr>
  </w:style>
  <w:style w:type="paragraph" w:styleId="29">
    <w:name w:val="envelope return"/>
    <w:basedOn w:val="a3"/>
    <w:semiHidden/>
    <w:rsid w:val="0055140D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55140D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55140D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55140D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55140D"/>
  </w:style>
  <w:style w:type="paragraph" w:styleId="aff1">
    <w:name w:val="Normal Indent"/>
    <w:basedOn w:val="a3"/>
    <w:semiHidden/>
    <w:rsid w:val="0055140D"/>
    <w:pPr>
      <w:ind w:left="708"/>
    </w:pPr>
  </w:style>
  <w:style w:type="paragraph" w:styleId="14">
    <w:name w:val="toc 1"/>
    <w:uiPriority w:val="39"/>
    <w:rsid w:val="0055140D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55140D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55140D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55140D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55140D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55140D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55140D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55140D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55140D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55140D"/>
    <w:rPr>
      <w:i/>
      <w:iCs/>
    </w:rPr>
  </w:style>
  <w:style w:type="paragraph" w:styleId="2c">
    <w:name w:val="Body Text 2"/>
    <w:basedOn w:val="a3"/>
    <w:link w:val="2d"/>
    <w:semiHidden/>
    <w:rsid w:val="0055140D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55140D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55140D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5140D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55140D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55140D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55140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55140D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55140D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55140D"/>
    <w:pPr>
      <w:spacing w:after="120"/>
      <w:ind w:left="283"/>
    </w:pPr>
  </w:style>
  <w:style w:type="paragraph" w:styleId="2f0">
    <w:name w:val="List Continue 2"/>
    <w:basedOn w:val="a3"/>
    <w:semiHidden/>
    <w:rsid w:val="0055140D"/>
    <w:pPr>
      <w:spacing w:after="120"/>
      <w:ind w:left="566"/>
    </w:pPr>
  </w:style>
  <w:style w:type="paragraph" w:styleId="3b">
    <w:name w:val="List Continue 3"/>
    <w:basedOn w:val="a3"/>
    <w:semiHidden/>
    <w:rsid w:val="0055140D"/>
    <w:pPr>
      <w:spacing w:after="120"/>
      <w:ind w:left="849"/>
    </w:pPr>
  </w:style>
  <w:style w:type="paragraph" w:styleId="46">
    <w:name w:val="List Continue 4"/>
    <w:basedOn w:val="a3"/>
    <w:semiHidden/>
    <w:rsid w:val="0055140D"/>
    <w:pPr>
      <w:spacing w:after="120"/>
      <w:ind w:left="1132"/>
    </w:pPr>
  </w:style>
  <w:style w:type="paragraph" w:styleId="54">
    <w:name w:val="List Continue 5"/>
    <w:basedOn w:val="a3"/>
    <w:semiHidden/>
    <w:rsid w:val="0055140D"/>
    <w:pPr>
      <w:spacing w:after="120"/>
      <w:ind w:left="1415"/>
    </w:pPr>
  </w:style>
  <w:style w:type="character" w:styleId="affa">
    <w:name w:val="FollowedHyperlink"/>
    <w:semiHidden/>
    <w:rsid w:val="0055140D"/>
    <w:rPr>
      <w:color w:val="800080"/>
      <w:u w:val="single"/>
    </w:rPr>
  </w:style>
  <w:style w:type="table" w:styleId="15">
    <w:name w:val="Table Simple 1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55140D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55140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55140D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55140D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55140D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55140D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55140D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55140D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55140D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55140D"/>
    <w:pPr>
      <w:ind w:left="283" w:hanging="283"/>
    </w:pPr>
  </w:style>
  <w:style w:type="paragraph" w:styleId="2f3">
    <w:name w:val="List 2"/>
    <w:basedOn w:val="a3"/>
    <w:semiHidden/>
    <w:rsid w:val="0055140D"/>
    <w:pPr>
      <w:ind w:left="566" w:hanging="283"/>
    </w:pPr>
  </w:style>
  <w:style w:type="paragraph" w:styleId="3e">
    <w:name w:val="List 3"/>
    <w:basedOn w:val="a3"/>
    <w:semiHidden/>
    <w:rsid w:val="0055140D"/>
    <w:pPr>
      <w:ind w:left="849" w:hanging="283"/>
    </w:pPr>
  </w:style>
  <w:style w:type="paragraph" w:styleId="48">
    <w:name w:val="List 4"/>
    <w:basedOn w:val="a3"/>
    <w:semiHidden/>
    <w:rsid w:val="0055140D"/>
    <w:pPr>
      <w:ind w:left="1132" w:hanging="283"/>
    </w:pPr>
  </w:style>
  <w:style w:type="paragraph" w:styleId="56">
    <w:name w:val="List 5"/>
    <w:basedOn w:val="a3"/>
    <w:semiHidden/>
    <w:rsid w:val="0055140D"/>
    <w:pPr>
      <w:ind w:left="1415" w:hanging="283"/>
    </w:pPr>
  </w:style>
  <w:style w:type="table" w:styleId="affe">
    <w:name w:val="Table Professional"/>
    <w:basedOn w:val="a5"/>
    <w:semiHidden/>
    <w:rsid w:val="0055140D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55140D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55140D"/>
    <w:pPr>
      <w:numPr>
        <w:numId w:val="31"/>
      </w:numPr>
    </w:pPr>
  </w:style>
  <w:style w:type="table" w:styleId="17">
    <w:name w:val="Table Columns 1"/>
    <w:basedOn w:val="a5"/>
    <w:semiHidden/>
    <w:rsid w:val="0055140D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55140D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55140D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55140D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55140D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55140D"/>
    <w:rPr>
      <w:b/>
      <w:bCs/>
    </w:rPr>
  </w:style>
  <w:style w:type="paragraph" w:styleId="afff0">
    <w:name w:val="Document Map"/>
    <w:basedOn w:val="a3"/>
    <w:link w:val="afff1"/>
    <w:semiHidden/>
    <w:rsid w:val="0055140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55140D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55140D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55140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55140D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55140D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55140D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55140D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55140D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55140D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55140D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55140D"/>
  </w:style>
  <w:style w:type="paragraph" w:styleId="afff8">
    <w:name w:val="footnote text"/>
    <w:link w:val="afff9"/>
    <w:semiHidden/>
    <w:rsid w:val="0055140D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55140D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5514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55140D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55140D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55140D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55140D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55140D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55140D"/>
    <w:pPr>
      <w:spacing w:after="120"/>
      <w:ind w:left="1440" w:right="1440"/>
    </w:pPr>
  </w:style>
  <w:style w:type="character" w:styleId="HTMLa">
    <w:name w:val="HTML Cite"/>
    <w:semiHidden/>
    <w:rsid w:val="0055140D"/>
    <w:rPr>
      <w:i/>
      <w:iCs/>
    </w:rPr>
  </w:style>
  <w:style w:type="paragraph" w:styleId="affff">
    <w:name w:val="Message Header"/>
    <w:basedOn w:val="a3"/>
    <w:link w:val="affff0"/>
    <w:semiHidden/>
    <w:rsid w:val="005514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55140D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55140D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55140D"/>
    <w:pPr>
      <w:keepNext w:val="0"/>
      <w:numPr>
        <w:numId w:val="4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55140D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55140D"/>
    <w:pPr>
      <w:numPr>
        <w:numId w:val="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55140D"/>
    <w:pPr>
      <w:numPr>
        <w:numId w:val="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55140D"/>
    <w:pPr>
      <w:numPr>
        <w:numId w:val="7"/>
      </w:numPr>
    </w:pPr>
    <w:rPr>
      <w:snapToGrid w:val="0"/>
    </w:rPr>
  </w:style>
  <w:style w:type="paragraph" w:customStyle="1" w:styleId="GOSTListmark4">
    <w:name w:val="_GOST_List_mark4"/>
    <w:basedOn w:val="a3"/>
    <w:rsid w:val="0055140D"/>
    <w:pPr>
      <w:numPr>
        <w:numId w:val="8"/>
      </w:numPr>
    </w:pPr>
  </w:style>
  <w:style w:type="character" w:customStyle="1" w:styleId="GOSTReporterror">
    <w:name w:val="_GOST_Report_error"/>
    <w:rsid w:val="0055140D"/>
  </w:style>
  <w:style w:type="paragraph" w:customStyle="1" w:styleId="GOSTListnormal18">
    <w:name w:val="_GOST_List_normal_1.8"/>
    <w:rsid w:val="0055140D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55140D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55140D"/>
    <w:pPr>
      <w:keepNext/>
      <w:numPr>
        <w:numId w:val="10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55140D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55140D"/>
    <w:pPr>
      <w:keepNext/>
    </w:pPr>
  </w:style>
  <w:style w:type="paragraph" w:customStyle="1" w:styleId="GOSTNote">
    <w:name w:val="_GOST_Note"/>
    <w:next w:val="GOSTNormal"/>
    <w:link w:val="GOSTNote0"/>
    <w:rsid w:val="0055140D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55140D"/>
    <w:pPr>
      <w:ind w:firstLine="0"/>
    </w:pPr>
  </w:style>
  <w:style w:type="paragraph" w:customStyle="1" w:styleId="GOSTReg">
    <w:name w:val="_GOST_Reg"/>
    <w:next w:val="GOSTNormal"/>
    <w:rsid w:val="0055140D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55140D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55140D"/>
    <w:pPr>
      <w:pageBreakBefore w:val="0"/>
      <w:outlineLvl w:val="9"/>
    </w:pPr>
  </w:style>
  <w:style w:type="character" w:customStyle="1" w:styleId="GOSTSymBold">
    <w:name w:val="_GOST_Sym_Bold"/>
    <w:rsid w:val="0055140D"/>
    <w:rPr>
      <w:b/>
    </w:rPr>
  </w:style>
  <w:style w:type="character" w:customStyle="1" w:styleId="GOSTSymBoldItalic">
    <w:name w:val="_GOST_Sym_Bold_Italic"/>
    <w:rsid w:val="0055140D"/>
    <w:rPr>
      <w:b/>
      <w:i/>
    </w:rPr>
  </w:style>
  <w:style w:type="character" w:customStyle="1" w:styleId="GOSTSymItalic">
    <w:name w:val="_GOST_Sym_Italic"/>
    <w:rsid w:val="0055140D"/>
    <w:rPr>
      <w:i/>
    </w:rPr>
  </w:style>
  <w:style w:type="table" w:customStyle="1" w:styleId="GOSTTable">
    <w:name w:val="_GOST_Table"/>
    <w:basedOn w:val="a5"/>
    <w:rsid w:val="0055140D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55140D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55140D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55140D"/>
    <w:pPr>
      <w:numPr>
        <w:numId w:val="11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55140D"/>
    <w:pPr>
      <w:numPr>
        <w:numId w:val="14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55140D"/>
    <w:pPr>
      <w:numPr>
        <w:numId w:val="15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55140D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55140D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55140D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55140D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55140D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55140D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55140D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55140D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55140D"/>
    <w:pPr>
      <w:numPr>
        <w:numId w:val="32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55140D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55140D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55140D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55140D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55140D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55140D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55140D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55140D"/>
    <w:pPr>
      <w:numPr>
        <w:numId w:val="12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55140D"/>
    <w:pPr>
      <w:numPr>
        <w:numId w:val="13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55140D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55140D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55140D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55140D"/>
    <w:pPr>
      <w:numPr>
        <w:ilvl w:val="4"/>
      </w:numPr>
    </w:pPr>
  </w:style>
  <w:style w:type="paragraph" w:customStyle="1" w:styleId="GOSTTa6leListNum3">
    <w:name w:val="_GOST_Ta6le_List_Num_3"/>
    <w:basedOn w:val="a3"/>
    <w:rsid w:val="0055140D"/>
    <w:pPr>
      <w:tabs>
        <w:tab w:val="num" w:pos="2421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55140D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55140D"/>
    <w:pPr>
      <w:numPr>
        <w:ilvl w:val="6"/>
      </w:numPr>
    </w:pPr>
  </w:style>
  <w:style w:type="paragraph" w:customStyle="1" w:styleId="GOSTTableNum2">
    <w:name w:val="_GOST_Table_Num_2"/>
    <w:basedOn w:val="GOSTTableNum"/>
    <w:rsid w:val="0055140D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55140D"/>
    <w:pPr>
      <w:numPr>
        <w:ilvl w:val="2"/>
      </w:numPr>
    </w:pPr>
  </w:style>
  <w:style w:type="paragraph" w:customStyle="1" w:styleId="GOSTTableNum4">
    <w:name w:val="_GOST_Table_Num_4"/>
    <w:basedOn w:val="GOSTTableNum3"/>
    <w:rsid w:val="0055140D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55140D"/>
    <w:pPr>
      <w:numPr>
        <w:ilvl w:val="4"/>
      </w:numPr>
    </w:pPr>
  </w:style>
  <w:style w:type="paragraph" w:customStyle="1" w:styleId="GOSTTableNum6">
    <w:name w:val="_GOST_Table_Num_6"/>
    <w:basedOn w:val="GOSTTableNum5"/>
    <w:rsid w:val="0055140D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55140D"/>
    <w:pPr>
      <w:numPr>
        <w:ilvl w:val="6"/>
      </w:numPr>
    </w:pPr>
  </w:style>
  <w:style w:type="paragraph" w:customStyle="1" w:styleId="GOSTTitulfooter">
    <w:name w:val="_GOST_Titul_footer"/>
    <w:rsid w:val="0055140D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55140D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E000F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06656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55140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335CE-55B3-4B4A-BF08-CB4CF34E0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</Template>
  <TotalTime>0</TotalTime>
  <Pages>6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2025-11-05T08:05:00Z</dcterms:created>
  <dcterms:modified xsi:type="dcterms:W3CDTF">2025-12-29T05:49:00Z</dcterms:modified>
</cp:coreProperties>
</file>