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6AB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836A18">
        <w:rPr>
          <w:rFonts w:ascii="Times New Roman" w:hAnsi="Times New Roman" w:cs="Times New Roman"/>
          <w:b/>
          <w:sz w:val="28"/>
          <w:szCs w:val="28"/>
        </w:rPr>
        <w:t>5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6AB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1A9" w:rsidRDefault="00D661A9" w:rsidP="00D66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9">
        <w:rPr>
          <w:rFonts w:ascii="Times New Roman" w:hAnsi="Times New Roman" w:cs="Times New Roman"/>
          <w:sz w:val="28"/>
          <w:szCs w:val="28"/>
        </w:rPr>
        <w:t>Вопросы, по которым получено наибольшее количество обращений - 0003.0008.0086.0557 (</w:t>
      </w:r>
      <w:r w:rsidRPr="00D661A9">
        <w:rPr>
          <w:rFonts w:ascii="Times New Roman" w:hAnsi="Times New Roman" w:cs="Times New Roman"/>
          <w:sz w:val="28"/>
          <w:szCs w:val="28"/>
        </w:rPr>
        <w:t>Код вопроса из Типового общероссийского тематического классификатора</w:t>
      </w:r>
      <w:r>
        <w:rPr>
          <w:rFonts w:ascii="Times New Roman" w:hAnsi="Times New Roman" w:cs="Times New Roman"/>
          <w:sz w:val="28"/>
          <w:szCs w:val="28"/>
        </w:rPr>
        <w:t>) «</w:t>
      </w:r>
      <w:r w:rsidRPr="00D661A9">
        <w:rPr>
          <w:rFonts w:ascii="Times New Roman" w:hAnsi="Times New Roman" w:cs="Times New Roman"/>
          <w:sz w:val="28"/>
          <w:szCs w:val="28"/>
        </w:rPr>
        <w:t>Возврат или зачет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8"/>
          <w:szCs w:val="28"/>
        </w:rPr>
        <w:t>» - 5 обращений.</w:t>
      </w:r>
    </w:p>
    <w:p w:rsidR="00953FF5" w:rsidRDefault="00D661A9" w:rsidP="00D66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A9">
        <w:rPr>
          <w:rFonts w:ascii="Times New Roman" w:hAnsi="Times New Roman" w:cs="Times New Roman"/>
          <w:sz w:val="28"/>
          <w:szCs w:val="28"/>
        </w:rPr>
        <w:t>Меры, направленные на сокращение обращений по часто задаваемым вопросам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3FF5" w:rsidRPr="00953FF5" w:rsidRDefault="00D661A9" w:rsidP="00953FF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FF5">
        <w:rPr>
          <w:rFonts w:ascii="Times New Roman" w:hAnsi="Times New Roman" w:cs="Times New Roman"/>
          <w:sz w:val="28"/>
          <w:szCs w:val="28"/>
        </w:rPr>
        <w:t>п</w:t>
      </w:r>
      <w:r w:rsidRPr="00953FF5">
        <w:rPr>
          <w:rFonts w:ascii="Times New Roman" w:hAnsi="Times New Roman" w:cs="Times New Roman"/>
          <w:sz w:val="28"/>
          <w:szCs w:val="28"/>
        </w:rPr>
        <w:t>оддерживается в актуальном состоянии Перечень администраторов доходов бюджета на территории Курганской области и закрепленных за ними кодов бюджетной классификации с указанием ИНН, КПП, номера лицев</w:t>
      </w:r>
      <w:r w:rsidR="00953FF5" w:rsidRPr="00953FF5">
        <w:rPr>
          <w:rFonts w:ascii="Times New Roman" w:hAnsi="Times New Roman" w:cs="Times New Roman"/>
          <w:sz w:val="28"/>
          <w:szCs w:val="28"/>
        </w:rPr>
        <w:t>ого счета администратора дохода;</w:t>
      </w:r>
    </w:p>
    <w:p w:rsidR="00953FF5" w:rsidRPr="00953FF5" w:rsidRDefault="00953FF5" w:rsidP="00953FF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FF5">
        <w:rPr>
          <w:rFonts w:ascii="Times New Roman" w:hAnsi="Times New Roman" w:cs="Times New Roman"/>
          <w:sz w:val="28"/>
          <w:szCs w:val="28"/>
        </w:rPr>
        <w:t>н</w:t>
      </w:r>
      <w:r w:rsidR="00D661A9" w:rsidRPr="00953FF5">
        <w:rPr>
          <w:rFonts w:ascii="Times New Roman" w:hAnsi="Times New Roman" w:cs="Times New Roman"/>
          <w:sz w:val="28"/>
          <w:szCs w:val="28"/>
        </w:rPr>
        <w:t>а официальном сайте УФК по Курганской области размещена таблица соответствия банковских счетов УФК по Курганской области банковским счетам, входящим в со</w:t>
      </w:r>
      <w:r w:rsidRPr="00953FF5">
        <w:rPr>
          <w:rFonts w:ascii="Times New Roman" w:hAnsi="Times New Roman" w:cs="Times New Roman"/>
          <w:sz w:val="28"/>
          <w:szCs w:val="28"/>
        </w:rPr>
        <w:t>став ЕКС, и казначейским счетам;</w:t>
      </w:r>
    </w:p>
    <w:p w:rsidR="00D661A9" w:rsidRPr="00953FF5" w:rsidRDefault="00953FF5" w:rsidP="00953FF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FF5">
        <w:rPr>
          <w:rFonts w:ascii="Times New Roman" w:hAnsi="Times New Roman" w:cs="Times New Roman"/>
          <w:sz w:val="28"/>
          <w:szCs w:val="28"/>
        </w:rPr>
        <w:t>п</w:t>
      </w:r>
      <w:r w:rsidR="00D661A9" w:rsidRPr="00953FF5">
        <w:rPr>
          <w:rFonts w:ascii="Times New Roman" w:hAnsi="Times New Roman" w:cs="Times New Roman"/>
          <w:sz w:val="28"/>
          <w:szCs w:val="28"/>
        </w:rPr>
        <w:t>оддерживается в акт</w:t>
      </w:r>
      <w:bookmarkStart w:id="0" w:name="_GoBack"/>
      <w:bookmarkEnd w:id="0"/>
      <w:r w:rsidR="00D661A9" w:rsidRPr="00953FF5">
        <w:rPr>
          <w:rFonts w:ascii="Times New Roman" w:hAnsi="Times New Roman" w:cs="Times New Roman"/>
          <w:sz w:val="28"/>
          <w:szCs w:val="28"/>
        </w:rPr>
        <w:t xml:space="preserve">уальном состоянии информация, размещаемая на официальном сайте Управления в разделе «Прием обращений/Обращение граждан </w:t>
      </w:r>
      <w:r w:rsidR="00D661A9" w:rsidRPr="00953FF5">
        <w:rPr>
          <w:rFonts w:ascii="Times New Roman" w:hAnsi="Times New Roman" w:cs="Times New Roman"/>
          <w:sz w:val="28"/>
          <w:szCs w:val="28"/>
        </w:rPr>
        <w:lastRenderedPageBreak/>
        <w:t>и организаций/Ответы на часто задаваемые вопросы» и на информационном стенде в здании.</w:t>
      </w:r>
      <w:r w:rsidR="00D661A9" w:rsidRPr="00953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926ABD" w:rsidRPr="00926ABD">
        <w:rPr>
          <w:rFonts w:ascii="Times New Roman" w:hAnsi="Times New Roman" w:cs="Times New Roman"/>
          <w:sz w:val="28"/>
          <w:szCs w:val="28"/>
        </w:rPr>
        <w:t xml:space="preserve">в IV квартале </w:t>
      </w:r>
      <w:r w:rsidR="00C43D98">
        <w:rPr>
          <w:rFonts w:ascii="Times New Roman" w:hAnsi="Times New Roman" w:cs="Times New Roman"/>
          <w:sz w:val="28"/>
          <w:szCs w:val="28"/>
        </w:rPr>
        <w:t>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836A18">
        <w:rPr>
          <w:rFonts w:ascii="Times New Roman" w:hAnsi="Times New Roman" w:cs="Times New Roman"/>
          <w:sz w:val="28"/>
          <w:szCs w:val="28"/>
        </w:rPr>
        <w:t>5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D661A9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6E3" w:rsidRDefault="00D046E3" w:rsidP="00D661A9">
      <w:pPr>
        <w:spacing w:after="0" w:line="240" w:lineRule="auto"/>
      </w:pPr>
      <w:r>
        <w:separator/>
      </w:r>
    </w:p>
  </w:endnote>
  <w:endnote w:type="continuationSeparator" w:id="0">
    <w:p w:rsidR="00D046E3" w:rsidRDefault="00D046E3" w:rsidP="00D6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6E3" w:rsidRDefault="00D046E3" w:rsidP="00D661A9">
      <w:pPr>
        <w:spacing w:after="0" w:line="240" w:lineRule="auto"/>
      </w:pPr>
      <w:r>
        <w:separator/>
      </w:r>
    </w:p>
  </w:footnote>
  <w:footnote w:type="continuationSeparator" w:id="0">
    <w:p w:rsidR="00D046E3" w:rsidRDefault="00D046E3" w:rsidP="00D6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907569"/>
      <w:docPartObj>
        <w:docPartGallery w:val="Page Numbers (Top of Page)"/>
        <w:docPartUnique/>
      </w:docPartObj>
    </w:sdtPr>
    <w:sdtContent>
      <w:p w:rsidR="00D661A9" w:rsidRDefault="00D661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FF5">
          <w:rPr>
            <w:noProof/>
          </w:rPr>
          <w:t>2</w:t>
        </w:r>
        <w:r>
          <w:fldChar w:fldCharType="end"/>
        </w:r>
      </w:p>
    </w:sdtContent>
  </w:sdt>
  <w:p w:rsidR="00D661A9" w:rsidRDefault="00D661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78D8"/>
    <w:multiLevelType w:val="hybridMultilevel"/>
    <w:tmpl w:val="7A5A73E4"/>
    <w:lvl w:ilvl="0" w:tplc="5D781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36A18"/>
    <w:rsid w:val="008444E6"/>
    <w:rsid w:val="008A5BB0"/>
    <w:rsid w:val="008B2795"/>
    <w:rsid w:val="008C2F7D"/>
    <w:rsid w:val="00926ABD"/>
    <w:rsid w:val="0095298C"/>
    <w:rsid w:val="00953FF5"/>
    <w:rsid w:val="00965ACB"/>
    <w:rsid w:val="0098518F"/>
    <w:rsid w:val="009A49C0"/>
    <w:rsid w:val="009F2D41"/>
    <w:rsid w:val="00A355DC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46E3"/>
    <w:rsid w:val="00D06245"/>
    <w:rsid w:val="00D13243"/>
    <w:rsid w:val="00D661A9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1A9"/>
  </w:style>
  <w:style w:type="paragraph" w:styleId="a7">
    <w:name w:val="footer"/>
    <w:basedOn w:val="a"/>
    <w:link w:val="a8"/>
    <w:uiPriority w:val="99"/>
    <w:unhideWhenUsed/>
    <w:rsid w:val="00D66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1A9"/>
  </w:style>
  <w:style w:type="paragraph" w:styleId="a9">
    <w:name w:val="List Paragraph"/>
    <w:basedOn w:val="a"/>
    <w:uiPriority w:val="34"/>
    <w:qFormat/>
    <w:rsid w:val="0095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60</cp:revision>
  <cp:lastPrinted>2018-07-02T11:25:00Z</cp:lastPrinted>
  <dcterms:created xsi:type="dcterms:W3CDTF">2015-10-15T10:18:00Z</dcterms:created>
  <dcterms:modified xsi:type="dcterms:W3CDTF">2026-01-15T09:15:00Z</dcterms:modified>
</cp:coreProperties>
</file>