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DE348D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48D">
        <w:rPr>
          <w:rFonts w:ascii="Times New Roman" w:hAnsi="Times New Roman" w:cs="Times New Roman"/>
          <w:sz w:val="28"/>
          <w:szCs w:val="28"/>
        </w:rPr>
        <w:t>о результатах контрольного мероприятия, проведенного</w:t>
      </w:r>
    </w:p>
    <w:p w:rsidR="009C071D" w:rsidRPr="00DE34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48D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Курганской области</w:t>
      </w:r>
    </w:p>
    <w:p w:rsidR="00726C64" w:rsidRPr="00DE348D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48D">
        <w:rPr>
          <w:rFonts w:ascii="Times New Roman" w:hAnsi="Times New Roman" w:cs="Times New Roman"/>
          <w:sz w:val="28"/>
          <w:szCs w:val="28"/>
        </w:rPr>
        <w:t xml:space="preserve">в </w:t>
      </w:r>
      <w:r w:rsidR="006E6CF3" w:rsidRPr="00DE348D">
        <w:rPr>
          <w:rFonts w:ascii="Times New Roman" w:hAnsi="Times New Roman" w:cs="Times New Roman"/>
          <w:sz w:val="28"/>
          <w:szCs w:val="28"/>
        </w:rPr>
        <w:t>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по Курганской области</w:t>
      </w:r>
    </w:p>
    <w:p w:rsidR="00B04EFE" w:rsidRPr="00DE348D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6E6CF3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Главное управление</w:t>
            </w:r>
            <w:r w:rsidRPr="006E6C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6E6CF3" w:rsidRPr="006E6CF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01.10.2025 № 472 «О назначении плановой выездной проверки Главного управления Министерства Российской Федерации по делам гражданской обороны, чрезвычайным ситуациям и ликвидации последствий стихийных</w:t>
            </w:r>
            <w:r w:rsidR="006E6CF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бедствий по Курганской области</w:t>
            </w:r>
            <w:r w:rsidR="00C72CDD" w:rsidRPr="00C72C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»</w:t>
            </w:r>
            <w:r w:rsidR="00C72C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5E3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E6CF3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E6CF3">
              <w:rPr>
                <w:rFonts w:ascii="Times New Roman" w:hAnsi="Times New Roman"/>
                <w:sz w:val="28"/>
                <w:szCs w:val="28"/>
              </w:rPr>
              <w:t>роверка финансово-хозяйственной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5ECF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E6CF3" w:rsidRPr="006E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2023-2024 годы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07744" w:rsidP="00DE3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E6CF3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  <w:r w:rsidR="00C72CD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CDD">
              <w:rPr>
                <w:rFonts w:ascii="Times New Roman" w:hAnsi="Times New Roman" w:cs="Times New Roman"/>
                <w:sz w:val="28"/>
                <w:szCs w:val="28"/>
              </w:rPr>
              <w:t>по 17</w:t>
            </w:r>
            <w:r w:rsidR="006E6CF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BB5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726C64" w:rsidRPr="00B04EFE" w:rsidRDefault="00607744" w:rsidP="00DE3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положений </w:t>
            </w:r>
            <w:r w:rsidRPr="00DE348D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регулирующих бюджетные правоотношения</w:t>
            </w:r>
            <w:r w:rsidR="00DE348D" w:rsidRPr="00DE348D">
              <w:rPr>
                <w:rFonts w:ascii="Times New Roman" w:hAnsi="Times New Roman" w:cs="Times New Roman"/>
                <w:sz w:val="28"/>
                <w:szCs w:val="28"/>
              </w:rPr>
              <w:t>, а также требований Закона</w:t>
            </w:r>
            <w:r w:rsidR="00DE348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bookmarkStart w:id="0" w:name="_GoBack"/>
            <w:bookmarkEnd w:id="0"/>
            <w:r w:rsidR="00DE348D" w:rsidRPr="00DE348D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контрактной системе в сфере закупок товаров, работ, услуг</w:t>
            </w:r>
            <w:r w:rsidR="00C72CDD" w:rsidRPr="00DE3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5E3678"/>
    <w:rsid w:val="0060006C"/>
    <w:rsid w:val="00607744"/>
    <w:rsid w:val="00607C01"/>
    <w:rsid w:val="006317F4"/>
    <w:rsid w:val="0064344E"/>
    <w:rsid w:val="006604AA"/>
    <w:rsid w:val="00665A9A"/>
    <w:rsid w:val="006C235C"/>
    <w:rsid w:val="006E3FB8"/>
    <w:rsid w:val="006E63D3"/>
    <w:rsid w:val="006E6CF3"/>
    <w:rsid w:val="0071188A"/>
    <w:rsid w:val="00726C64"/>
    <w:rsid w:val="00753E21"/>
    <w:rsid w:val="0075465D"/>
    <w:rsid w:val="00757F45"/>
    <w:rsid w:val="00762B7B"/>
    <w:rsid w:val="00764BCE"/>
    <w:rsid w:val="00771890"/>
    <w:rsid w:val="007744E7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B5D71"/>
    <w:rsid w:val="00BC1F2D"/>
    <w:rsid w:val="00BC7D41"/>
    <w:rsid w:val="00BE3906"/>
    <w:rsid w:val="00C306B6"/>
    <w:rsid w:val="00C44A75"/>
    <w:rsid w:val="00C45A4D"/>
    <w:rsid w:val="00C72CD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E348D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  <w:rsid w:val="00FA37AC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45FE-9727-4A14-BFD5-961D0C3E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2025-11-21T06:13:00Z</dcterms:created>
  <dcterms:modified xsi:type="dcterms:W3CDTF">2025-11-21T06:57:00Z</dcterms:modified>
</cp:coreProperties>
</file>