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741995" w:rsidRPr="00246854" w:rsidTr="00B6146D">
        <w:tc>
          <w:tcPr>
            <w:tcW w:w="4677" w:type="dxa"/>
            <w:tcBorders>
              <w:top w:val="nil"/>
              <w:left w:val="nil"/>
              <w:bottom w:val="nil"/>
              <w:right w:val="nil"/>
            </w:tcBorders>
          </w:tcPr>
          <w:p w:rsidR="00741995" w:rsidRPr="00246854" w:rsidRDefault="00741995" w:rsidP="00B6146D">
            <w:pPr>
              <w:pStyle w:val="ConsPlusNormal"/>
              <w:outlineLvl w:val="0"/>
              <w:rPr>
                <w:rFonts w:ascii="Times New Roman" w:hAnsi="Times New Roman" w:cs="Times New Roman"/>
                <w:sz w:val="28"/>
                <w:szCs w:val="28"/>
              </w:rPr>
            </w:pPr>
            <w:bookmarkStart w:id="0" w:name="_GoBack"/>
            <w:bookmarkEnd w:id="0"/>
            <w:r w:rsidRPr="00246854">
              <w:rPr>
                <w:rFonts w:ascii="Times New Roman" w:hAnsi="Times New Roman" w:cs="Times New Roman"/>
                <w:sz w:val="28"/>
                <w:szCs w:val="28"/>
              </w:rPr>
              <w:t>28 ноября 2025 года</w:t>
            </w:r>
          </w:p>
        </w:tc>
        <w:tc>
          <w:tcPr>
            <w:tcW w:w="4677" w:type="dxa"/>
            <w:tcBorders>
              <w:top w:val="nil"/>
              <w:left w:val="nil"/>
              <w:bottom w:val="nil"/>
              <w:right w:val="nil"/>
            </w:tcBorders>
          </w:tcPr>
          <w:p w:rsidR="00741995" w:rsidRPr="00246854" w:rsidRDefault="00741995" w:rsidP="00B6146D">
            <w:pPr>
              <w:pStyle w:val="ConsPlusNormal"/>
              <w:jc w:val="right"/>
              <w:outlineLvl w:val="0"/>
              <w:rPr>
                <w:rFonts w:ascii="Times New Roman" w:hAnsi="Times New Roman" w:cs="Times New Roman"/>
                <w:sz w:val="28"/>
                <w:szCs w:val="28"/>
              </w:rPr>
            </w:pPr>
            <w:r w:rsidRPr="00246854">
              <w:rPr>
                <w:rFonts w:ascii="Times New Roman" w:hAnsi="Times New Roman" w:cs="Times New Roman"/>
                <w:sz w:val="28"/>
                <w:szCs w:val="28"/>
              </w:rPr>
              <w:t>N 426-ФЗ</w:t>
            </w:r>
          </w:p>
        </w:tc>
      </w:tr>
    </w:tbl>
    <w:p w:rsidR="00741995" w:rsidRPr="00246854" w:rsidRDefault="00741995" w:rsidP="00741995">
      <w:pPr>
        <w:pStyle w:val="ConsPlusNormal"/>
        <w:pBdr>
          <w:bottom w:val="single" w:sz="6" w:space="0" w:color="auto"/>
        </w:pBdr>
        <w:spacing w:before="100" w:after="100"/>
        <w:jc w:val="both"/>
        <w:rPr>
          <w:rFonts w:ascii="Times New Roman" w:hAnsi="Times New Roman" w:cs="Times New Roman"/>
          <w:sz w:val="2"/>
          <w:szCs w:val="28"/>
        </w:rPr>
      </w:pPr>
    </w:p>
    <w:p w:rsidR="00741995" w:rsidRPr="00246854" w:rsidRDefault="00741995" w:rsidP="00741995">
      <w:pPr>
        <w:pStyle w:val="ConsPlusNormal"/>
        <w:jc w:val="both"/>
        <w:rPr>
          <w:rFonts w:ascii="Times New Roman" w:hAnsi="Times New Roman" w:cs="Times New Roman"/>
          <w:sz w:val="28"/>
          <w:szCs w:val="28"/>
        </w:rPr>
      </w:pPr>
    </w:p>
    <w:p w:rsidR="00741995" w:rsidRPr="00246854" w:rsidRDefault="00741995" w:rsidP="00741995">
      <w:pPr>
        <w:pStyle w:val="ConsPlusTitle"/>
        <w:jc w:val="center"/>
        <w:rPr>
          <w:rFonts w:ascii="Times New Roman" w:hAnsi="Times New Roman" w:cs="Times New Roman"/>
          <w:sz w:val="28"/>
          <w:szCs w:val="28"/>
        </w:rPr>
      </w:pPr>
      <w:r w:rsidRPr="00246854">
        <w:rPr>
          <w:rFonts w:ascii="Times New Roman" w:hAnsi="Times New Roman" w:cs="Times New Roman"/>
          <w:sz w:val="28"/>
          <w:szCs w:val="28"/>
        </w:rPr>
        <w:t>РОССИЙСКАЯ ФЕДЕРАЦИЯ</w:t>
      </w:r>
    </w:p>
    <w:p w:rsidR="00741995" w:rsidRPr="00246854" w:rsidRDefault="00741995" w:rsidP="00741995">
      <w:pPr>
        <w:pStyle w:val="ConsPlusTitle"/>
        <w:jc w:val="center"/>
        <w:rPr>
          <w:rFonts w:ascii="Times New Roman" w:hAnsi="Times New Roman" w:cs="Times New Roman"/>
          <w:sz w:val="28"/>
          <w:szCs w:val="28"/>
        </w:rPr>
      </w:pPr>
    </w:p>
    <w:p w:rsidR="00741995" w:rsidRPr="00246854" w:rsidRDefault="00741995" w:rsidP="00741995">
      <w:pPr>
        <w:pStyle w:val="ConsPlusTitle"/>
        <w:jc w:val="center"/>
        <w:rPr>
          <w:rFonts w:ascii="Times New Roman" w:hAnsi="Times New Roman" w:cs="Times New Roman"/>
          <w:sz w:val="28"/>
          <w:szCs w:val="28"/>
        </w:rPr>
      </w:pPr>
      <w:r w:rsidRPr="00246854">
        <w:rPr>
          <w:rFonts w:ascii="Times New Roman" w:hAnsi="Times New Roman" w:cs="Times New Roman"/>
          <w:sz w:val="28"/>
          <w:szCs w:val="28"/>
        </w:rPr>
        <w:t>ФЕДЕРАЛЬНЫЙ ЗАКОН</w:t>
      </w:r>
    </w:p>
    <w:p w:rsidR="00741995" w:rsidRPr="00246854" w:rsidRDefault="00741995" w:rsidP="00741995">
      <w:pPr>
        <w:pStyle w:val="ConsPlusTitle"/>
        <w:jc w:val="center"/>
        <w:rPr>
          <w:rFonts w:ascii="Times New Roman" w:hAnsi="Times New Roman" w:cs="Times New Roman"/>
          <w:sz w:val="28"/>
          <w:szCs w:val="28"/>
        </w:rPr>
      </w:pPr>
    </w:p>
    <w:p w:rsidR="00741995" w:rsidRPr="00246854" w:rsidRDefault="00741995" w:rsidP="00741995">
      <w:pPr>
        <w:pStyle w:val="ConsPlusTitle"/>
        <w:jc w:val="center"/>
        <w:rPr>
          <w:rFonts w:ascii="Times New Roman" w:hAnsi="Times New Roman" w:cs="Times New Roman"/>
          <w:sz w:val="28"/>
          <w:szCs w:val="28"/>
        </w:rPr>
      </w:pPr>
      <w:r w:rsidRPr="00246854">
        <w:rPr>
          <w:rFonts w:ascii="Times New Roman" w:hAnsi="Times New Roman" w:cs="Times New Roman"/>
          <w:sz w:val="28"/>
          <w:szCs w:val="28"/>
        </w:rPr>
        <w:t>О ФЕДЕРАЛЬНОМ БЮДЖЕТЕ</w:t>
      </w:r>
    </w:p>
    <w:p w:rsidR="00741995" w:rsidRPr="00246854" w:rsidRDefault="00741995" w:rsidP="00741995">
      <w:pPr>
        <w:pStyle w:val="ConsPlusTitle"/>
        <w:jc w:val="center"/>
        <w:rPr>
          <w:rFonts w:ascii="Times New Roman" w:hAnsi="Times New Roman" w:cs="Times New Roman"/>
          <w:sz w:val="28"/>
          <w:szCs w:val="28"/>
        </w:rPr>
      </w:pPr>
      <w:r w:rsidRPr="00246854">
        <w:rPr>
          <w:rFonts w:ascii="Times New Roman" w:hAnsi="Times New Roman" w:cs="Times New Roman"/>
          <w:sz w:val="28"/>
          <w:szCs w:val="28"/>
        </w:rPr>
        <w:t>НА 2026 ГОД И НА ПЛАНОВЫЙ ПЕРИОД 2027 И 2028 ГОДОВ</w:t>
      </w:r>
    </w:p>
    <w:p w:rsidR="00741995" w:rsidRPr="00246854" w:rsidRDefault="00741995" w:rsidP="00741995">
      <w:pPr>
        <w:pStyle w:val="ConsPlusNormal"/>
        <w:ind w:firstLine="540"/>
        <w:jc w:val="both"/>
        <w:rPr>
          <w:rFonts w:ascii="Times New Roman" w:hAnsi="Times New Roman" w:cs="Times New Roman"/>
          <w:sz w:val="28"/>
          <w:szCs w:val="28"/>
        </w:rPr>
      </w:pPr>
    </w:p>
    <w:p w:rsidR="00741995" w:rsidRPr="00246854" w:rsidRDefault="00741995" w:rsidP="00741995">
      <w:pPr>
        <w:pStyle w:val="ConsPlusNormal"/>
        <w:jc w:val="right"/>
        <w:rPr>
          <w:rFonts w:ascii="Times New Roman" w:hAnsi="Times New Roman" w:cs="Times New Roman"/>
          <w:sz w:val="24"/>
          <w:szCs w:val="24"/>
        </w:rPr>
      </w:pPr>
      <w:r w:rsidRPr="00246854">
        <w:rPr>
          <w:rFonts w:ascii="Times New Roman" w:hAnsi="Times New Roman" w:cs="Times New Roman"/>
          <w:sz w:val="24"/>
          <w:szCs w:val="24"/>
        </w:rPr>
        <w:t>Принят</w:t>
      </w:r>
    </w:p>
    <w:p w:rsidR="00741995" w:rsidRPr="00246854" w:rsidRDefault="00741995" w:rsidP="00741995">
      <w:pPr>
        <w:pStyle w:val="ConsPlusNormal"/>
        <w:jc w:val="right"/>
        <w:rPr>
          <w:rFonts w:ascii="Times New Roman" w:hAnsi="Times New Roman" w:cs="Times New Roman"/>
          <w:sz w:val="24"/>
          <w:szCs w:val="24"/>
        </w:rPr>
      </w:pPr>
      <w:r w:rsidRPr="00246854">
        <w:rPr>
          <w:rFonts w:ascii="Times New Roman" w:hAnsi="Times New Roman" w:cs="Times New Roman"/>
          <w:sz w:val="24"/>
          <w:szCs w:val="24"/>
        </w:rPr>
        <w:t>Государственной Думой</w:t>
      </w:r>
    </w:p>
    <w:p w:rsidR="00741995" w:rsidRPr="00246854" w:rsidRDefault="00741995" w:rsidP="00741995">
      <w:pPr>
        <w:pStyle w:val="ConsPlusNormal"/>
        <w:jc w:val="right"/>
        <w:rPr>
          <w:rFonts w:ascii="Times New Roman" w:hAnsi="Times New Roman" w:cs="Times New Roman"/>
          <w:sz w:val="24"/>
          <w:szCs w:val="24"/>
        </w:rPr>
      </w:pPr>
      <w:r w:rsidRPr="00246854">
        <w:rPr>
          <w:rFonts w:ascii="Times New Roman" w:hAnsi="Times New Roman" w:cs="Times New Roman"/>
          <w:sz w:val="24"/>
          <w:szCs w:val="24"/>
        </w:rPr>
        <w:t>20 ноября 2025 года</w:t>
      </w:r>
    </w:p>
    <w:p w:rsidR="00741995" w:rsidRPr="00246854" w:rsidRDefault="00741995" w:rsidP="00741995">
      <w:pPr>
        <w:pStyle w:val="ConsPlusNormal"/>
        <w:jc w:val="right"/>
        <w:rPr>
          <w:rFonts w:ascii="Times New Roman" w:hAnsi="Times New Roman" w:cs="Times New Roman"/>
          <w:sz w:val="24"/>
          <w:szCs w:val="24"/>
        </w:rPr>
      </w:pPr>
    </w:p>
    <w:p w:rsidR="00741995" w:rsidRPr="00246854" w:rsidRDefault="00741995" w:rsidP="00741995">
      <w:pPr>
        <w:pStyle w:val="ConsPlusNormal"/>
        <w:jc w:val="right"/>
        <w:rPr>
          <w:rFonts w:ascii="Times New Roman" w:hAnsi="Times New Roman" w:cs="Times New Roman"/>
          <w:sz w:val="24"/>
          <w:szCs w:val="24"/>
        </w:rPr>
      </w:pPr>
      <w:r w:rsidRPr="00246854">
        <w:rPr>
          <w:rFonts w:ascii="Times New Roman" w:hAnsi="Times New Roman" w:cs="Times New Roman"/>
          <w:sz w:val="24"/>
          <w:szCs w:val="24"/>
        </w:rPr>
        <w:t>Одобрен</w:t>
      </w:r>
    </w:p>
    <w:p w:rsidR="00741995" w:rsidRPr="00246854" w:rsidRDefault="00741995" w:rsidP="00741995">
      <w:pPr>
        <w:pStyle w:val="ConsPlusNormal"/>
        <w:jc w:val="right"/>
        <w:rPr>
          <w:rFonts w:ascii="Times New Roman" w:hAnsi="Times New Roman" w:cs="Times New Roman"/>
          <w:sz w:val="24"/>
          <w:szCs w:val="24"/>
        </w:rPr>
      </w:pPr>
      <w:r w:rsidRPr="00246854">
        <w:rPr>
          <w:rFonts w:ascii="Times New Roman" w:hAnsi="Times New Roman" w:cs="Times New Roman"/>
          <w:sz w:val="24"/>
          <w:szCs w:val="24"/>
        </w:rPr>
        <w:t>Советом Федерации</w:t>
      </w:r>
    </w:p>
    <w:p w:rsidR="00741995" w:rsidRPr="00246854" w:rsidRDefault="00741995" w:rsidP="00741995">
      <w:pPr>
        <w:pStyle w:val="ConsPlusNormal"/>
        <w:jc w:val="right"/>
        <w:rPr>
          <w:rFonts w:ascii="Times New Roman" w:hAnsi="Times New Roman" w:cs="Times New Roman"/>
          <w:sz w:val="28"/>
          <w:szCs w:val="28"/>
        </w:rPr>
      </w:pPr>
      <w:r w:rsidRPr="00246854">
        <w:rPr>
          <w:rFonts w:ascii="Times New Roman" w:hAnsi="Times New Roman" w:cs="Times New Roman"/>
          <w:sz w:val="24"/>
          <w:szCs w:val="24"/>
        </w:rPr>
        <w:t>26 ноября 2025 года</w:t>
      </w:r>
    </w:p>
    <w:p w:rsidR="00741995" w:rsidRPr="00246854" w:rsidRDefault="00741995" w:rsidP="00741995">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741995" w:rsidRPr="00246854" w:rsidRDefault="00741995" w:rsidP="00741995">
      <w:pPr>
        <w:autoSpaceDE w:val="0"/>
        <w:autoSpaceDN w:val="0"/>
        <w:adjustRightInd w:val="0"/>
        <w:spacing w:after="0" w:line="240" w:lineRule="auto"/>
        <w:ind w:firstLine="540"/>
        <w:jc w:val="both"/>
        <w:outlineLvl w:val="0"/>
        <w:rPr>
          <w:rFonts w:ascii="Times New Roman" w:hAnsi="Times New Roman" w:cs="Times New Roman"/>
          <w:b/>
          <w:bCs/>
          <w:sz w:val="28"/>
          <w:szCs w:val="28"/>
        </w:rPr>
      </w:pPr>
      <w:r w:rsidRPr="00246854">
        <w:rPr>
          <w:rFonts w:ascii="Times New Roman" w:hAnsi="Times New Roman" w:cs="Times New Roman"/>
          <w:b/>
          <w:bCs/>
          <w:sz w:val="28"/>
          <w:szCs w:val="28"/>
        </w:rPr>
        <w:t>Статья 5. Особенности использования средств, предоставляемых отдельным юридическим лицам и индивидуальным предпринимателям, в 2026 году</w:t>
      </w:r>
    </w:p>
    <w:p w:rsidR="00741995" w:rsidRPr="00246854" w:rsidRDefault="00741995" w:rsidP="00741995">
      <w:pPr>
        <w:autoSpaceDE w:val="0"/>
        <w:autoSpaceDN w:val="0"/>
        <w:adjustRightInd w:val="0"/>
        <w:spacing w:after="0" w:line="240" w:lineRule="auto"/>
        <w:ind w:firstLine="540"/>
        <w:jc w:val="both"/>
        <w:rPr>
          <w:rFonts w:ascii="Times New Roman" w:hAnsi="Times New Roman" w:cs="Times New Roman"/>
          <w:sz w:val="28"/>
          <w:szCs w:val="28"/>
        </w:rPr>
      </w:pPr>
    </w:p>
    <w:p w:rsidR="00741995" w:rsidRPr="00E327C5" w:rsidRDefault="00741995" w:rsidP="00741995">
      <w:pPr>
        <w:autoSpaceDE w:val="0"/>
        <w:autoSpaceDN w:val="0"/>
        <w:adjustRightInd w:val="0"/>
        <w:spacing w:after="0" w:line="240" w:lineRule="auto"/>
        <w:ind w:firstLine="540"/>
        <w:jc w:val="both"/>
        <w:rPr>
          <w:rFonts w:ascii="Times New Roman" w:hAnsi="Times New Roman" w:cs="Times New Roman"/>
          <w:sz w:val="28"/>
          <w:szCs w:val="28"/>
        </w:rPr>
      </w:pPr>
      <w:r w:rsidRPr="00E327C5">
        <w:rPr>
          <w:rFonts w:ascii="Times New Roman" w:hAnsi="Times New Roman" w:cs="Times New Roman"/>
          <w:sz w:val="28"/>
          <w:szCs w:val="28"/>
        </w:rPr>
        <w:t xml:space="preserve">1. Установить, что в 2026 году территориальные органы Федерального казначейства осуществляют казначейское сопровождение средств в валюте Российской Федерации, указанных в </w:t>
      </w:r>
      <w:hyperlink w:anchor="Par3" w:history="1">
        <w:r w:rsidRPr="00E327C5">
          <w:rPr>
            <w:rFonts w:ascii="Times New Roman" w:hAnsi="Times New Roman" w:cs="Times New Roman"/>
            <w:sz w:val="28"/>
            <w:szCs w:val="28"/>
          </w:rPr>
          <w:t>частях 2</w:t>
        </w:r>
      </w:hyperlink>
      <w:r w:rsidRPr="00E327C5">
        <w:rPr>
          <w:rFonts w:ascii="Times New Roman" w:hAnsi="Times New Roman" w:cs="Times New Roman"/>
          <w:sz w:val="28"/>
          <w:szCs w:val="28"/>
        </w:rPr>
        <w:t xml:space="preserve"> и </w:t>
      </w:r>
      <w:hyperlink w:anchor="Par14" w:history="1">
        <w:r w:rsidRPr="00E327C5">
          <w:rPr>
            <w:rFonts w:ascii="Times New Roman" w:hAnsi="Times New Roman" w:cs="Times New Roman"/>
            <w:sz w:val="28"/>
            <w:szCs w:val="28"/>
          </w:rPr>
          <w:t>3</w:t>
        </w:r>
      </w:hyperlink>
      <w:r w:rsidRPr="00E327C5">
        <w:rPr>
          <w:rFonts w:ascii="Times New Roman" w:hAnsi="Times New Roman" w:cs="Times New Roman"/>
          <w:sz w:val="28"/>
          <w:szCs w:val="28"/>
        </w:rPr>
        <w:t xml:space="preserve"> настоящей статьи, предоставляемых из федерального бюджета, бюджетов субъектов Российской Федерации (местных бюджетов), включая остатки средств, предусмотренные </w:t>
      </w:r>
      <w:hyperlink w:anchor="Par31" w:history="1">
        <w:r w:rsidRPr="00E327C5">
          <w:rPr>
            <w:rFonts w:ascii="Times New Roman" w:hAnsi="Times New Roman" w:cs="Times New Roman"/>
            <w:sz w:val="28"/>
            <w:szCs w:val="28"/>
          </w:rPr>
          <w:t>частями 11</w:t>
        </w:r>
      </w:hyperlink>
      <w:r w:rsidRPr="00E327C5">
        <w:rPr>
          <w:rFonts w:ascii="Times New Roman" w:hAnsi="Times New Roman" w:cs="Times New Roman"/>
          <w:sz w:val="28"/>
          <w:szCs w:val="28"/>
        </w:rPr>
        <w:t xml:space="preserve"> и </w:t>
      </w:r>
      <w:hyperlink w:anchor="Par32" w:history="1">
        <w:r w:rsidRPr="00E327C5">
          <w:rPr>
            <w:rFonts w:ascii="Times New Roman" w:hAnsi="Times New Roman" w:cs="Times New Roman"/>
            <w:sz w:val="28"/>
            <w:szCs w:val="28"/>
          </w:rPr>
          <w:t>12</w:t>
        </w:r>
      </w:hyperlink>
      <w:r w:rsidRPr="00E327C5">
        <w:rPr>
          <w:rFonts w:ascii="Times New Roman" w:hAnsi="Times New Roman" w:cs="Times New Roman"/>
          <w:sz w:val="28"/>
          <w:szCs w:val="28"/>
        </w:rPr>
        <w:t xml:space="preserve"> настоящей статьи (далее - целевые средства).</w:t>
      </w:r>
    </w:p>
    <w:p w:rsidR="00741995" w:rsidRPr="00E327C5" w:rsidRDefault="00741995" w:rsidP="00741995">
      <w:pPr>
        <w:autoSpaceDE w:val="0"/>
        <w:autoSpaceDN w:val="0"/>
        <w:adjustRightInd w:val="0"/>
        <w:spacing w:before="220" w:after="0" w:line="240" w:lineRule="auto"/>
        <w:ind w:firstLine="540"/>
        <w:jc w:val="both"/>
        <w:rPr>
          <w:rFonts w:ascii="Times New Roman" w:hAnsi="Times New Roman" w:cs="Times New Roman"/>
          <w:sz w:val="28"/>
          <w:szCs w:val="28"/>
        </w:rPr>
      </w:pPr>
      <w:bookmarkStart w:id="1" w:name="Par3"/>
      <w:bookmarkEnd w:id="1"/>
      <w:r w:rsidRPr="00E327C5">
        <w:rPr>
          <w:rFonts w:ascii="Times New Roman" w:hAnsi="Times New Roman" w:cs="Times New Roman"/>
          <w:sz w:val="28"/>
          <w:szCs w:val="28"/>
        </w:rPr>
        <w:t xml:space="preserve">2. Установить, что в соответствии со </w:t>
      </w:r>
      <w:hyperlink r:id="rId4" w:history="1">
        <w:r w:rsidRPr="00E327C5">
          <w:rPr>
            <w:rFonts w:ascii="Times New Roman" w:hAnsi="Times New Roman" w:cs="Times New Roman"/>
            <w:sz w:val="28"/>
            <w:szCs w:val="28"/>
          </w:rPr>
          <w:t>статьей 242.25</w:t>
        </w:r>
      </w:hyperlink>
      <w:r w:rsidRPr="00E327C5">
        <w:rPr>
          <w:rFonts w:ascii="Times New Roman" w:hAnsi="Times New Roman" w:cs="Times New Roman"/>
          <w:sz w:val="28"/>
          <w:szCs w:val="28"/>
        </w:rPr>
        <w:t xml:space="preserve"> Бюджетного кодекса Российской Федерации казначейскому сопровождению подлежат следующие целевые средства:</w:t>
      </w:r>
    </w:p>
    <w:p w:rsidR="00741995" w:rsidRPr="00E327C5" w:rsidRDefault="00741995" w:rsidP="00741995">
      <w:pPr>
        <w:autoSpaceDE w:val="0"/>
        <w:autoSpaceDN w:val="0"/>
        <w:adjustRightInd w:val="0"/>
        <w:spacing w:before="220" w:after="0" w:line="240" w:lineRule="auto"/>
        <w:ind w:firstLine="540"/>
        <w:jc w:val="both"/>
        <w:rPr>
          <w:rFonts w:ascii="Times New Roman" w:hAnsi="Times New Roman" w:cs="Times New Roman"/>
          <w:sz w:val="28"/>
          <w:szCs w:val="28"/>
        </w:rPr>
      </w:pPr>
      <w:bookmarkStart w:id="2" w:name="Par4"/>
      <w:bookmarkEnd w:id="2"/>
      <w:r w:rsidRPr="00E327C5">
        <w:rPr>
          <w:rFonts w:ascii="Times New Roman" w:hAnsi="Times New Roman" w:cs="Times New Roman"/>
          <w:sz w:val="28"/>
          <w:szCs w:val="28"/>
        </w:rPr>
        <w:t xml:space="preserve">1) субсидии юридическим лицам (за исключением субсидий федеральным бюджетным и автономным учреждениям), в том числе предоставляемые в соответствии с концессионными соглашениями и соглашениями о государственно-частном партнерстве, и бюджетные инвестиции юридическим лицам, предоставляемые в соответствии со </w:t>
      </w:r>
      <w:hyperlink r:id="rId5" w:history="1">
        <w:r w:rsidRPr="00E327C5">
          <w:rPr>
            <w:rFonts w:ascii="Times New Roman" w:hAnsi="Times New Roman" w:cs="Times New Roman"/>
            <w:sz w:val="28"/>
            <w:szCs w:val="28"/>
          </w:rPr>
          <w:t>статьей 80</w:t>
        </w:r>
      </w:hyperlink>
      <w:r w:rsidRPr="00E327C5">
        <w:rPr>
          <w:rFonts w:ascii="Times New Roman" w:hAnsi="Times New Roman" w:cs="Times New Roman"/>
          <w:sz w:val="28"/>
          <w:szCs w:val="28"/>
        </w:rPr>
        <w:t xml:space="preserve"> Бюджетного кодекса Российской Федерации;</w:t>
      </w:r>
    </w:p>
    <w:p w:rsidR="00741995" w:rsidRPr="00E327C5" w:rsidRDefault="00741995" w:rsidP="00741995">
      <w:pPr>
        <w:autoSpaceDE w:val="0"/>
        <w:autoSpaceDN w:val="0"/>
        <w:adjustRightInd w:val="0"/>
        <w:spacing w:before="220" w:after="0" w:line="240" w:lineRule="auto"/>
        <w:ind w:firstLine="540"/>
        <w:jc w:val="both"/>
        <w:rPr>
          <w:rFonts w:ascii="Times New Roman" w:hAnsi="Times New Roman" w:cs="Times New Roman"/>
          <w:sz w:val="28"/>
          <w:szCs w:val="28"/>
        </w:rPr>
      </w:pPr>
      <w:bookmarkStart w:id="3" w:name="Par5"/>
      <w:bookmarkEnd w:id="3"/>
      <w:r w:rsidRPr="00E327C5">
        <w:rPr>
          <w:rFonts w:ascii="Times New Roman" w:hAnsi="Times New Roman" w:cs="Times New Roman"/>
          <w:sz w:val="28"/>
          <w:szCs w:val="28"/>
        </w:rPr>
        <w:t xml:space="preserve">2) гранты в форме субсидий бюджетным и автономным учреждениям, предоставляемые в соответствии с </w:t>
      </w:r>
      <w:hyperlink r:id="rId6" w:history="1">
        <w:r w:rsidRPr="00E327C5">
          <w:rPr>
            <w:rFonts w:ascii="Times New Roman" w:hAnsi="Times New Roman" w:cs="Times New Roman"/>
            <w:sz w:val="28"/>
            <w:szCs w:val="28"/>
          </w:rPr>
          <w:t>пунктом 4 статьи 78.1</w:t>
        </w:r>
      </w:hyperlink>
      <w:r w:rsidRPr="00E327C5">
        <w:rPr>
          <w:rFonts w:ascii="Times New Roman" w:hAnsi="Times New Roman" w:cs="Times New Roman"/>
          <w:sz w:val="28"/>
          <w:szCs w:val="28"/>
        </w:rPr>
        <w:t xml:space="preserve"> Бюджетного кодекса Российской Федерации;</w:t>
      </w:r>
    </w:p>
    <w:p w:rsidR="00741995" w:rsidRPr="00E327C5" w:rsidRDefault="00741995" w:rsidP="00741995">
      <w:pPr>
        <w:autoSpaceDE w:val="0"/>
        <w:autoSpaceDN w:val="0"/>
        <w:adjustRightInd w:val="0"/>
        <w:spacing w:before="220" w:after="0" w:line="240" w:lineRule="auto"/>
        <w:ind w:firstLine="540"/>
        <w:jc w:val="both"/>
        <w:rPr>
          <w:rFonts w:ascii="Times New Roman" w:hAnsi="Times New Roman" w:cs="Times New Roman"/>
          <w:sz w:val="28"/>
          <w:szCs w:val="28"/>
        </w:rPr>
      </w:pPr>
      <w:bookmarkStart w:id="4" w:name="Par6"/>
      <w:bookmarkEnd w:id="4"/>
      <w:r w:rsidRPr="00E327C5">
        <w:rPr>
          <w:rFonts w:ascii="Times New Roman" w:hAnsi="Times New Roman" w:cs="Times New Roman"/>
          <w:sz w:val="28"/>
          <w:szCs w:val="28"/>
        </w:rPr>
        <w:t xml:space="preserve">3) взносы в уставные (складочные) капиталы юридических лиц (дочерних обществ юридических лиц), вклады в имущество юридических лиц (дочерних обществ юридических лиц), не увеличивающие их уставные (складочные) </w:t>
      </w:r>
      <w:r w:rsidRPr="00E327C5">
        <w:rPr>
          <w:rFonts w:ascii="Times New Roman" w:hAnsi="Times New Roman" w:cs="Times New Roman"/>
          <w:sz w:val="28"/>
          <w:szCs w:val="28"/>
        </w:rPr>
        <w:lastRenderedPageBreak/>
        <w:t xml:space="preserve">капиталы, гранты, источником финансового обеспечения которых являются субсидии и бюджетные инвестиции, указанные в </w:t>
      </w:r>
      <w:hyperlink w:anchor="Par4" w:history="1">
        <w:r w:rsidRPr="00E327C5">
          <w:rPr>
            <w:rFonts w:ascii="Times New Roman" w:hAnsi="Times New Roman" w:cs="Times New Roman"/>
            <w:sz w:val="28"/>
            <w:szCs w:val="28"/>
          </w:rPr>
          <w:t>пунктах 1</w:t>
        </w:r>
      </w:hyperlink>
      <w:r w:rsidRPr="00E327C5">
        <w:rPr>
          <w:rFonts w:ascii="Times New Roman" w:hAnsi="Times New Roman" w:cs="Times New Roman"/>
          <w:sz w:val="28"/>
          <w:szCs w:val="28"/>
        </w:rPr>
        <w:t xml:space="preserve"> и </w:t>
      </w:r>
      <w:hyperlink w:anchor="Par5" w:history="1">
        <w:r w:rsidRPr="00E327C5">
          <w:rPr>
            <w:rFonts w:ascii="Times New Roman" w:hAnsi="Times New Roman" w:cs="Times New Roman"/>
            <w:sz w:val="28"/>
            <w:szCs w:val="28"/>
          </w:rPr>
          <w:t>2</w:t>
        </w:r>
      </w:hyperlink>
      <w:r w:rsidRPr="00E327C5">
        <w:rPr>
          <w:rFonts w:ascii="Times New Roman" w:hAnsi="Times New Roman" w:cs="Times New Roman"/>
          <w:sz w:val="28"/>
          <w:szCs w:val="28"/>
        </w:rPr>
        <w:t xml:space="preserve"> настоящей части;</w:t>
      </w:r>
    </w:p>
    <w:p w:rsidR="00741995" w:rsidRPr="00E327C5" w:rsidRDefault="00741995" w:rsidP="00741995">
      <w:pPr>
        <w:autoSpaceDE w:val="0"/>
        <w:autoSpaceDN w:val="0"/>
        <w:adjustRightInd w:val="0"/>
        <w:spacing w:before="220" w:after="0" w:line="240" w:lineRule="auto"/>
        <w:ind w:firstLine="540"/>
        <w:jc w:val="both"/>
        <w:rPr>
          <w:rFonts w:ascii="Times New Roman" w:hAnsi="Times New Roman" w:cs="Times New Roman"/>
          <w:sz w:val="28"/>
          <w:szCs w:val="28"/>
        </w:rPr>
      </w:pPr>
      <w:bookmarkStart w:id="5" w:name="Par7"/>
      <w:bookmarkEnd w:id="5"/>
      <w:r w:rsidRPr="00E327C5">
        <w:rPr>
          <w:rFonts w:ascii="Times New Roman" w:hAnsi="Times New Roman" w:cs="Times New Roman"/>
          <w:sz w:val="28"/>
          <w:szCs w:val="28"/>
        </w:rPr>
        <w:t xml:space="preserve">4) авансовые платежи по контрактам (договорам) о поставке товаров, выполнении работ, оказании услуг, источником финансового обеспечения которых являются субсидии и бюджетные инвестиции, указанные в </w:t>
      </w:r>
      <w:hyperlink w:anchor="Par4" w:history="1">
        <w:r w:rsidRPr="00E327C5">
          <w:rPr>
            <w:rFonts w:ascii="Times New Roman" w:hAnsi="Times New Roman" w:cs="Times New Roman"/>
            <w:sz w:val="28"/>
            <w:szCs w:val="28"/>
          </w:rPr>
          <w:t>пунктах 1</w:t>
        </w:r>
      </w:hyperlink>
      <w:r w:rsidRPr="00E327C5">
        <w:rPr>
          <w:rFonts w:ascii="Times New Roman" w:hAnsi="Times New Roman" w:cs="Times New Roman"/>
          <w:sz w:val="28"/>
          <w:szCs w:val="28"/>
        </w:rPr>
        <w:t xml:space="preserve"> и </w:t>
      </w:r>
      <w:hyperlink w:anchor="Par5" w:history="1">
        <w:r w:rsidRPr="00E327C5">
          <w:rPr>
            <w:rFonts w:ascii="Times New Roman" w:hAnsi="Times New Roman" w:cs="Times New Roman"/>
            <w:sz w:val="28"/>
            <w:szCs w:val="28"/>
          </w:rPr>
          <w:t>2</w:t>
        </w:r>
      </w:hyperlink>
      <w:r w:rsidRPr="00E327C5">
        <w:rPr>
          <w:rFonts w:ascii="Times New Roman" w:hAnsi="Times New Roman" w:cs="Times New Roman"/>
          <w:sz w:val="28"/>
          <w:szCs w:val="28"/>
        </w:rPr>
        <w:t xml:space="preserve"> настоящей части, а также взносы (вклады), гранты, указанные в </w:t>
      </w:r>
      <w:hyperlink w:anchor="Par6" w:history="1">
        <w:r w:rsidRPr="00E327C5">
          <w:rPr>
            <w:rFonts w:ascii="Times New Roman" w:hAnsi="Times New Roman" w:cs="Times New Roman"/>
            <w:sz w:val="28"/>
            <w:szCs w:val="28"/>
          </w:rPr>
          <w:t>пункте 3</w:t>
        </w:r>
      </w:hyperlink>
      <w:r w:rsidRPr="00E327C5">
        <w:rPr>
          <w:rFonts w:ascii="Times New Roman" w:hAnsi="Times New Roman" w:cs="Times New Roman"/>
          <w:sz w:val="28"/>
          <w:szCs w:val="28"/>
        </w:rPr>
        <w:t xml:space="preserve"> настоящей части;</w:t>
      </w:r>
    </w:p>
    <w:p w:rsidR="00741995" w:rsidRPr="00E327C5" w:rsidRDefault="00741995" w:rsidP="00741995">
      <w:pPr>
        <w:autoSpaceDE w:val="0"/>
        <w:autoSpaceDN w:val="0"/>
        <w:adjustRightInd w:val="0"/>
        <w:spacing w:before="220" w:after="0" w:line="240" w:lineRule="auto"/>
        <w:ind w:firstLine="540"/>
        <w:jc w:val="both"/>
        <w:rPr>
          <w:rFonts w:ascii="Times New Roman" w:hAnsi="Times New Roman" w:cs="Times New Roman"/>
          <w:sz w:val="28"/>
          <w:szCs w:val="28"/>
        </w:rPr>
      </w:pPr>
      <w:bookmarkStart w:id="6" w:name="Par8"/>
      <w:bookmarkEnd w:id="6"/>
      <w:r w:rsidRPr="00E327C5">
        <w:rPr>
          <w:rFonts w:ascii="Times New Roman" w:hAnsi="Times New Roman" w:cs="Times New Roman"/>
          <w:sz w:val="28"/>
          <w:szCs w:val="28"/>
        </w:rPr>
        <w:t>5) авансовые платежи по государственным контрактам о поставке товаров, выполнении работ, оказании услуг (за исключением государственных контрактов, заключаемых в целях реализации государственного оборонного заказа), заключаемым на сумму 100 000,0 тыс. рублей и более;</w:t>
      </w:r>
    </w:p>
    <w:p w:rsidR="00741995" w:rsidRPr="00E327C5" w:rsidRDefault="00741995" w:rsidP="00741995">
      <w:pPr>
        <w:autoSpaceDE w:val="0"/>
        <w:autoSpaceDN w:val="0"/>
        <w:adjustRightInd w:val="0"/>
        <w:spacing w:before="220" w:after="0" w:line="240" w:lineRule="auto"/>
        <w:ind w:firstLine="540"/>
        <w:jc w:val="both"/>
        <w:rPr>
          <w:rFonts w:ascii="Times New Roman" w:hAnsi="Times New Roman" w:cs="Times New Roman"/>
          <w:sz w:val="28"/>
          <w:szCs w:val="28"/>
        </w:rPr>
      </w:pPr>
      <w:bookmarkStart w:id="7" w:name="Par9"/>
      <w:bookmarkEnd w:id="7"/>
      <w:r w:rsidRPr="00E327C5">
        <w:rPr>
          <w:rFonts w:ascii="Times New Roman" w:hAnsi="Times New Roman" w:cs="Times New Roman"/>
          <w:sz w:val="28"/>
          <w:szCs w:val="28"/>
        </w:rPr>
        <w:t xml:space="preserve">6) авансовые платежи по контрактам (договорам) о поставке товаров, выполнении работ, оказании услуг, заключаемым на сумму 10 000,0 тыс. рублей и более федеральными бюджетными и автономными учреждениями, лицевые счета которым открыты в территориальных органах Федерального казначейства, источником финансового обеспечения которых являются субсидии, предоставляемые в соответствии с </w:t>
      </w:r>
      <w:hyperlink r:id="rId7" w:history="1">
        <w:r w:rsidRPr="00E327C5">
          <w:rPr>
            <w:rFonts w:ascii="Times New Roman" w:hAnsi="Times New Roman" w:cs="Times New Roman"/>
            <w:sz w:val="28"/>
            <w:szCs w:val="28"/>
          </w:rPr>
          <w:t>абзацами первым</w:t>
        </w:r>
      </w:hyperlink>
      <w:r w:rsidRPr="00E327C5">
        <w:rPr>
          <w:rFonts w:ascii="Times New Roman" w:hAnsi="Times New Roman" w:cs="Times New Roman"/>
          <w:sz w:val="28"/>
          <w:szCs w:val="28"/>
        </w:rPr>
        <w:t xml:space="preserve"> и </w:t>
      </w:r>
      <w:hyperlink r:id="rId8" w:history="1">
        <w:r w:rsidRPr="00E327C5">
          <w:rPr>
            <w:rFonts w:ascii="Times New Roman" w:hAnsi="Times New Roman" w:cs="Times New Roman"/>
            <w:sz w:val="28"/>
            <w:szCs w:val="28"/>
          </w:rPr>
          <w:t>вторым пункта 1 статьи 78.1</w:t>
        </w:r>
      </w:hyperlink>
      <w:r w:rsidRPr="00E327C5">
        <w:rPr>
          <w:rFonts w:ascii="Times New Roman" w:hAnsi="Times New Roman" w:cs="Times New Roman"/>
          <w:sz w:val="28"/>
          <w:szCs w:val="28"/>
        </w:rPr>
        <w:t xml:space="preserve"> и </w:t>
      </w:r>
      <w:hyperlink r:id="rId9" w:history="1">
        <w:r w:rsidRPr="00E327C5">
          <w:rPr>
            <w:rFonts w:ascii="Times New Roman" w:hAnsi="Times New Roman" w:cs="Times New Roman"/>
            <w:sz w:val="28"/>
            <w:szCs w:val="28"/>
          </w:rPr>
          <w:t>статьей 78.2</w:t>
        </w:r>
      </w:hyperlink>
      <w:r w:rsidRPr="00E327C5">
        <w:rPr>
          <w:rFonts w:ascii="Times New Roman" w:hAnsi="Times New Roman" w:cs="Times New Roman"/>
          <w:sz w:val="28"/>
          <w:szCs w:val="28"/>
        </w:rPr>
        <w:t xml:space="preserve"> Бюджетного кодекса Российской Федерации;</w:t>
      </w:r>
    </w:p>
    <w:p w:rsidR="00741995" w:rsidRPr="00E327C5" w:rsidRDefault="00741995" w:rsidP="00741995">
      <w:pPr>
        <w:autoSpaceDE w:val="0"/>
        <w:autoSpaceDN w:val="0"/>
        <w:adjustRightInd w:val="0"/>
        <w:spacing w:before="220" w:after="0" w:line="240" w:lineRule="auto"/>
        <w:ind w:firstLine="540"/>
        <w:jc w:val="both"/>
        <w:rPr>
          <w:rFonts w:ascii="Times New Roman" w:hAnsi="Times New Roman" w:cs="Times New Roman"/>
          <w:sz w:val="28"/>
          <w:szCs w:val="28"/>
        </w:rPr>
      </w:pPr>
      <w:r w:rsidRPr="00E327C5">
        <w:rPr>
          <w:rFonts w:ascii="Times New Roman" w:hAnsi="Times New Roman" w:cs="Times New Roman"/>
          <w:sz w:val="28"/>
          <w:szCs w:val="28"/>
        </w:rPr>
        <w:t xml:space="preserve">7) расчеты по государственным контрактам, заключаемым в соответствии с </w:t>
      </w:r>
      <w:hyperlink r:id="rId10" w:history="1">
        <w:r w:rsidRPr="00E327C5">
          <w:rPr>
            <w:rFonts w:ascii="Times New Roman" w:hAnsi="Times New Roman" w:cs="Times New Roman"/>
            <w:sz w:val="28"/>
            <w:szCs w:val="28"/>
          </w:rPr>
          <w:t>пунктом 2 части 1 статьи 93</w:t>
        </w:r>
      </w:hyperlink>
      <w:r w:rsidRPr="00E327C5">
        <w:rPr>
          <w:rFonts w:ascii="Times New Roman" w:hAnsi="Times New Roman" w:cs="Times New Roman"/>
          <w:sz w:val="28"/>
          <w:szCs w:val="28"/>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и (или) в иных случаях осуществления закупки для федеральных нужд у единственного поставщика (подрядчика, исполнителя) в соответствии с иными федеральными законами на сумму более 3000,0 тыс. рублей, а также расчеты по контрактам (договорам), заключаемым в целях исполнения указанных государственных контрактов на сумму более 3000,0 тыс. рублей;</w:t>
      </w:r>
    </w:p>
    <w:p w:rsidR="00741995" w:rsidRPr="00E327C5" w:rsidRDefault="00741995" w:rsidP="00741995">
      <w:pPr>
        <w:autoSpaceDE w:val="0"/>
        <w:autoSpaceDN w:val="0"/>
        <w:adjustRightInd w:val="0"/>
        <w:spacing w:before="220" w:after="0" w:line="240" w:lineRule="auto"/>
        <w:ind w:firstLine="540"/>
        <w:jc w:val="both"/>
        <w:rPr>
          <w:rFonts w:ascii="Times New Roman" w:hAnsi="Times New Roman" w:cs="Times New Roman"/>
          <w:sz w:val="28"/>
          <w:szCs w:val="28"/>
        </w:rPr>
      </w:pPr>
      <w:r w:rsidRPr="00E327C5">
        <w:rPr>
          <w:rFonts w:ascii="Times New Roman" w:hAnsi="Times New Roman" w:cs="Times New Roman"/>
          <w:sz w:val="28"/>
          <w:szCs w:val="28"/>
        </w:rPr>
        <w:t>8) расчеты по государственным контрактам, заключаемым в целях реализации государственного оборонного заказа на сумму более 3000,0 тыс. рублей, а также расчеты по контрактам (договорам), заключаемым в рамках исполнения указанных государственных контрактов на сумму более 3000,0 тыс. рублей;</w:t>
      </w:r>
    </w:p>
    <w:p w:rsidR="00741995" w:rsidRPr="00E327C5" w:rsidRDefault="00741995" w:rsidP="00741995">
      <w:pPr>
        <w:autoSpaceDE w:val="0"/>
        <w:autoSpaceDN w:val="0"/>
        <w:adjustRightInd w:val="0"/>
        <w:spacing w:before="220" w:after="0" w:line="240" w:lineRule="auto"/>
        <w:ind w:firstLine="540"/>
        <w:jc w:val="both"/>
        <w:rPr>
          <w:rFonts w:ascii="Times New Roman" w:hAnsi="Times New Roman" w:cs="Times New Roman"/>
          <w:sz w:val="28"/>
          <w:szCs w:val="28"/>
        </w:rPr>
      </w:pPr>
      <w:r w:rsidRPr="00E327C5">
        <w:rPr>
          <w:rFonts w:ascii="Times New Roman" w:hAnsi="Times New Roman" w:cs="Times New Roman"/>
          <w:sz w:val="28"/>
          <w:szCs w:val="28"/>
        </w:rPr>
        <w:t xml:space="preserve">9) авансовые платежи по контрактам (договорам) о поставке товаров, выполнении работ, оказании услуг, заключаемым на сумму более 3000,0 тыс. рублей исполнителями и соисполнителями в рамках исполнения указанных в </w:t>
      </w:r>
      <w:hyperlink w:anchor="Par8" w:history="1">
        <w:r w:rsidRPr="00E327C5">
          <w:rPr>
            <w:rFonts w:ascii="Times New Roman" w:hAnsi="Times New Roman" w:cs="Times New Roman"/>
            <w:sz w:val="28"/>
            <w:szCs w:val="28"/>
          </w:rPr>
          <w:t>пунктах 5</w:t>
        </w:r>
      </w:hyperlink>
      <w:r w:rsidRPr="00E327C5">
        <w:rPr>
          <w:rFonts w:ascii="Times New Roman" w:hAnsi="Times New Roman" w:cs="Times New Roman"/>
          <w:sz w:val="28"/>
          <w:szCs w:val="28"/>
        </w:rPr>
        <w:t xml:space="preserve"> и </w:t>
      </w:r>
      <w:hyperlink w:anchor="Par9" w:history="1">
        <w:r w:rsidRPr="00E327C5">
          <w:rPr>
            <w:rFonts w:ascii="Times New Roman" w:hAnsi="Times New Roman" w:cs="Times New Roman"/>
            <w:sz w:val="28"/>
            <w:szCs w:val="28"/>
          </w:rPr>
          <w:t>6</w:t>
        </w:r>
      </w:hyperlink>
      <w:r w:rsidRPr="00E327C5">
        <w:rPr>
          <w:rFonts w:ascii="Times New Roman" w:hAnsi="Times New Roman" w:cs="Times New Roman"/>
          <w:sz w:val="28"/>
          <w:szCs w:val="28"/>
        </w:rPr>
        <w:t xml:space="preserve"> настоящей части государственных контрактов (контрактов, договоров) о поставке товаров, выполнении работ, оказании услуг;</w:t>
      </w:r>
    </w:p>
    <w:p w:rsidR="00741995" w:rsidRPr="00E327C5" w:rsidRDefault="00741995" w:rsidP="00741995">
      <w:pPr>
        <w:autoSpaceDE w:val="0"/>
        <w:autoSpaceDN w:val="0"/>
        <w:adjustRightInd w:val="0"/>
        <w:spacing w:before="220" w:after="0" w:line="240" w:lineRule="auto"/>
        <w:ind w:firstLine="540"/>
        <w:jc w:val="both"/>
        <w:rPr>
          <w:rFonts w:ascii="Times New Roman" w:hAnsi="Times New Roman" w:cs="Times New Roman"/>
          <w:sz w:val="28"/>
          <w:szCs w:val="28"/>
        </w:rPr>
      </w:pPr>
      <w:r w:rsidRPr="00E327C5">
        <w:rPr>
          <w:rFonts w:ascii="Times New Roman" w:hAnsi="Times New Roman" w:cs="Times New Roman"/>
          <w:sz w:val="28"/>
          <w:szCs w:val="28"/>
        </w:rPr>
        <w:lastRenderedPageBreak/>
        <w:t>10) средства, получаемые юридическими лицами и индивидуальными предпринимателями, в случаях, установленных Правительством Российской Федерации.</w:t>
      </w:r>
    </w:p>
    <w:p w:rsidR="00741995" w:rsidRPr="00E327C5" w:rsidRDefault="00741995" w:rsidP="00741995">
      <w:pPr>
        <w:autoSpaceDE w:val="0"/>
        <w:autoSpaceDN w:val="0"/>
        <w:adjustRightInd w:val="0"/>
        <w:spacing w:before="220" w:after="0" w:line="240" w:lineRule="auto"/>
        <w:ind w:firstLine="540"/>
        <w:jc w:val="both"/>
        <w:rPr>
          <w:rFonts w:ascii="Times New Roman" w:hAnsi="Times New Roman" w:cs="Times New Roman"/>
          <w:sz w:val="28"/>
          <w:szCs w:val="28"/>
        </w:rPr>
      </w:pPr>
      <w:bookmarkStart w:id="8" w:name="Par14"/>
      <w:bookmarkEnd w:id="8"/>
      <w:r w:rsidRPr="00E327C5">
        <w:rPr>
          <w:rFonts w:ascii="Times New Roman" w:hAnsi="Times New Roman" w:cs="Times New Roman"/>
          <w:sz w:val="28"/>
          <w:szCs w:val="28"/>
        </w:rPr>
        <w:t xml:space="preserve">3. Установить, что территориальные органы Федерального казначейства осуществляют в порядке, установленном Правительством Российской Федерации в соответствии с </w:t>
      </w:r>
      <w:hyperlink r:id="rId11" w:history="1">
        <w:r w:rsidRPr="00E327C5">
          <w:rPr>
            <w:rFonts w:ascii="Times New Roman" w:hAnsi="Times New Roman" w:cs="Times New Roman"/>
            <w:sz w:val="28"/>
            <w:szCs w:val="28"/>
          </w:rPr>
          <w:t>пунктом 3 статьи 242.23</w:t>
        </w:r>
      </w:hyperlink>
      <w:r w:rsidRPr="00E327C5">
        <w:rPr>
          <w:rFonts w:ascii="Times New Roman" w:hAnsi="Times New Roman" w:cs="Times New Roman"/>
          <w:sz w:val="28"/>
          <w:szCs w:val="28"/>
        </w:rPr>
        <w:t xml:space="preserve"> Бюджетного кодекса Российской Федерации, казначейское сопровождение:</w:t>
      </w:r>
    </w:p>
    <w:p w:rsidR="00741995" w:rsidRPr="00E327C5" w:rsidRDefault="00741995" w:rsidP="00741995">
      <w:pPr>
        <w:autoSpaceDE w:val="0"/>
        <w:autoSpaceDN w:val="0"/>
        <w:adjustRightInd w:val="0"/>
        <w:spacing w:before="220" w:after="0" w:line="240" w:lineRule="auto"/>
        <w:ind w:firstLine="540"/>
        <w:jc w:val="both"/>
        <w:rPr>
          <w:rFonts w:ascii="Times New Roman" w:hAnsi="Times New Roman" w:cs="Times New Roman"/>
          <w:sz w:val="28"/>
          <w:szCs w:val="28"/>
        </w:rPr>
      </w:pPr>
      <w:bookmarkStart w:id="9" w:name="Par15"/>
      <w:bookmarkEnd w:id="9"/>
      <w:r w:rsidRPr="00E327C5">
        <w:rPr>
          <w:rFonts w:ascii="Times New Roman" w:hAnsi="Times New Roman" w:cs="Times New Roman"/>
          <w:sz w:val="28"/>
          <w:szCs w:val="28"/>
        </w:rPr>
        <w:t xml:space="preserve">1) расчетов по государственным (муниципальным) контрактам о поставке товаров, выполнении работ, оказании услуг, заключаемым на сумму 100 000,0 тыс. рублей и более для обеспечения государственных нужд субъекта Российской Федерации (муниципальных нужд), расчетов по контрактам (договорам) о поставке товаров, выполнении работ, оказании услуг, заключаемым на сумму 10 000,0 тыс. рублей и более бюджетными и автономными учреждениями субъекта Российской Федерации (муниципальными бюджетными и автономными учреждениями), субсидий юридическим лицам (за исключением субсидий бюджетным и автономным учреждениям субъекта Российской Федерации и муниципальным бюджетным и автономным учреждениям), бюджетных инвестиций юридическим лицам, предоставляемых в соответствии со </w:t>
      </w:r>
      <w:hyperlink r:id="rId12" w:history="1">
        <w:r w:rsidRPr="00E327C5">
          <w:rPr>
            <w:rFonts w:ascii="Times New Roman" w:hAnsi="Times New Roman" w:cs="Times New Roman"/>
            <w:sz w:val="28"/>
            <w:szCs w:val="28"/>
          </w:rPr>
          <w:t>статьей 80</w:t>
        </w:r>
      </w:hyperlink>
      <w:r w:rsidRPr="00E327C5">
        <w:rPr>
          <w:rFonts w:ascii="Times New Roman" w:hAnsi="Times New Roman" w:cs="Times New Roman"/>
          <w:sz w:val="28"/>
          <w:szCs w:val="28"/>
        </w:rPr>
        <w:t xml:space="preserve"> Бюджетного кодекса Российской Федерации, субсидий на финансовое обеспечение затрат в соответствии с концессионными соглашениями и соглашениями о государственно-частном партнерстве (</w:t>
      </w:r>
      <w:proofErr w:type="spellStart"/>
      <w:r w:rsidRPr="00E327C5">
        <w:rPr>
          <w:rFonts w:ascii="Times New Roman" w:hAnsi="Times New Roman" w:cs="Times New Roman"/>
          <w:sz w:val="28"/>
          <w:szCs w:val="28"/>
        </w:rPr>
        <w:t>муниципально</w:t>
      </w:r>
      <w:proofErr w:type="spellEnd"/>
      <w:r w:rsidRPr="00E327C5">
        <w:rPr>
          <w:rFonts w:ascii="Times New Roman" w:hAnsi="Times New Roman" w:cs="Times New Roman"/>
          <w:sz w:val="28"/>
          <w:szCs w:val="28"/>
        </w:rPr>
        <w:t>-частном партнерстве), бюджетных инвестиций в соответствии с концессионными соглашениями, предоставляемых из бюджета субъекта Российской Федерации (местного бюджета), источником финансового обеспечения которых являются межбюджетные трансферты, имеющие целевое назначение, предоставляемые из федерального бюджета бюджету субъекта Российской Федерации, а также расчетов по контрактам (договорам) о поставке товаров, выполнении работ, оказании услуг, заключаемым на сумму более 3000,0 тыс. рублей исполнителями и соисполнителями в рамках исполнения указанных государственных (муниципальных) контрактов (контрактов, договоров) о поставке товаров, выполнении работ, оказании услуг, договоров (соглашений) о предоставлении субсидий (бюджетных инвестиций), концессионных соглашений, соглашений о государственно-частном партнерстве (</w:t>
      </w:r>
      <w:proofErr w:type="spellStart"/>
      <w:r w:rsidRPr="00E327C5">
        <w:rPr>
          <w:rFonts w:ascii="Times New Roman" w:hAnsi="Times New Roman" w:cs="Times New Roman"/>
          <w:sz w:val="28"/>
          <w:szCs w:val="28"/>
        </w:rPr>
        <w:t>муниципально</w:t>
      </w:r>
      <w:proofErr w:type="spellEnd"/>
      <w:r w:rsidRPr="00E327C5">
        <w:rPr>
          <w:rFonts w:ascii="Times New Roman" w:hAnsi="Times New Roman" w:cs="Times New Roman"/>
          <w:sz w:val="28"/>
          <w:szCs w:val="28"/>
        </w:rPr>
        <w:t>-частном партнерстве);</w:t>
      </w:r>
    </w:p>
    <w:p w:rsidR="00741995" w:rsidRPr="00E327C5" w:rsidRDefault="00741995" w:rsidP="00741995">
      <w:pPr>
        <w:autoSpaceDE w:val="0"/>
        <w:autoSpaceDN w:val="0"/>
        <w:adjustRightInd w:val="0"/>
        <w:spacing w:before="220" w:after="0" w:line="240" w:lineRule="auto"/>
        <w:ind w:firstLine="540"/>
        <w:jc w:val="both"/>
        <w:rPr>
          <w:rFonts w:ascii="Times New Roman" w:hAnsi="Times New Roman" w:cs="Times New Roman"/>
          <w:sz w:val="28"/>
          <w:szCs w:val="28"/>
        </w:rPr>
      </w:pPr>
      <w:r w:rsidRPr="00E327C5">
        <w:rPr>
          <w:rFonts w:ascii="Times New Roman" w:hAnsi="Times New Roman" w:cs="Times New Roman"/>
          <w:sz w:val="28"/>
          <w:szCs w:val="28"/>
        </w:rPr>
        <w:t xml:space="preserve">2) расчетов по государственным (муниципальным) контрактам о поставке товаров, выполнении работ, оказании услуг, заключаемым для обеспечения государственных нужд субъекта Российской Федерации (муниципальных нужд), расчетов по контрактам (договорам) о поставке товаров, выполнении работ, оказании услуг, заключаемым бюджетными и автономными учреждениями субъекта Российской Федерации (муниципальными бюджетными и автономными учреждениями), субсидий юридическим лицам (за исключением субсидий бюджетным и автономным учреждениям субъекта </w:t>
      </w:r>
      <w:r w:rsidRPr="00E327C5">
        <w:rPr>
          <w:rFonts w:ascii="Times New Roman" w:hAnsi="Times New Roman" w:cs="Times New Roman"/>
          <w:sz w:val="28"/>
          <w:szCs w:val="28"/>
        </w:rPr>
        <w:lastRenderedPageBreak/>
        <w:t xml:space="preserve">Российской Федерации и муниципальным бюджетным и автономным учреждениям), бюджетных инвестиций юридическим лицам, предоставляемых в соответствии со </w:t>
      </w:r>
      <w:hyperlink r:id="rId13" w:history="1">
        <w:r w:rsidRPr="00E327C5">
          <w:rPr>
            <w:rFonts w:ascii="Times New Roman" w:hAnsi="Times New Roman" w:cs="Times New Roman"/>
            <w:sz w:val="28"/>
            <w:szCs w:val="28"/>
          </w:rPr>
          <w:t>статьей 80</w:t>
        </w:r>
      </w:hyperlink>
      <w:r w:rsidRPr="00E327C5">
        <w:rPr>
          <w:rFonts w:ascii="Times New Roman" w:hAnsi="Times New Roman" w:cs="Times New Roman"/>
          <w:sz w:val="28"/>
          <w:szCs w:val="28"/>
        </w:rPr>
        <w:t xml:space="preserve"> Бюджетного кодекса Российской Федерации, субсидий на финансовое обеспечение затрат в соответствии с концессионными соглашениями и соглашениями о государственно-частном партнерстве (</w:t>
      </w:r>
      <w:proofErr w:type="spellStart"/>
      <w:r w:rsidRPr="00E327C5">
        <w:rPr>
          <w:rFonts w:ascii="Times New Roman" w:hAnsi="Times New Roman" w:cs="Times New Roman"/>
          <w:sz w:val="28"/>
          <w:szCs w:val="28"/>
        </w:rPr>
        <w:t>муниципально</w:t>
      </w:r>
      <w:proofErr w:type="spellEnd"/>
      <w:r w:rsidRPr="00E327C5">
        <w:rPr>
          <w:rFonts w:ascii="Times New Roman" w:hAnsi="Times New Roman" w:cs="Times New Roman"/>
          <w:sz w:val="28"/>
          <w:szCs w:val="28"/>
        </w:rPr>
        <w:t>-частном партнерстве), бюджетных инвестиций в соответствии с концессионными соглашениями, предоставляемых из бюджета субъекта Российской Федерации (местного бюджета), источником финансового обеспечения которых являются бюджетные кредиты, предоставляемые из федерального бюджета бюджету субъекта Российской Федерации, на финансовое обеспечение реализации инфраструктурных проектов, правилами предоставления которых предусмотрены условия об осуществлении Федеральным казначейством казначейского сопровождения указанных средств, а также расчетов по контрактам (договорам) о поставке товаров, выполнении работ, оказании услуг, заключаемым на сумму более 3000,0 тыс. рублей исполнителями и соисполнителями в рамках исполнения указанных государственных (муниципальных) контрактов (контрактов, договоров) о поставке товаров, выполнении работ, оказании услуг, договоров (соглашений) о предоставлении субсидий (бюджетных инвестиций), концессионных соглашений, соглашений о государственно-частном партнерстве (</w:t>
      </w:r>
      <w:proofErr w:type="spellStart"/>
      <w:r w:rsidRPr="00E327C5">
        <w:rPr>
          <w:rFonts w:ascii="Times New Roman" w:hAnsi="Times New Roman" w:cs="Times New Roman"/>
          <w:sz w:val="28"/>
          <w:szCs w:val="28"/>
        </w:rPr>
        <w:t>муниципально</w:t>
      </w:r>
      <w:proofErr w:type="spellEnd"/>
      <w:r w:rsidRPr="00E327C5">
        <w:rPr>
          <w:rFonts w:ascii="Times New Roman" w:hAnsi="Times New Roman" w:cs="Times New Roman"/>
          <w:sz w:val="28"/>
          <w:szCs w:val="28"/>
        </w:rPr>
        <w:t>-частном партнерстве);</w:t>
      </w:r>
    </w:p>
    <w:p w:rsidR="00741995" w:rsidRPr="00E327C5" w:rsidRDefault="00741995" w:rsidP="00741995">
      <w:pPr>
        <w:autoSpaceDE w:val="0"/>
        <w:autoSpaceDN w:val="0"/>
        <w:adjustRightInd w:val="0"/>
        <w:spacing w:before="220" w:after="0" w:line="240" w:lineRule="auto"/>
        <w:ind w:firstLine="540"/>
        <w:jc w:val="both"/>
        <w:rPr>
          <w:rFonts w:ascii="Times New Roman" w:hAnsi="Times New Roman" w:cs="Times New Roman"/>
          <w:sz w:val="28"/>
          <w:szCs w:val="28"/>
        </w:rPr>
      </w:pPr>
      <w:bookmarkStart w:id="10" w:name="Par17"/>
      <w:bookmarkEnd w:id="10"/>
      <w:r w:rsidRPr="00E327C5">
        <w:rPr>
          <w:rFonts w:ascii="Times New Roman" w:hAnsi="Times New Roman" w:cs="Times New Roman"/>
          <w:sz w:val="28"/>
          <w:szCs w:val="28"/>
        </w:rPr>
        <w:t xml:space="preserve">3) расчетов по государственным (муниципальным) контрактам о поставке товаров, выполнении работ, оказании услуг, заключаемым для обеспечения государственных нужд субъекта Российской Федерации (муниципальных нужд), расчетов по контрактам (договорам) о поставке товаров, выполнении работ, оказании услуг, заключаемым бюджетными и автономными учреждениями субъекта Российской Федерации (муниципальными бюджетными и автономными учреждениями), субсидий юридическим лицам (за исключением субсидий бюджетным и автономным учреждениям субъекта Российской Федерации, муниципальным бюджетным и автономным учреждениям) и индивидуальным предпринимателям, грантов в форме субсидий бюджетным и автономным учреждениям субъектов Российской Федерации (муниципальным бюджетным и автономным учреждениям), предоставляемых в соответствии с </w:t>
      </w:r>
      <w:hyperlink r:id="rId14" w:history="1">
        <w:r w:rsidRPr="00E327C5">
          <w:rPr>
            <w:rFonts w:ascii="Times New Roman" w:hAnsi="Times New Roman" w:cs="Times New Roman"/>
            <w:sz w:val="28"/>
            <w:szCs w:val="28"/>
          </w:rPr>
          <w:t>пунктом 4 статьи 78.1</w:t>
        </w:r>
      </w:hyperlink>
      <w:r w:rsidRPr="00E327C5">
        <w:rPr>
          <w:rFonts w:ascii="Times New Roman" w:hAnsi="Times New Roman" w:cs="Times New Roman"/>
          <w:sz w:val="28"/>
          <w:szCs w:val="28"/>
        </w:rPr>
        <w:t xml:space="preserve"> Бюджетного кодекса Российской Федерации, бюджетных инвестиций юридическим лицам, предоставляемых в соответствии со </w:t>
      </w:r>
      <w:hyperlink r:id="rId15" w:history="1">
        <w:r w:rsidRPr="00E327C5">
          <w:rPr>
            <w:rFonts w:ascii="Times New Roman" w:hAnsi="Times New Roman" w:cs="Times New Roman"/>
            <w:sz w:val="28"/>
            <w:szCs w:val="28"/>
          </w:rPr>
          <w:t>статьей 80</w:t>
        </w:r>
      </w:hyperlink>
      <w:r w:rsidRPr="00E327C5">
        <w:rPr>
          <w:rFonts w:ascii="Times New Roman" w:hAnsi="Times New Roman" w:cs="Times New Roman"/>
          <w:sz w:val="28"/>
          <w:szCs w:val="28"/>
        </w:rPr>
        <w:t xml:space="preserve"> Бюджетного кодекса Российской Федерации, субсидий на финансовое обеспечение затрат в соответствии с концессионными соглашениями и соглашениями о государственно-частном партнерстве (</w:t>
      </w:r>
      <w:proofErr w:type="spellStart"/>
      <w:r w:rsidRPr="00E327C5">
        <w:rPr>
          <w:rFonts w:ascii="Times New Roman" w:hAnsi="Times New Roman" w:cs="Times New Roman"/>
          <w:sz w:val="28"/>
          <w:szCs w:val="28"/>
        </w:rPr>
        <w:t>муниципально</w:t>
      </w:r>
      <w:proofErr w:type="spellEnd"/>
      <w:r w:rsidRPr="00E327C5">
        <w:rPr>
          <w:rFonts w:ascii="Times New Roman" w:hAnsi="Times New Roman" w:cs="Times New Roman"/>
          <w:sz w:val="28"/>
          <w:szCs w:val="28"/>
        </w:rPr>
        <w:t xml:space="preserve">-частном партнерстве), бюджетных инвестиций в соответствии с концессионными соглашениями, предоставляемых из бюджета субъекта Российской Федерации (местного бюджета), источником финансового обеспечения которых являются предоставляемые бюджетам субъектов Российской Федерации бюджетные кредиты за счет временно свободных средств единого счета федерального </w:t>
      </w:r>
      <w:r w:rsidRPr="00E327C5">
        <w:rPr>
          <w:rFonts w:ascii="Times New Roman" w:hAnsi="Times New Roman" w:cs="Times New Roman"/>
          <w:sz w:val="28"/>
          <w:szCs w:val="28"/>
        </w:rPr>
        <w:lastRenderedPageBreak/>
        <w:t>бюджета на срок до пятнадцати лет с взиманием платы за пользование ими по ставке 3 процента годовых с правом досрочного погашения и (или) бюджетные кредиты за счет временно свободных средств единого счета федерального бюджета на финансовое обеспечение реализации инфраструктурных проектов, а также расчетов по контрактам (договорам) о поставке товаров, выполнении работ, оказании услуг, заключаемым на сумму более 3000,0 тыс. рублей исполнителями и соисполнителями в рамках исполнения указанных государственных (муниципальных) контрактов (контрактов, договоров) о поставке товаров, выполнении работ, оказании услуг, договоров (соглашений) о предоставлении субсидий (бюджетных инвестиций), концессионных соглашений, соглашений о государственно-частном партнерстве (</w:t>
      </w:r>
      <w:proofErr w:type="spellStart"/>
      <w:r w:rsidRPr="00E327C5">
        <w:rPr>
          <w:rFonts w:ascii="Times New Roman" w:hAnsi="Times New Roman" w:cs="Times New Roman"/>
          <w:sz w:val="28"/>
          <w:szCs w:val="28"/>
        </w:rPr>
        <w:t>муниципально</w:t>
      </w:r>
      <w:proofErr w:type="spellEnd"/>
      <w:r w:rsidRPr="00E327C5">
        <w:rPr>
          <w:rFonts w:ascii="Times New Roman" w:hAnsi="Times New Roman" w:cs="Times New Roman"/>
          <w:sz w:val="28"/>
          <w:szCs w:val="28"/>
        </w:rPr>
        <w:t>-частном партнерстве);</w:t>
      </w:r>
    </w:p>
    <w:p w:rsidR="00741995" w:rsidRPr="00E327C5" w:rsidRDefault="00741995" w:rsidP="00741995">
      <w:pPr>
        <w:autoSpaceDE w:val="0"/>
        <w:autoSpaceDN w:val="0"/>
        <w:adjustRightInd w:val="0"/>
        <w:spacing w:before="220" w:after="0" w:line="240" w:lineRule="auto"/>
        <w:ind w:firstLine="540"/>
        <w:jc w:val="both"/>
        <w:rPr>
          <w:rFonts w:ascii="Times New Roman" w:hAnsi="Times New Roman" w:cs="Times New Roman"/>
          <w:sz w:val="28"/>
          <w:szCs w:val="28"/>
        </w:rPr>
      </w:pPr>
      <w:r w:rsidRPr="00E327C5">
        <w:rPr>
          <w:rFonts w:ascii="Times New Roman" w:hAnsi="Times New Roman" w:cs="Times New Roman"/>
          <w:sz w:val="28"/>
          <w:szCs w:val="28"/>
        </w:rPr>
        <w:t xml:space="preserve">4) расчетов по государственным (муниципальным) контрактам, заключаемым в соответствии с </w:t>
      </w:r>
      <w:hyperlink r:id="rId16" w:history="1">
        <w:r w:rsidRPr="00E327C5">
          <w:rPr>
            <w:rFonts w:ascii="Times New Roman" w:hAnsi="Times New Roman" w:cs="Times New Roman"/>
            <w:sz w:val="28"/>
            <w:szCs w:val="28"/>
          </w:rPr>
          <w:t>пунктами 2</w:t>
        </w:r>
      </w:hyperlink>
      <w:r w:rsidRPr="00E327C5">
        <w:rPr>
          <w:rFonts w:ascii="Times New Roman" w:hAnsi="Times New Roman" w:cs="Times New Roman"/>
          <w:sz w:val="28"/>
          <w:szCs w:val="28"/>
        </w:rPr>
        <w:t xml:space="preserve"> и </w:t>
      </w:r>
      <w:hyperlink r:id="rId17" w:history="1">
        <w:r w:rsidRPr="00E327C5">
          <w:rPr>
            <w:rFonts w:ascii="Times New Roman" w:hAnsi="Times New Roman" w:cs="Times New Roman"/>
            <w:sz w:val="28"/>
            <w:szCs w:val="28"/>
          </w:rPr>
          <w:t>6.1 части 1 статьи 93</w:t>
        </w:r>
      </w:hyperlink>
      <w:r w:rsidRPr="00E327C5">
        <w:rPr>
          <w:rFonts w:ascii="Times New Roman" w:hAnsi="Times New Roman" w:cs="Times New Roman"/>
          <w:sz w:val="28"/>
          <w:szCs w:val="28"/>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и (или) в иных случаях осуществления закупок для государственных (муниципальных) нужд у единственного поставщика (подрядчика, исполнителя) в соответствии с иными федеральными законами, на сумму более 3000,0 тыс. рублей, источником финансового обеспечения которых являются межбюджетные трансферты, имеющие целевое назначение, предоставляемые из федерального бюджета бюджету субъекта Российской Федерации, а также расчетов по контрактам (договорам), заключаемым в целях исполнения указанных государственных (муниципальных) контрактов на сумму более 3000,0 тыс. рублей;</w:t>
      </w:r>
    </w:p>
    <w:p w:rsidR="00741995" w:rsidRPr="00E327C5" w:rsidRDefault="00741995" w:rsidP="00741995">
      <w:pPr>
        <w:autoSpaceDE w:val="0"/>
        <w:autoSpaceDN w:val="0"/>
        <w:adjustRightInd w:val="0"/>
        <w:spacing w:before="220" w:after="0" w:line="240" w:lineRule="auto"/>
        <w:ind w:firstLine="540"/>
        <w:jc w:val="both"/>
        <w:rPr>
          <w:rFonts w:ascii="Times New Roman" w:hAnsi="Times New Roman" w:cs="Times New Roman"/>
          <w:sz w:val="28"/>
          <w:szCs w:val="28"/>
        </w:rPr>
      </w:pPr>
      <w:bookmarkStart w:id="11" w:name="Par19"/>
      <w:bookmarkEnd w:id="11"/>
      <w:r w:rsidRPr="00E327C5">
        <w:rPr>
          <w:rFonts w:ascii="Times New Roman" w:hAnsi="Times New Roman" w:cs="Times New Roman"/>
          <w:sz w:val="28"/>
          <w:szCs w:val="28"/>
        </w:rPr>
        <w:t>5) средств, получаемых юридическими лицами и индивидуальными предпринимателями, в случаях, определенных федеральным законом, актом Правительства Российской Федерации;</w:t>
      </w:r>
    </w:p>
    <w:p w:rsidR="00741995" w:rsidRPr="00E327C5" w:rsidRDefault="00741995" w:rsidP="00741995">
      <w:pPr>
        <w:autoSpaceDE w:val="0"/>
        <w:autoSpaceDN w:val="0"/>
        <w:adjustRightInd w:val="0"/>
        <w:spacing w:before="220" w:after="0" w:line="240" w:lineRule="auto"/>
        <w:ind w:firstLine="540"/>
        <w:jc w:val="both"/>
        <w:rPr>
          <w:rFonts w:ascii="Times New Roman" w:hAnsi="Times New Roman" w:cs="Times New Roman"/>
          <w:sz w:val="28"/>
          <w:szCs w:val="28"/>
        </w:rPr>
      </w:pPr>
      <w:bookmarkStart w:id="12" w:name="Par20"/>
      <w:bookmarkEnd w:id="12"/>
      <w:r w:rsidRPr="00E327C5">
        <w:rPr>
          <w:rFonts w:ascii="Times New Roman" w:hAnsi="Times New Roman" w:cs="Times New Roman"/>
          <w:sz w:val="28"/>
          <w:szCs w:val="28"/>
        </w:rPr>
        <w:t xml:space="preserve">6) иных средств, определенных с учетом положений, установленных </w:t>
      </w:r>
      <w:hyperlink r:id="rId18" w:history="1">
        <w:r w:rsidRPr="00E327C5">
          <w:rPr>
            <w:rFonts w:ascii="Times New Roman" w:hAnsi="Times New Roman" w:cs="Times New Roman"/>
            <w:sz w:val="28"/>
            <w:szCs w:val="28"/>
          </w:rPr>
          <w:t>статьей 242.26</w:t>
        </w:r>
      </w:hyperlink>
      <w:r w:rsidRPr="00E327C5">
        <w:rPr>
          <w:rFonts w:ascii="Times New Roman" w:hAnsi="Times New Roman" w:cs="Times New Roman"/>
          <w:sz w:val="28"/>
          <w:szCs w:val="28"/>
        </w:rPr>
        <w:t xml:space="preserve"> Бюджетного кодекса Российской Федерации, в соответствии с обращением высшего исполнительного органа субъекта Российской Федерации (местной администрации).</w:t>
      </w:r>
    </w:p>
    <w:p w:rsidR="00741995" w:rsidRPr="00E327C5" w:rsidRDefault="00741995" w:rsidP="00741995">
      <w:pPr>
        <w:autoSpaceDE w:val="0"/>
        <w:autoSpaceDN w:val="0"/>
        <w:adjustRightInd w:val="0"/>
        <w:spacing w:before="220" w:after="0" w:line="240" w:lineRule="auto"/>
        <w:ind w:firstLine="540"/>
        <w:jc w:val="both"/>
        <w:rPr>
          <w:rFonts w:ascii="Times New Roman" w:hAnsi="Times New Roman" w:cs="Times New Roman"/>
          <w:sz w:val="28"/>
          <w:szCs w:val="28"/>
        </w:rPr>
      </w:pPr>
      <w:r w:rsidRPr="00E327C5">
        <w:rPr>
          <w:rFonts w:ascii="Times New Roman" w:hAnsi="Times New Roman" w:cs="Times New Roman"/>
          <w:sz w:val="28"/>
          <w:szCs w:val="28"/>
        </w:rPr>
        <w:t xml:space="preserve">4. Положения </w:t>
      </w:r>
      <w:hyperlink w:anchor="Par3" w:history="1">
        <w:r w:rsidRPr="00E327C5">
          <w:rPr>
            <w:rFonts w:ascii="Times New Roman" w:hAnsi="Times New Roman" w:cs="Times New Roman"/>
            <w:sz w:val="28"/>
            <w:szCs w:val="28"/>
          </w:rPr>
          <w:t>части 2</w:t>
        </w:r>
      </w:hyperlink>
      <w:r w:rsidRPr="00E327C5">
        <w:rPr>
          <w:rFonts w:ascii="Times New Roman" w:hAnsi="Times New Roman" w:cs="Times New Roman"/>
          <w:sz w:val="28"/>
          <w:szCs w:val="28"/>
        </w:rPr>
        <w:t xml:space="preserve"> настоящей статьи не распространяются в соответствии с </w:t>
      </w:r>
      <w:hyperlink r:id="rId19" w:history="1">
        <w:r w:rsidRPr="00E327C5">
          <w:rPr>
            <w:rFonts w:ascii="Times New Roman" w:hAnsi="Times New Roman" w:cs="Times New Roman"/>
            <w:sz w:val="28"/>
            <w:szCs w:val="28"/>
          </w:rPr>
          <w:t>подпунктом 4 статьи 242.27</w:t>
        </w:r>
      </w:hyperlink>
      <w:r w:rsidRPr="00E327C5">
        <w:rPr>
          <w:rFonts w:ascii="Times New Roman" w:hAnsi="Times New Roman" w:cs="Times New Roman"/>
          <w:sz w:val="28"/>
          <w:szCs w:val="28"/>
        </w:rPr>
        <w:t xml:space="preserve"> Бюджетного кодекса Российской Федерации на средства, предоставляемые из федерального бюджета организациям кинематографии, региональным и муниципальным средствам массовой информации, а также политическим партиям в целях компенсации финансовых затрат по итогам их участия в выборах.</w:t>
      </w:r>
    </w:p>
    <w:p w:rsidR="00741995" w:rsidRPr="00E327C5" w:rsidRDefault="00741995" w:rsidP="00741995">
      <w:pPr>
        <w:autoSpaceDE w:val="0"/>
        <w:autoSpaceDN w:val="0"/>
        <w:adjustRightInd w:val="0"/>
        <w:spacing w:before="220" w:after="0" w:line="240" w:lineRule="auto"/>
        <w:ind w:firstLine="540"/>
        <w:jc w:val="both"/>
        <w:rPr>
          <w:rFonts w:ascii="Times New Roman" w:hAnsi="Times New Roman" w:cs="Times New Roman"/>
          <w:sz w:val="28"/>
          <w:szCs w:val="28"/>
        </w:rPr>
      </w:pPr>
      <w:r w:rsidRPr="00E327C5">
        <w:rPr>
          <w:rFonts w:ascii="Times New Roman" w:hAnsi="Times New Roman" w:cs="Times New Roman"/>
          <w:sz w:val="28"/>
          <w:szCs w:val="28"/>
        </w:rPr>
        <w:t>5. (Секретно).</w:t>
      </w:r>
    </w:p>
    <w:p w:rsidR="00741995" w:rsidRPr="00E327C5" w:rsidRDefault="00741995" w:rsidP="00741995">
      <w:pPr>
        <w:autoSpaceDE w:val="0"/>
        <w:autoSpaceDN w:val="0"/>
        <w:adjustRightInd w:val="0"/>
        <w:spacing w:before="220" w:after="0" w:line="240" w:lineRule="auto"/>
        <w:ind w:firstLine="540"/>
        <w:jc w:val="both"/>
        <w:rPr>
          <w:rFonts w:ascii="Times New Roman" w:hAnsi="Times New Roman" w:cs="Times New Roman"/>
          <w:sz w:val="28"/>
          <w:szCs w:val="28"/>
        </w:rPr>
      </w:pPr>
      <w:r w:rsidRPr="00E327C5">
        <w:rPr>
          <w:rFonts w:ascii="Times New Roman" w:hAnsi="Times New Roman" w:cs="Times New Roman"/>
          <w:sz w:val="28"/>
          <w:szCs w:val="28"/>
        </w:rPr>
        <w:t xml:space="preserve">6. Установить, что перечисление средств по оплате обязательств юридических лиц с применением казначейского обеспечения обязательств в </w:t>
      </w:r>
      <w:r w:rsidRPr="00E327C5">
        <w:rPr>
          <w:rFonts w:ascii="Times New Roman" w:hAnsi="Times New Roman" w:cs="Times New Roman"/>
          <w:sz w:val="28"/>
          <w:szCs w:val="28"/>
        </w:rPr>
        <w:lastRenderedPageBreak/>
        <w:t xml:space="preserve">соответствии с </w:t>
      </w:r>
      <w:hyperlink r:id="rId20" w:history="1">
        <w:r w:rsidRPr="00E327C5">
          <w:rPr>
            <w:rFonts w:ascii="Times New Roman" w:hAnsi="Times New Roman" w:cs="Times New Roman"/>
            <w:sz w:val="28"/>
            <w:szCs w:val="28"/>
          </w:rPr>
          <w:t>пунктом 1 статьи 242.22</w:t>
        </w:r>
      </w:hyperlink>
      <w:r w:rsidRPr="00E327C5">
        <w:rPr>
          <w:rFonts w:ascii="Times New Roman" w:hAnsi="Times New Roman" w:cs="Times New Roman"/>
          <w:sz w:val="28"/>
          <w:szCs w:val="28"/>
        </w:rPr>
        <w:t xml:space="preserve"> Бюджетного кодекса Российской Федерации осуществляется в отношении:</w:t>
      </w:r>
    </w:p>
    <w:p w:rsidR="00741995" w:rsidRPr="00E327C5" w:rsidRDefault="00741995" w:rsidP="00741995">
      <w:pPr>
        <w:autoSpaceDE w:val="0"/>
        <w:autoSpaceDN w:val="0"/>
        <w:adjustRightInd w:val="0"/>
        <w:spacing w:before="220" w:after="0" w:line="240" w:lineRule="auto"/>
        <w:ind w:firstLine="540"/>
        <w:jc w:val="both"/>
        <w:rPr>
          <w:rFonts w:ascii="Times New Roman" w:hAnsi="Times New Roman" w:cs="Times New Roman"/>
          <w:sz w:val="28"/>
          <w:szCs w:val="28"/>
        </w:rPr>
      </w:pPr>
      <w:bookmarkStart w:id="13" w:name="Par24"/>
      <w:bookmarkEnd w:id="13"/>
      <w:r w:rsidRPr="00E327C5">
        <w:rPr>
          <w:rFonts w:ascii="Times New Roman" w:hAnsi="Times New Roman" w:cs="Times New Roman"/>
          <w:sz w:val="28"/>
          <w:szCs w:val="28"/>
        </w:rPr>
        <w:t xml:space="preserve">1) субсидий, указанных в </w:t>
      </w:r>
      <w:hyperlink w:anchor="Par4" w:history="1">
        <w:r w:rsidRPr="00E327C5">
          <w:rPr>
            <w:rFonts w:ascii="Times New Roman" w:hAnsi="Times New Roman" w:cs="Times New Roman"/>
            <w:sz w:val="28"/>
            <w:szCs w:val="28"/>
          </w:rPr>
          <w:t>пункте 1 части 2</w:t>
        </w:r>
      </w:hyperlink>
      <w:r w:rsidRPr="00E327C5">
        <w:rPr>
          <w:rFonts w:ascii="Times New Roman" w:hAnsi="Times New Roman" w:cs="Times New Roman"/>
          <w:sz w:val="28"/>
          <w:szCs w:val="28"/>
        </w:rPr>
        <w:t xml:space="preserve"> настоящей статьи, определенных правовыми актами главных распорядителей средств федерального бюджета, осуществляющих как получатели средств федерального бюджета предоставление указанных субсидий (за исключением субсидий государственным корпорациям, определенным решениями Правительства Российской Федерации), а также авансовых платежей по контрактам (договорам), источником финансового обеспечения которых являются такие субсидии;</w:t>
      </w:r>
    </w:p>
    <w:p w:rsidR="00741995" w:rsidRPr="00E327C5" w:rsidRDefault="00741995" w:rsidP="00741995">
      <w:pPr>
        <w:autoSpaceDE w:val="0"/>
        <w:autoSpaceDN w:val="0"/>
        <w:adjustRightInd w:val="0"/>
        <w:spacing w:before="220" w:after="0" w:line="240" w:lineRule="auto"/>
        <w:ind w:firstLine="540"/>
        <w:jc w:val="both"/>
        <w:rPr>
          <w:rFonts w:ascii="Times New Roman" w:hAnsi="Times New Roman" w:cs="Times New Roman"/>
          <w:sz w:val="28"/>
          <w:szCs w:val="28"/>
        </w:rPr>
      </w:pPr>
      <w:r w:rsidRPr="00E327C5">
        <w:rPr>
          <w:rFonts w:ascii="Times New Roman" w:hAnsi="Times New Roman" w:cs="Times New Roman"/>
          <w:sz w:val="28"/>
          <w:szCs w:val="28"/>
        </w:rPr>
        <w:t>2) целевых средств, предоставляемых юридическим лицам на основании государственных контрактов, определенных правовыми актами федеральных органов государственной власти, Государственной корпорации по космической деятельности "</w:t>
      </w:r>
      <w:proofErr w:type="spellStart"/>
      <w:r w:rsidRPr="00E327C5">
        <w:rPr>
          <w:rFonts w:ascii="Times New Roman" w:hAnsi="Times New Roman" w:cs="Times New Roman"/>
          <w:sz w:val="28"/>
          <w:szCs w:val="28"/>
        </w:rPr>
        <w:t>Роскосмос</w:t>
      </w:r>
      <w:proofErr w:type="spellEnd"/>
      <w:r w:rsidRPr="00E327C5">
        <w:rPr>
          <w:rFonts w:ascii="Times New Roman" w:hAnsi="Times New Roman" w:cs="Times New Roman"/>
          <w:sz w:val="28"/>
          <w:szCs w:val="28"/>
        </w:rPr>
        <w:t>", Государственной корпорации по атомной энергии "</w:t>
      </w:r>
      <w:proofErr w:type="spellStart"/>
      <w:r w:rsidRPr="00E327C5">
        <w:rPr>
          <w:rFonts w:ascii="Times New Roman" w:hAnsi="Times New Roman" w:cs="Times New Roman"/>
          <w:sz w:val="28"/>
          <w:szCs w:val="28"/>
        </w:rPr>
        <w:t>Росатом</w:t>
      </w:r>
      <w:proofErr w:type="spellEnd"/>
      <w:r w:rsidRPr="00E327C5">
        <w:rPr>
          <w:rFonts w:ascii="Times New Roman" w:hAnsi="Times New Roman" w:cs="Times New Roman"/>
          <w:sz w:val="28"/>
          <w:szCs w:val="28"/>
        </w:rPr>
        <w:t>", осуществляющих бюджетные полномочия главного распорядителя средств федерального бюджета, в отношении государственных контрактов, заключаемых ими и подведомственными им получателями средств федерального бюджета, в размере, не превышающем сумм авансовых платежей по государственным контрактам, но не более лимитов бюджетных обязательств, доведенных до них в установленном порядке на указанные цели на соответствующий финансовый год;</w:t>
      </w:r>
    </w:p>
    <w:p w:rsidR="00741995" w:rsidRPr="00E327C5" w:rsidRDefault="00741995" w:rsidP="00741995">
      <w:pPr>
        <w:autoSpaceDE w:val="0"/>
        <w:autoSpaceDN w:val="0"/>
        <w:adjustRightInd w:val="0"/>
        <w:spacing w:before="220" w:after="0" w:line="240" w:lineRule="auto"/>
        <w:ind w:firstLine="540"/>
        <w:jc w:val="both"/>
        <w:rPr>
          <w:rFonts w:ascii="Times New Roman" w:hAnsi="Times New Roman" w:cs="Times New Roman"/>
          <w:sz w:val="28"/>
          <w:szCs w:val="28"/>
        </w:rPr>
      </w:pPr>
      <w:bookmarkStart w:id="14" w:name="Par26"/>
      <w:bookmarkEnd w:id="14"/>
      <w:r w:rsidRPr="00E327C5">
        <w:rPr>
          <w:rFonts w:ascii="Times New Roman" w:hAnsi="Times New Roman" w:cs="Times New Roman"/>
          <w:sz w:val="28"/>
          <w:szCs w:val="28"/>
        </w:rPr>
        <w:t>3) средств, получаемых юридическими лицами, в случаях, установленных Правительством Российской Федерации.</w:t>
      </w:r>
    </w:p>
    <w:p w:rsidR="00741995" w:rsidRPr="00E327C5" w:rsidRDefault="00741995" w:rsidP="00741995">
      <w:pPr>
        <w:autoSpaceDE w:val="0"/>
        <w:autoSpaceDN w:val="0"/>
        <w:adjustRightInd w:val="0"/>
        <w:spacing w:before="220" w:after="0" w:line="240" w:lineRule="auto"/>
        <w:ind w:firstLine="540"/>
        <w:jc w:val="both"/>
        <w:rPr>
          <w:rFonts w:ascii="Times New Roman" w:hAnsi="Times New Roman" w:cs="Times New Roman"/>
          <w:sz w:val="28"/>
          <w:szCs w:val="28"/>
        </w:rPr>
      </w:pPr>
      <w:r w:rsidRPr="00E327C5">
        <w:rPr>
          <w:rFonts w:ascii="Times New Roman" w:hAnsi="Times New Roman" w:cs="Times New Roman"/>
          <w:sz w:val="28"/>
          <w:szCs w:val="28"/>
        </w:rPr>
        <w:t xml:space="preserve">7. Условие о казначейском обеспечении обязательств включается в условия соответствующих государственных контрактов, договоров (соглашений) о предоставлении субсидий, указанных в </w:t>
      </w:r>
      <w:hyperlink w:anchor="Par24" w:history="1">
        <w:r w:rsidRPr="00E327C5">
          <w:rPr>
            <w:rFonts w:ascii="Times New Roman" w:hAnsi="Times New Roman" w:cs="Times New Roman"/>
            <w:sz w:val="28"/>
            <w:szCs w:val="28"/>
          </w:rPr>
          <w:t>пунктах 1</w:t>
        </w:r>
      </w:hyperlink>
      <w:r w:rsidRPr="00E327C5">
        <w:rPr>
          <w:rFonts w:ascii="Times New Roman" w:hAnsi="Times New Roman" w:cs="Times New Roman"/>
          <w:sz w:val="28"/>
          <w:szCs w:val="28"/>
        </w:rPr>
        <w:t xml:space="preserve"> - </w:t>
      </w:r>
      <w:hyperlink w:anchor="Par26" w:history="1">
        <w:r w:rsidRPr="00E327C5">
          <w:rPr>
            <w:rFonts w:ascii="Times New Roman" w:hAnsi="Times New Roman" w:cs="Times New Roman"/>
            <w:sz w:val="28"/>
            <w:szCs w:val="28"/>
          </w:rPr>
          <w:t>3 части 6</w:t>
        </w:r>
      </w:hyperlink>
      <w:r w:rsidRPr="00E327C5">
        <w:rPr>
          <w:rFonts w:ascii="Times New Roman" w:hAnsi="Times New Roman" w:cs="Times New Roman"/>
          <w:sz w:val="28"/>
          <w:szCs w:val="28"/>
        </w:rPr>
        <w:t xml:space="preserve"> настоящей статьи, а также контрактов (договоров), заключаемых в рамках их исполнения.</w:t>
      </w:r>
    </w:p>
    <w:p w:rsidR="00741995" w:rsidRPr="00E327C5" w:rsidRDefault="00741995" w:rsidP="00741995">
      <w:pPr>
        <w:autoSpaceDE w:val="0"/>
        <w:autoSpaceDN w:val="0"/>
        <w:adjustRightInd w:val="0"/>
        <w:spacing w:before="220" w:after="0" w:line="240" w:lineRule="auto"/>
        <w:ind w:firstLine="540"/>
        <w:jc w:val="both"/>
        <w:rPr>
          <w:rFonts w:ascii="Times New Roman" w:hAnsi="Times New Roman" w:cs="Times New Roman"/>
          <w:sz w:val="28"/>
          <w:szCs w:val="28"/>
        </w:rPr>
      </w:pPr>
      <w:r w:rsidRPr="00E327C5">
        <w:rPr>
          <w:rFonts w:ascii="Times New Roman" w:hAnsi="Times New Roman" w:cs="Times New Roman"/>
          <w:sz w:val="28"/>
          <w:szCs w:val="28"/>
        </w:rPr>
        <w:t>8. Правительство Российской Федерации устанавливает случаи и порядок применения казначейского обеспечения обязательств при банковском сопровождении государственных контрактов, а также контрактов (договоров), заключаемых в рамках их исполнения.</w:t>
      </w:r>
    </w:p>
    <w:p w:rsidR="00741995" w:rsidRPr="00E327C5" w:rsidRDefault="00741995" w:rsidP="00741995">
      <w:pPr>
        <w:autoSpaceDE w:val="0"/>
        <w:autoSpaceDN w:val="0"/>
        <w:adjustRightInd w:val="0"/>
        <w:spacing w:before="220" w:after="0" w:line="240" w:lineRule="auto"/>
        <w:ind w:firstLine="540"/>
        <w:jc w:val="both"/>
        <w:rPr>
          <w:rFonts w:ascii="Times New Roman" w:hAnsi="Times New Roman" w:cs="Times New Roman"/>
          <w:sz w:val="28"/>
          <w:szCs w:val="28"/>
        </w:rPr>
      </w:pPr>
      <w:r w:rsidRPr="00E327C5">
        <w:rPr>
          <w:rFonts w:ascii="Times New Roman" w:hAnsi="Times New Roman" w:cs="Times New Roman"/>
          <w:sz w:val="28"/>
          <w:szCs w:val="28"/>
        </w:rPr>
        <w:t xml:space="preserve">9. Установить, что до 1 сентября 2026 года при проведении казначейского мониторинга, предусмотренного </w:t>
      </w:r>
      <w:hyperlink r:id="rId21" w:history="1">
        <w:r w:rsidRPr="00E327C5">
          <w:rPr>
            <w:rFonts w:ascii="Times New Roman" w:hAnsi="Times New Roman" w:cs="Times New Roman"/>
            <w:sz w:val="28"/>
            <w:szCs w:val="28"/>
          </w:rPr>
          <w:t>статьей 242.13-1</w:t>
        </w:r>
      </w:hyperlink>
      <w:r w:rsidRPr="00E327C5">
        <w:rPr>
          <w:rFonts w:ascii="Times New Roman" w:hAnsi="Times New Roman" w:cs="Times New Roman"/>
          <w:sz w:val="28"/>
          <w:szCs w:val="28"/>
        </w:rPr>
        <w:t xml:space="preserve"> Бюджетного кодекса Российской Федерации, информация о применении мер реагирования, предусмотренных </w:t>
      </w:r>
      <w:hyperlink r:id="rId22" w:history="1">
        <w:r w:rsidRPr="00E327C5">
          <w:rPr>
            <w:rFonts w:ascii="Times New Roman" w:hAnsi="Times New Roman" w:cs="Times New Roman"/>
            <w:sz w:val="28"/>
            <w:szCs w:val="28"/>
          </w:rPr>
          <w:t>пунктом 5</w:t>
        </w:r>
      </w:hyperlink>
      <w:r w:rsidRPr="00E327C5">
        <w:rPr>
          <w:rFonts w:ascii="Times New Roman" w:hAnsi="Times New Roman" w:cs="Times New Roman"/>
          <w:sz w:val="28"/>
          <w:szCs w:val="28"/>
        </w:rPr>
        <w:t xml:space="preserve"> указанной статьи, направляется получателям бюджетных средств, до которых доведены лимиты бюджетных обязательств на предоставление средств, указанных в </w:t>
      </w:r>
      <w:hyperlink w:anchor="Par4" w:history="1">
        <w:r w:rsidRPr="00E327C5">
          <w:rPr>
            <w:rFonts w:ascii="Times New Roman" w:hAnsi="Times New Roman" w:cs="Times New Roman"/>
            <w:sz w:val="28"/>
            <w:szCs w:val="28"/>
          </w:rPr>
          <w:t>пунктах 1</w:t>
        </w:r>
      </w:hyperlink>
      <w:r w:rsidRPr="00E327C5">
        <w:rPr>
          <w:rFonts w:ascii="Times New Roman" w:hAnsi="Times New Roman" w:cs="Times New Roman"/>
          <w:sz w:val="28"/>
          <w:szCs w:val="28"/>
        </w:rPr>
        <w:t xml:space="preserve"> и </w:t>
      </w:r>
      <w:hyperlink w:anchor="Par5" w:history="1">
        <w:r w:rsidRPr="00E327C5">
          <w:rPr>
            <w:rFonts w:ascii="Times New Roman" w:hAnsi="Times New Roman" w:cs="Times New Roman"/>
            <w:sz w:val="28"/>
            <w:szCs w:val="28"/>
          </w:rPr>
          <w:t>2 части 2</w:t>
        </w:r>
      </w:hyperlink>
      <w:r w:rsidRPr="00E327C5">
        <w:rPr>
          <w:rFonts w:ascii="Times New Roman" w:hAnsi="Times New Roman" w:cs="Times New Roman"/>
          <w:sz w:val="28"/>
          <w:szCs w:val="28"/>
        </w:rPr>
        <w:t xml:space="preserve">, </w:t>
      </w:r>
      <w:hyperlink w:anchor="Par15" w:history="1">
        <w:r w:rsidRPr="00E327C5">
          <w:rPr>
            <w:rFonts w:ascii="Times New Roman" w:hAnsi="Times New Roman" w:cs="Times New Roman"/>
            <w:sz w:val="28"/>
            <w:szCs w:val="28"/>
          </w:rPr>
          <w:t>пунктах 1</w:t>
        </w:r>
      </w:hyperlink>
      <w:r w:rsidRPr="00E327C5">
        <w:rPr>
          <w:rFonts w:ascii="Times New Roman" w:hAnsi="Times New Roman" w:cs="Times New Roman"/>
          <w:sz w:val="28"/>
          <w:szCs w:val="28"/>
        </w:rPr>
        <w:t xml:space="preserve"> - </w:t>
      </w:r>
      <w:hyperlink w:anchor="Par17" w:history="1">
        <w:r w:rsidRPr="00E327C5">
          <w:rPr>
            <w:rFonts w:ascii="Times New Roman" w:hAnsi="Times New Roman" w:cs="Times New Roman"/>
            <w:sz w:val="28"/>
            <w:szCs w:val="28"/>
          </w:rPr>
          <w:t>3</w:t>
        </w:r>
      </w:hyperlink>
      <w:r w:rsidRPr="00E327C5">
        <w:rPr>
          <w:rFonts w:ascii="Times New Roman" w:hAnsi="Times New Roman" w:cs="Times New Roman"/>
          <w:sz w:val="28"/>
          <w:szCs w:val="28"/>
        </w:rPr>
        <w:t xml:space="preserve">, </w:t>
      </w:r>
      <w:hyperlink w:anchor="Par19" w:history="1">
        <w:r w:rsidRPr="00E327C5">
          <w:rPr>
            <w:rFonts w:ascii="Times New Roman" w:hAnsi="Times New Roman" w:cs="Times New Roman"/>
            <w:sz w:val="28"/>
            <w:szCs w:val="28"/>
          </w:rPr>
          <w:t>5</w:t>
        </w:r>
      </w:hyperlink>
      <w:r w:rsidRPr="00E327C5">
        <w:rPr>
          <w:rFonts w:ascii="Times New Roman" w:hAnsi="Times New Roman" w:cs="Times New Roman"/>
          <w:sz w:val="28"/>
          <w:szCs w:val="28"/>
        </w:rPr>
        <w:t xml:space="preserve"> и </w:t>
      </w:r>
      <w:hyperlink w:anchor="Par20" w:history="1">
        <w:r w:rsidRPr="00E327C5">
          <w:rPr>
            <w:rFonts w:ascii="Times New Roman" w:hAnsi="Times New Roman" w:cs="Times New Roman"/>
            <w:sz w:val="28"/>
            <w:szCs w:val="28"/>
          </w:rPr>
          <w:t>6 части 3</w:t>
        </w:r>
      </w:hyperlink>
      <w:r w:rsidRPr="00E327C5">
        <w:rPr>
          <w:rFonts w:ascii="Times New Roman" w:hAnsi="Times New Roman" w:cs="Times New Roman"/>
          <w:sz w:val="28"/>
          <w:szCs w:val="28"/>
        </w:rPr>
        <w:t xml:space="preserve"> настоящей статьи, а также юридическим лицам и индивидуальным предпринимателям, являющимся получателями средств, указанных в </w:t>
      </w:r>
      <w:hyperlink w:anchor="Par6" w:history="1">
        <w:r w:rsidRPr="00E327C5">
          <w:rPr>
            <w:rFonts w:ascii="Times New Roman" w:hAnsi="Times New Roman" w:cs="Times New Roman"/>
            <w:sz w:val="28"/>
            <w:szCs w:val="28"/>
          </w:rPr>
          <w:t>пунктах 3</w:t>
        </w:r>
      </w:hyperlink>
      <w:r w:rsidRPr="00E327C5">
        <w:rPr>
          <w:rFonts w:ascii="Times New Roman" w:hAnsi="Times New Roman" w:cs="Times New Roman"/>
          <w:sz w:val="28"/>
          <w:szCs w:val="28"/>
        </w:rPr>
        <w:t xml:space="preserve"> и </w:t>
      </w:r>
      <w:hyperlink w:anchor="Par7" w:history="1">
        <w:r w:rsidRPr="00E327C5">
          <w:rPr>
            <w:rFonts w:ascii="Times New Roman" w:hAnsi="Times New Roman" w:cs="Times New Roman"/>
            <w:sz w:val="28"/>
            <w:szCs w:val="28"/>
          </w:rPr>
          <w:t>4 части 2</w:t>
        </w:r>
      </w:hyperlink>
      <w:r w:rsidRPr="00E327C5">
        <w:rPr>
          <w:rFonts w:ascii="Times New Roman" w:hAnsi="Times New Roman" w:cs="Times New Roman"/>
          <w:sz w:val="28"/>
          <w:szCs w:val="28"/>
        </w:rPr>
        <w:t xml:space="preserve">, </w:t>
      </w:r>
      <w:hyperlink w:anchor="Par15" w:history="1">
        <w:r w:rsidRPr="00E327C5">
          <w:rPr>
            <w:rFonts w:ascii="Times New Roman" w:hAnsi="Times New Roman" w:cs="Times New Roman"/>
            <w:sz w:val="28"/>
            <w:szCs w:val="28"/>
          </w:rPr>
          <w:t>пунктах 1</w:t>
        </w:r>
      </w:hyperlink>
      <w:r w:rsidRPr="00E327C5">
        <w:rPr>
          <w:rFonts w:ascii="Times New Roman" w:hAnsi="Times New Roman" w:cs="Times New Roman"/>
          <w:sz w:val="28"/>
          <w:szCs w:val="28"/>
        </w:rPr>
        <w:t xml:space="preserve"> - </w:t>
      </w:r>
      <w:hyperlink w:anchor="Par17" w:history="1">
        <w:r w:rsidRPr="00E327C5">
          <w:rPr>
            <w:rFonts w:ascii="Times New Roman" w:hAnsi="Times New Roman" w:cs="Times New Roman"/>
            <w:sz w:val="28"/>
            <w:szCs w:val="28"/>
          </w:rPr>
          <w:t>3</w:t>
        </w:r>
      </w:hyperlink>
      <w:r w:rsidRPr="00E327C5">
        <w:rPr>
          <w:rFonts w:ascii="Times New Roman" w:hAnsi="Times New Roman" w:cs="Times New Roman"/>
          <w:sz w:val="28"/>
          <w:szCs w:val="28"/>
        </w:rPr>
        <w:t xml:space="preserve">, </w:t>
      </w:r>
      <w:hyperlink w:anchor="Par19" w:history="1">
        <w:r w:rsidRPr="00E327C5">
          <w:rPr>
            <w:rFonts w:ascii="Times New Roman" w:hAnsi="Times New Roman" w:cs="Times New Roman"/>
            <w:sz w:val="28"/>
            <w:szCs w:val="28"/>
          </w:rPr>
          <w:t>5</w:t>
        </w:r>
      </w:hyperlink>
      <w:r w:rsidRPr="00E327C5">
        <w:rPr>
          <w:rFonts w:ascii="Times New Roman" w:hAnsi="Times New Roman" w:cs="Times New Roman"/>
          <w:sz w:val="28"/>
          <w:szCs w:val="28"/>
        </w:rPr>
        <w:t xml:space="preserve"> и </w:t>
      </w:r>
      <w:hyperlink w:anchor="Par20" w:history="1">
        <w:r w:rsidRPr="00E327C5">
          <w:rPr>
            <w:rFonts w:ascii="Times New Roman" w:hAnsi="Times New Roman" w:cs="Times New Roman"/>
            <w:sz w:val="28"/>
            <w:szCs w:val="28"/>
          </w:rPr>
          <w:t>6 части 3</w:t>
        </w:r>
      </w:hyperlink>
      <w:r w:rsidRPr="00E327C5">
        <w:rPr>
          <w:rFonts w:ascii="Times New Roman" w:hAnsi="Times New Roman" w:cs="Times New Roman"/>
          <w:sz w:val="28"/>
          <w:szCs w:val="28"/>
        </w:rPr>
        <w:t xml:space="preserve"> настоящей статьи.</w:t>
      </w:r>
    </w:p>
    <w:p w:rsidR="00741995" w:rsidRPr="00E327C5" w:rsidRDefault="00741995" w:rsidP="00741995">
      <w:pPr>
        <w:autoSpaceDE w:val="0"/>
        <w:autoSpaceDN w:val="0"/>
        <w:adjustRightInd w:val="0"/>
        <w:spacing w:before="220" w:after="0" w:line="240" w:lineRule="auto"/>
        <w:ind w:firstLine="540"/>
        <w:jc w:val="both"/>
        <w:rPr>
          <w:rFonts w:ascii="Times New Roman" w:hAnsi="Times New Roman" w:cs="Times New Roman"/>
          <w:sz w:val="28"/>
          <w:szCs w:val="28"/>
        </w:rPr>
      </w:pPr>
      <w:r w:rsidRPr="00E327C5">
        <w:rPr>
          <w:rFonts w:ascii="Times New Roman" w:hAnsi="Times New Roman" w:cs="Times New Roman"/>
          <w:sz w:val="28"/>
          <w:szCs w:val="28"/>
        </w:rPr>
        <w:lastRenderedPageBreak/>
        <w:t>10. В случаях, определенных Правительством Российской Федерации, при осуществлении казначейского сопровождения целевых средств, получаемых юридическими лицами и индивидуальными предпринимателями, осуществляется банковское сопровождение в порядке, установленном Правительством Российской Федерации, включающем порядок взаимодействия между банком, осуществляющим банковское сопровождение, и территориальным органом Федерального казначейства, осуществляющим казначейское сопровождение.</w:t>
      </w:r>
    </w:p>
    <w:p w:rsidR="00741995" w:rsidRPr="00E327C5" w:rsidRDefault="00741995" w:rsidP="00741995">
      <w:pPr>
        <w:autoSpaceDE w:val="0"/>
        <w:autoSpaceDN w:val="0"/>
        <w:adjustRightInd w:val="0"/>
        <w:spacing w:before="220" w:after="0" w:line="240" w:lineRule="auto"/>
        <w:ind w:firstLine="540"/>
        <w:jc w:val="both"/>
        <w:rPr>
          <w:rFonts w:ascii="Times New Roman" w:hAnsi="Times New Roman" w:cs="Times New Roman"/>
          <w:sz w:val="28"/>
          <w:szCs w:val="28"/>
        </w:rPr>
      </w:pPr>
      <w:bookmarkStart w:id="15" w:name="Par31"/>
      <w:bookmarkEnd w:id="15"/>
      <w:r w:rsidRPr="00E327C5">
        <w:rPr>
          <w:rFonts w:ascii="Times New Roman" w:hAnsi="Times New Roman" w:cs="Times New Roman"/>
          <w:sz w:val="28"/>
          <w:szCs w:val="28"/>
        </w:rPr>
        <w:t xml:space="preserve">11. Установить, что остатки бюджетных инвестиций и остатки субсидий (за исключением субсидий федеральным бюджетным и автономным учреждениям, предоставленных на финансовое обеспечение выполнения государственного задания на оказание ими государственных услуг, выполнение работ) в валюте Российской Федерации, предоставленных из федерального бюджета в целях финансового обеспечения затрат юридических лиц, находящиеся на лицевых счетах, открытых юридическим лицам в территориальных органах Федерального казначейства, на счетах в Центральном банке Российской Федерации, в кредитных организациях, не использованные по состоянию на 1 января 2026 года, подлежат использованию этими юридическими лицами в соответствии с решениями, указанными в </w:t>
      </w:r>
      <w:hyperlink w:anchor="Par32" w:history="1">
        <w:r w:rsidRPr="00E327C5">
          <w:rPr>
            <w:rFonts w:ascii="Times New Roman" w:hAnsi="Times New Roman" w:cs="Times New Roman"/>
            <w:sz w:val="28"/>
            <w:szCs w:val="28"/>
          </w:rPr>
          <w:t>части 12</w:t>
        </w:r>
      </w:hyperlink>
      <w:r w:rsidRPr="00E327C5">
        <w:rPr>
          <w:rFonts w:ascii="Times New Roman" w:hAnsi="Times New Roman" w:cs="Times New Roman"/>
          <w:sz w:val="28"/>
          <w:szCs w:val="28"/>
        </w:rPr>
        <w:t xml:space="preserve"> настоящей статьи, с внесением соответствующих изменений в договоры (соглашения) о предоставлении субсидий и бюджетных инвестиций указанным юридическим лицам.</w:t>
      </w:r>
    </w:p>
    <w:p w:rsidR="00741995" w:rsidRPr="00E327C5" w:rsidRDefault="00741995" w:rsidP="00741995">
      <w:pPr>
        <w:autoSpaceDE w:val="0"/>
        <w:autoSpaceDN w:val="0"/>
        <w:adjustRightInd w:val="0"/>
        <w:spacing w:before="220" w:after="0" w:line="240" w:lineRule="auto"/>
        <w:ind w:firstLine="540"/>
        <w:jc w:val="both"/>
        <w:rPr>
          <w:rFonts w:ascii="Times New Roman" w:hAnsi="Times New Roman" w:cs="Times New Roman"/>
          <w:sz w:val="28"/>
          <w:szCs w:val="28"/>
        </w:rPr>
      </w:pPr>
      <w:bookmarkStart w:id="16" w:name="Par32"/>
      <w:bookmarkEnd w:id="16"/>
      <w:r w:rsidRPr="00E327C5">
        <w:rPr>
          <w:rFonts w:ascii="Times New Roman" w:hAnsi="Times New Roman" w:cs="Times New Roman"/>
          <w:sz w:val="28"/>
          <w:szCs w:val="28"/>
        </w:rPr>
        <w:t xml:space="preserve">12. Установить, что главные распорядители средств федерального бюджета, предоставившие как получатели бюджетных средств из федерального бюджета средства, указанные в </w:t>
      </w:r>
      <w:hyperlink w:anchor="Par31" w:history="1">
        <w:r w:rsidRPr="00E327C5">
          <w:rPr>
            <w:rFonts w:ascii="Times New Roman" w:hAnsi="Times New Roman" w:cs="Times New Roman"/>
            <w:sz w:val="28"/>
            <w:szCs w:val="28"/>
          </w:rPr>
          <w:t>части 11</w:t>
        </w:r>
      </w:hyperlink>
      <w:r w:rsidRPr="00E327C5">
        <w:rPr>
          <w:rFonts w:ascii="Times New Roman" w:hAnsi="Times New Roman" w:cs="Times New Roman"/>
          <w:sz w:val="28"/>
          <w:szCs w:val="28"/>
        </w:rPr>
        <w:t xml:space="preserve"> настоящей статьи, принимают до 1 мая 2026 года решение об использовании полностью или частично остатков указанных средств в установленном Правительством Российской Федерации порядке:</w:t>
      </w:r>
    </w:p>
    <w:p w:rsidR="00741995" w:rsidRPr="00E327C5" w:rsidRDefault="00741995" w:rsidP="00741995">
      <w:pPr>
        <w:autoSpaceDE w:val="0"/>
        <w:autoSpaceDN w:val="0"/>
        <w:adjustRightInd w:val="0"/>
        <w:spacing w:before="220" w:after="0" w:line="240" w:lineRule="auto"/>
        <w:ind w:firstLine="540"/>
        <w:jc w:val="both"/>
        <w:rPr>
          <w:rFonts w:ascii="Times New Roman" w:hAnsi="Times New Roman" w:cs="Times New Roman"/>
          <w:sz w:val="28"/>
          <w:szCs w:val="28"/>
        </w:rPr>
      </w:pPr>
      <w:r w:rsidRPr="00E327C5">
        <w:rPr>
          <w:rFonts w:ascii="Times New Roman" w:hAnsi="Times New Roman" w:cs="Times New Roman"/>
          <w:sz w:val="28"/>
          <w:szCs w:val="28"/>
        </w:rPr>
        <w:t>1) на цели, ранее установленные условиями предоставления целевых средств;</w:t>
      </w:r>
    </w:p>
    <w:p w:rsidR="00741995" w:rsidRPr="00E327C5" w:rsidRDefault="00741995" w:rsidP="00741995">
      <w:pPr>
        <w:autoSpaceDE w:val="0"/>
        <w:autoSpaceDN w:val="0"/>
        <w:adjustRightInd w:val="0"/>
        <w:spacing w:before="220" w:after="0" w:line="240" w:lineRule="auto"/>
        <w:ind w:firstLine="540"/>
        <w:jc w:val="both"/>
        <w:rPr>
          <w:rFonts w:ascii="Times New Roman" w:hAnsi="Times New Roman" w:cs="Times New Roman"/>
          <w:sz w:val="28"/>
          <w:szCs w:val="28"/>
        </w:rPr>
      </w:pPr>
      <w:r w:rsidRPr="00E327C5">
        <w:rPr>
          <w:rFonts w:ascii="Times New Roman" w:hAnsi="Times New Roman" w:cs="Times New Roman"/>
          <w:sz w:val="28"/>
          <w:szCs w:val="28"/>
        </w:rPr>
        <w:t>2) на иные цели, определенные настоящим Федеральным законом, с последующим сокращением бюджетных ассигнований на предоставление в 2026 году соответствующим юридическим лицам взносов в их уставные (складочные) капиталы.</w:t>
      </w:r>
    </w:p>
    <w:p w:rsidR="00741995" w:rsidRPr="00E327C5" w:rsidRDefault="00741995" w:rsidP="00741995">
      <w:pPr>
        <w:autoSpaceDE w:val="0"/>
        <w:autoSpaceDN w:val="0"/>
        <w:adjustRightInd w:val="0"/>
        <w:spacing w:before="220" w:after="0" w:line="240" w:lineRule="auto"/>
        <w:ind w:firstLine="540"/>
        <w:jc w:val="both"/>
        <w:rPr>
          <w:rFonts w:ascii="Times New Roman" w:hAnsi="Times New Roman" w:cs="Times New Roman"/>
          <w:sz w:val="28"/>
          <w:szCs w:val="28"/>
        </w:rPr>
      </w:pPr>
      <w:bookmarkStart w:id="17" w:name="Par35"/>
      <w:bookmarkEnd w:id="17"/>
      <w:r w:rsidRPr="00E327C5">
        <w:rPr>
          <w:rFonts w:ascii="Times New Roman" w:hAnsi="Times New Roman" w:cs="Times New Roman"/>
          <w:sz w:val="28"/>
          <w:szCs w:val="28"/>
        </w:rPr>
        <w:t xml:space="preserve">13. Главные распорядители средств федерального бюджета в порядке, установленном Правительством Российской Федерации, не позднее тридцатого рабочего дня со дня поступления юридическим лицам средств по ранее произведенным им выплатам, источником финансового обеспечения которых являются средства, указанные в </w:t>
      </w:r>
      <w:hyperlink w:anchor="Par31" w:history="1">
        <w:r w:rsidRPr="00E327C5">
          <w:rPr>
            <w:rFonts w:ascii="Times New Roman" w:hAnsi="Times New Roman" w:cs="Times New Roman"/>
            <w:sz w:val="28"/>
            <w:szCs w:val="28"/>
          </w:rPr>
          <w:t>части 11</w:t>
        </w:r>
      </w:hyperlink>
      <w:r w:rsidRPr="00E327C5">
        <w:rPr>
          <w:rFonts w:ascii="Times New Roman" w:hAnsi="Times New Roman" w:cs="Times New Roman"/>
          <w:sz w:val="28"/>
          <w:szCs w:val="28"/>
        </w:rPr>
        <w:t xml:space="preserve"> настоящей статьи (далее - средства от возврата дебиторской задолженности), принимают решения об </w:t>
      </w:r>
      <w:r w:rsidRPr="00E327C5">
        <w:rPr>
          <w:rFonts w:ascii="Times New Roman" w:hAnsi="Times New Roman" w:cs="Times New Roman"/>
          <w:sz w:val="28"/>
          <w:szCs w:val="28"/>
        </w:rPr>
        <w:lastRenderedPageBreak/>
        <w:t>использовании указанных средств для достижения целей, установленных при их предоставлении.</w:t>
      </w:r>
    </w:p>
    <w:p w:rsidR="00741995" w:rsidRPr="00E327C5" w:rsidRDefault="00741995" w:rsidP="00741995">
      <w:pPr>
        <w:autoSpaceDE w:val="0"/>
        <w:autoSpaceDN w:val="0"/>
        <w:adjustRightInd w:val="0"/>
        <w:spacing w:before="220" w:after="0" w:line="240" w:lineRule="auto"/>
        <w:ind w:firstLine="540"/>
        <w:jc w:val="both"/>
        <w:rPr>
          <w:rFonts w:ascii="Times New Roman" w:hAnsi="Times New Roman" w:cs="Times New Roman"/>
          <w:sz w:val="28"/>
          <w:szCs w:val="28"/>
        </w:rPr>
      </w:pPr>
      <w:bookmarkStart w:id="18" w:name="Par36"/>
      <w:bookmarkEnd w:id="18"/>
      <w:r w:rsidRPr="00E327C5">
        <w:rPr>
          <w:rFonts w:ascii="Times New Roman" w:hAnsi="Times New Roman" w:cs="Times New Roman"/>
          <w:sz w:val="28"/>
          <w:szCs w:val="28"/>
        </w:rPr>
        <w:t xml:space="preserve">14. При отсутствии решений, указанных в </w:t>
      </w:r>
      <w:hyperlink w:anchor="Par32" w:history="1">
        <w:r w:rsidRPr="00E327C5">
          <w:rPr>
            <w:rFonts w:ascii="Times New Roman" w:hAnsi="Times New Roman" w:cs="Times New Roman"/>
            <w:sz w:val="28"/>
            <w:szCs w:val="28"/>
          </w:rPr>
          <w:t>частях 12</w:t>
        </w:r>
      </w:hyperlink>
      <w:r w:rsidRPr="00E327C5">
        <w:rPr>
          <w:rFonts w:ascii="Times New Roman" w:hAnsi="Times New Roman" w:cs="Times New Roman"/>
          <w:sz w:val="28"/>
          <w:szCs w:val="28"/>
        </w:rPr>
        <w:t xml:space="preserve"> и </w:t>
      </w:r>
      <w:hyperlink w:anchor="Par35" w:history="1">
        <w:r w:rsidRPr="00E327C5">
          <w:rPr>
            <w:rFonts w:ascii="Times New Roman" w:hAnsi="Times New Roman" w:cs="Times New Roman"/>
            <w:sz w:val="28"/>
            <w:szCs w:val="28"/>
          </w:rPr>
          <w:t>13</w:t>
        </w:r>
      </w:hyperlink>
      <w:r w:rsidRPr="00E327C5">
        <w:rPr>
          <w:rFonts w:ascii="Times New Roman" w:hAnsi="Times New Roman" w:cs="Times New Roman"/>
          <w:sz w:val="28"/>
          <w:szCs w:val="28"/>
        </w:rPr>
        <w:t xml:space="preserve"> настоящей статьи, по состоянию на 1 мая 2026 года или тридцатый рабочий день со дня поступления средств от возврата дебиторской задолженности остатки средств (за исключением остатков средств, источником образования которых являются бюджетные инвестиции, а также по решению Правительства Российской Федерации средств, предоставляемых социально ориентированным некоммерческим организациям, осуществляющим деятельность, предусмотренную </w:t>
      </w:r>
      <w:hyperlink r:id="rId23" w:history="1">
        <w:r w:rsidRPr="00E327C5">
          <w:rPr>
            <w:rFonts w:ascii="Times New Roman" w:hAnsi="Times New Roman" w:cs="Times New Roman"/>
            <w:sz w:val="28"/>
            <w:szCs w:val="28"/>
          </w:rPr>
          <w:t>статьей 31.1</w:t>
        </w:r>
      </w:hyperlink>
      <w:r w:rsidRPr="00E327C5">
        <w:rPr>
          <w:rFonts w:ascii="Times New Roman" w:hAnsi="Times New Roman" w:cs="Times New Roman"/>
          <w:sz w:val="28"/>
          <w:szCs w:val="28"/>
        </w:rPr>
        <w:t xml:space="preserve"> Федерального закона от 12 января 1996 года N 7-ФЗ "О некоммерческих организациях", организациям кинематографии, региональным и муниципальным средствам массовой информации, а также политическим партиям в целях компенсации финансовых затрат по итогам их участия в выборах) и средства от возврата дебиторской задолженности (за исключением средств от возврата дебиторской задолженности, источником образования которых являются бюджетные инвестиции), указанные в </w:t>
      </w:r>
      <w:hyperlink w:anchor="Par32" w:history="1">
        <w:r w:rsidRPr="00E327C5">
          <w:rPr>
            <w:rFonts w:ascii="Times New Roman" w:hAnsi="Times New Roman" w:cs="Times New Roman"/>
            <w:sz w:val="28"/>
            <w:szCs w:val="28"/>
          </w:rPr>
          <w:t>частях 12</w:t>
        </w:r>
      </w:hyperlink>
      <w:r w:rsidRPr="00E327C5">
        <w:rPr>
          <w:rFonts w:ascii="Times New Roman" w:hAnsi="Times New Roman" w:cs="Times New Roman"/>
          <w:sz w:val="28"/>
          <w:szCs w:val="28"/>
        </w:rPr>
        <w:t xml:space="preserve"> и </w:t>
      </w:r>
      <w:hyperlink w:anchor="Par35" w:history="1">
        <w:r w:rsidRPr="00E327C5">
          <w:rPr>
            <w:rFonts w:ascii="Times New Roman" w:hAnsi="Times New Roman" w:cs="Times New Roman"/>
            <w:sz w:val="28"/>
            <w:szCs w:val="28"/>
          </w:rPr>
          <w:t>13</w:t>
        </w:r>
      </w:hyperlink>
      <w:r w:rsidRPr="00E327C5">
        <w:rPr>
          <w:rFonts w:ascii="Times New Roman" w:hAnsi="Times New Roman" w:cs="Times New Roman"/>
          <w:sz w:val="28"/>
          <w:szCs w:val="28"/>
        </w:rPr>
        <w:t xml:space="preserve"> настоящей статьи, подлежат перечислению юридическими лицами в доходы федерального бюджета в порядке, установленном Правительством Российской Федерации.</w:t>
      </w:r>
    </w:p>
    <w:p w:rsidR="00741995" w:rsidRPr="00E327C5" w:rsidRDefault="00741995" w:rsidP="00741995">
      <w:pPr>
        <w:autoSpaceDE w:val="0"/>
        <w:autoSpaceDN w:val="0"/>
        <w:adjustRightInd w:val="0"/>
        <w:spacing w:before="220" w:after="0" w:line="240" w:lineRule="auto"/>
        <w:ind w:firstLine="540"/>
        <w:jc w:val="both"/>
        <w:rPr>
          <w:rFonts w:ascii="Times New Roman" w:hAnsi="Times New Roman" w:cs="Times New Roman"/>
          <w:sz w:val="28"/>
          <w:szCs w:val="28"/>
        </w:rPr>
      </w:pPr>
      <w:r w:rsidRPr="00E327C5">
        <w:rPr>
          <w:rFonts w:ascii="Times New Roman" w:hAnsi="Times New Roman" w:cs="Times New Roman"/>
          <w:sz w:val="28"/>
          <w:szCs w:val="28"/>
        </w:rPr>
        <w:t xml:space="preserve">15. В случае неисполнения юридическими лицами требования, установленного </w:t>
      </w:r>
      <w:hyperlink w:anchor="Par36" w:history="1">
        <w:r w:rsidRPr="00E327C5">
          <w:rPr>
            <w:rFonts w:ascii="Times New Roman" w:hAnsi="Times New Roman" w:cs="Times New Roman"/>
            <w:sz w:val="28"/>
            <w:szCs w:val="28"/>
          </w:rPr>
          <w:t>частью 14</w:t>
        </w:r>
      </w:hyperlink>
      <w:r w:rsidRPr="00E327C5">
        <w:rPr>
          <w:rFonts w:ascii="Times New Roman" w:hAnsi="Times New Roman" w:cs="Times New Roman"/>
          <w:sz w:val="28"/>
          <w:szCs w:val="28"/>
        </w:rPr>
        <w:t xml:space="preserve"> настоящей статьи, территориальные органы Федерального казначейства перечисляют в доходы федерального бюджета остатки субсидий или средства от возврата дебиторской задолженности, находящиеся на лицевых счетах, открытых юридическим лицам в территориальных органах Федерального казначейства, в порядке и сроки, которые установлены Правительством Российской Федерации.</w:t>
      </w:r>
    </w:p>
    <w:p w:rsidR="00741995" w:rsidRPr="00E327C5" w:rsidRDefault="00741995" w:rsidP="00741995">
      <w:pPr>
        <w:autoSpaceDE w:val="0"/>
        <w:autoSpaceDN w:val="0"/>
        <w:adjustRightInd w:val="0"/>
        <w:spacing w:before="220" w:after="0" w:line="240" w:lineRule="auto"/>
        <w:ind w:firstLine="540"/>
        <w:jc w:val="both"/>
        <w:rPr>
          <w:rFonts w:ascii="Times New Roman" w:hAnsi="Times New Roman" w:cs="Times New Roman"/>
          <w:sz w:val="28"/>
          <w:szCs w:val="28"/>
        </w:rPr>
      </w:pPr>
      <w:r w:rsidRPr="00E327C5">
        <w:rPr>
          <w:rFonts w:ascii="Times New Roman" w:hAnsi="Times New Roman" w:cs="Times New Roman"/>
          <w:sz w:val="28"/>
          <w:szCs w:val="28"/>
        </w:rPr>
        <w:t>16. (Секретно).</w:t>
      </w:r>
    </w:p>
    <w:p w:rsidR="00741995" w:rsidRPr="00E327C5" w:rsidRDefault="00741995" w:rsidP="00741995">
      <w:pPr>
        <w:autoSpaceDE w:val="0"/>
        <w:autoSpaceDN w:val="0"/>
        <w:adjustRightInd w:val="0"/>
        <w:spacing w:before="220" w:after="0" w:line="240" w:lineRule="auto"/>
        <w:ind w:firstLine="540"/>
        <w:jc w:val="both"/>
        <w:rPr>
          <w:rFonts w:ascii="Times New Roman" w:hAnsi="Times New Roman" w:cs="Times New Roman"/>
          <w:sz w:val="28"/>
          <w:szCs w:val="28"/>
        </w:rPr>
      </w:pPr>
      <w:r w:rsidRPr="00E327C5">
        <w:rPr>
          <w:rFonts w:ascii="Times New Roman" w:hAnsi="Times New Roman" w:cs="Times New Roman"/>
          <w:sz w:val="28"/>
          <w:szCs w:val="28"/>
        </w:rPr>
        <w:t>17. (Секретно).</w:t>
      </w:r>
    </w:p>
    <w:p w:rsidR="00042E23" w:rsidRPr="00246854" w:rsidRDefault="00042E23">
      <w:pPr>
        <w:rPr>
          <w:rFonts w:ascii="Times New Roman" w:hAnsi="Times New Roman" w:cs="Times New Roman"/>
          <w:sz w:val="28"/>
          <w:szCs w:val="28"/>
        </w:rPr>
      </w:pPr>
    </w:p>
    <w:sectPr w:rsidR="00042E23" w:rsidRPr="002468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995"/>
    <w:rsid w:val="00042E23"/>
    <w:rsid w:val="00246854"/>
    <w:rsid w:val="00741995"/>
    <w:rsid w:val="00E327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B7685D-DCC8-4203-AEF0-76099308F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199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41995"/>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741995"/>
    <w:pPr>
      <w:widowControl w:val="0"/>
      <w:autoSpaceDE w:val="0"/>
      <w:autoSpaceDN w:val="0"/>
      <w:spacing w:after="0" w:line="240" w:lineRule="auto"/>
    </w:pPr>
    <w:rPr>
      <w:rFonts w:ascii="Calibri" w:eastAsiaTheme="minorEastAsia" w:hAnsi="Calibri" w:cs="Calibri"/>
      <w:b/>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15336633F3B8FE9C1B66E9D40E458B723284AD4ED9315B5826938E6BE82AAE47477B7619D41865BE38CD691363FF9A60A0CD86367E3k5L8E" TargetMode="External"/><Relationship Id="rId13" Type="http://schemas.openxmlformats.org/officeDocument/2006/relationships/hyperlink" Target="consultantplus://offline/ref=F15336633F3B8FE9C1B66E9D40E458B723284AD4ED9315B5826938E6BE82AAE47477B7679B438754B5D6C6957F6AF0B80F10C76379E35D84k4LDE" TargetMode="External"/><Relationship Id="rId18" Type="http://schemas.openxmlformats.org/officeDocument/2006/relationships/hyperlink" Target="consultantplus://offline/ref=F15336633F3B8FE9C1B66E9D40E458B723284AD4ED9315B5826938E6BE82AAE47477B7609C47825BE38CD691363FF9A60A0CD86367E3k5L8E" TargetMode="External"/><Relationship Id="rId3" Type="http://schemas.openxmlformats.org/officeDocument/2006/relationships/webSettings" Target="webSettings.xml"/><Relationship Id="rId21" Type="http://schemas.openxmlformats.org/officeDocument/2006/relationships/hyperlink" Target="consultantplus://offline/ref=F15336633F3B8FE9C1B66E9D40E458B723284AD4ED9315B5826938E6BE82AAE47477B76193488F5BE38CD691363FF9A60A0CD86367E3k5L8E" TargetMode="External"/><Relationship Id="rId7" Type="http://schemas.openxmlformats.org/officeDocument/2006/relationships/hyperlink" Target="consultantplus://offline/ref=F15336633F3B8FE9C1B66E9D40E458B723284AD4ED9315B5826938E6BE82AAE47477B7609943855BE38CD691363FF9A60A0CD86367E3k5L8E" TargetMode="External"/><Relationship Id="rId12" Type="http://schemas.openxmlformats.org/officeDocument/2006/relationships/hyperlink" Target="consultantplus://offline/ref=F15336633F3B8FE9C1B66E9D40E458B723284AD4ED9315B5826938E6BE82AAE47477B7679B438754B5D6C6957F6AF0B80F10C76379E35D84k4LDE" TargetMode="External"/><Relationship Id="rId17" Type="http://schemas.openxmlformats.org/officeDocument/2006/relationships/hyperlink" Target="consultantplus://offline/ref=F15336633F3B8FE9C1B66E9D40E458B722204FDFE09215B5826938E6BE82AAE47477B76799438551BC89C3806E32FDBC150FC47F65E15Fk8L3E"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F15336633F3B8FE9C1B66E9D40E458B722204FDFE09215B5826938E6BE82AAE47477B76799428354BC89C3806E32FDBC150FC47F65E15Fk8L3E" TargetMode="External"/><Relationship Id="rId20" Type="http://schemas.openxmlformats.org/officeDocument/2006/relationships/hyperlink" Target="consultantplus://offline/ref=F15336633F3B8FE9C1B66E9D40E458B723284AD4ED9315B5826938E6BE82AAE47477B7609C43875BE38CD691363FF9A60A0CD86367E3k5L8E" TargetMode="External"/><Relationship Id="rId1" Type="http://schemas.openxmlformats.org/officeDocument/2006/relationships/styles" Target="styles.xml"/><Relationship Id="rId6" Type="http://schemas.openxmlformats.org/officeDocument/2006/relationships/hyperlink" Target="consultantplus://offline/ref=F15336633F3B8FE9C1B66E9D40E458B723284AD4ED9315B5826938E6BE82AAE47477B7619F46875BE38CD691363FF9A60A0CD86367E3k5L8E" TargetMode="External"/><Relationship Id="rId11" Type="http://schemas.openxmlformats.org/officeDocument/2006/relationships/hyperlink" Target="consultantplus://offline/ref=F15336633F3B8FE9C1B66E9D40E458B723284AD4ED9315B5826938E6BE82AAE47477B7609C45875BE38CD691363FF9A60A0CD86367E3k5L8E" TargetMode="External"/><Relationship Id="rId24" Type="http://schemas.openxmlformats.org/officeDocument/2006/relationships/fontTable" Target="fontTable.xml"/><Relationship Id="rId5" Type="http://schemas.openxmlformats.org/officeDocument/2006/relationships/hyperlink" Target="consultantplus://offline/ref=F15336633F3B8FE9C1B66E9D40E458B723284AD4ED9315B5826938E6BE82AAE47477B7679B438754B5D6C6957F6AF0B80F10C76379E35D84k4LDE" TargetMode="External"/><Relationship Id="rId15" Type="http://schemas.openxmlformats.org/officeDocument/2006/relationships/hyperlink" Target="consultantplus://offline/ref=F15336633F3B8FE9C1B66E9D40E458B723284AD4ED9315B5826938E6BE82AAE47477B7679B438754B5D6C6957F6AF0B80F10C76379E35D84k4LDE" TargetMode="External"/><Relationship Id="rId23" Type="http://schemas.openxmlformats.org/officeDocument/2006/relationships/hyperlink" Target="consultantplus://offline/ref=F15336633F3B8FE9C1B66E9D40E458B723284AD5EA9715B5826938E6BE82AAE47477B76798448D04E699C7C93B3BE3B90910C46165kEL4E" TargetMode="External"/><Relationship Id="rId10" Type="http://schemas.openxmlformats.org/officeDocument/2006/relationships/hyperlink" Target="consultantplus://offline/ref=F15336633F3B8FE9C1B66E9D40E458B722204FDFE09215B5826938E6BE82AAE47477B76799428354BC89C3806E32FDBC150FC47F65E15Fk8L3E" TargetMode="External"/><Relationship Id="rId19" Type="http://schemas.openxmlformats.org/officeDocument/2006/relationships/hyperlink" Target="consultantplus://offline/ref=F15336633F3B8FE9C1B66E9D40E458B723284AD4ED9315B5826938E6BE82AAE47477B7609C49865BE38CD691363FF9A60A0CD86367E3k5L8E" TargetMode="External"/><Relationship Id="rId4" Type="http://schemas.openxmlformats.org/officeDocument/2006/relationships/hyperlink" Target="consultantplus://offline/ref=F15336633F3B8FE9C1B66E9D40E458B723284AD4ED9315B5826938E6BE82AAE47477B7609C47845BE38CD691363FF9A60A0CD86367E3k5L8E" TargetMode="External"/><Relationship Id="rId9" Type="http://schemas.openxmlformats.org/officeDocument/2006/relationships/hyperlink" Target="consultantplus://offline/ref=F15336633F3B8FE9C1B66E9D40E458B723284AD4ED9315B5826938E6BE82AAE47477B7679B438253B4D6C6957F6AF0B80F10C76379E35D84k4LDE" TargetMode="External"/><Relationship Id="rId14" Type="http://schemas.openxmlformats.org/officeDocument/2006/relationships/hyperlink" Target="consultantplus://offline/ref=F15336633F3B8FE9C1B66E9D40E458B723284AD4ED9315B5826938E6BE82AAE47477B7619F46875BE38CD691363FF9A60A0CD86367E3k5L8E" TargetMode="External"/><Relationship Id="rId22" Type="http://schemas.openxmlformats.org/officeDocument/2006/relationships/hyperlink" Target="consultantplus://offline/ref=F15336633F3B8FE9C1B66E9D40E458B723284AD4ED9315B5826938E6BE82AAE47477B7609D48835BE38CD691363FF9A60A0CD86367E3k5L8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3451</Words>
  <Characters>19676</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Кузнецова Ольга Анатольевна</dc:creator>
  <cp:keywords/>
  <dc:description/>
  <cp:lastModifiedBy>Лоскутникова Евгения Александровна</cp:lastModifiedBy>
  <cp:revision>3</cp:revision>
  <dcterms:created xsi:type="dcterms:W3CDTF">2025-12-04T04:10:00Z</dcterms:created>
  <dcterms:modified xsi:type="dcterms:W3CDTF">2026-01-15T05:08:00Z</dcterms:modified>
</cp:coreProperties>
</file>