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98" w:rsidRDefault="0005719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D754EB" w:rsidRPr="00D754EB" w:rsidRDefault="00D75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754EB" w:rsidRPr="00D754EB" w:rsidRDefault="00D75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 xml:space="preserve">от 11 декабря 2024 г. </w:t>
      </w:r>
      <w:r w:rsidR="00EE6457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D754EB">
        <w:rPr>
          <w:rFonts w:ascii="Times New Roman" w:hAnsi="Times New Roman" w:cs="Times New Roman"/>
          <w:sz w:val="24"/>
          <w:szCs w:val="24"/>
        </w:rPr>
        <w:t xml:space="preserve"> 1752</w:t>
      </w:r>
    </w:p>
    <w:p w:rsidR="00D754EB" w:rsidRPr="00D754EB" w:rsidRDefault="00D75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О ПОРЯДКЕ</w:t>
      </w:r>
    </w:p>
    <w:p w:rsidR="00D754EB" w:rsidRPr="00D754EB" w:rsidRDefault="00D75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ПЕРЕЧИСЛЕНИЯ В 2025 ГОДУ СРЕДСТВ, ПОДЛЕЖАЩИХ КАЗНАЧЕЙСКОМУ</w:t>
      </w:r>
    </w:p>
    <w:p w:rsidR="00D754EB" w:rsidRPr="00D754EB" w:rsidRDefault="00D75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СОПРОВОЖДЕНИЮ, НА РАСЧЕТНЫЕ СЧЕТА, ОТКРЫТЫЕ</w:t>
      </w:r>
    </w:p>
    <w:p w:rsidR="00D754EB" w:rsidRPr="00D754EB" w:rsidRDefault="00D75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В КРЕДИТНЫХ ОРГАНИЗАЦИЯХ</w:t>
      </w:r>
    </w:p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D754EB" w:rsidRPr="00D754EB" w:rsidRDefault="00D75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"/>
      <w:bookmarkEnd w:id="1"/>
      <w:r w:rsidRPr="00D754EB">
        <w:rPr>
          <w:rFonts w:ascii="Times New Roman" w:hAnsi="Times New Roman" w:cs="Times New Roman"/>
          <w:sz w:val="24"/>
          <w:szCs w:val="24"/>
        </w:rPr>
        <w:t>1. Установить, что перечисление средств с лицевых счетов участника казначейского сопровождения, открытых в территориальных органах Федерального казначейства заказчикам по контрактам (договорам), заключаемым в рамках исполнения государственных (муниципальных) контрактов, контрактов (договоров), заключаемых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 (</w:t>
      </w:r>
      <w:proofErr w:type="spellStart"/>
      <w:r w:rsidRPr="00D754EB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D754EB">
        <w:rPr>
          <w:rFonts w:ascii="Times New Roman" w:hAnsi="Times New Roman" w:cs="Times New Roman"/>
          <w:sz w:val="24"/>
          <w:szCs w:val="24"/>
        </w:rPr>
        <w:t xml:space="preserve">-частном партнерстве) (далее соответственно - контракт (договор), государственный (муниципальный) контракт, контракт учреждения, соглашение (договор), указанных в </w:t>
      </w:r>
      <w:hyperlink r:id="rId4">
        <w:r w:rsidRPr="00D754EB">
          <w:rPr>
            <w:rFonts w:ascii="Times New Roman" w:hAnsi="Times New Roman" w:cs="Times New Roman"/>
            <w:sz w:val="24"/>
            <w:szCs w:val="24"/>
          </w:rPr>
          <w:t>частях 2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>
        <w:r w:rsidRPr="00D754EB">
          <w:rPr>
            <w:rFonts w:ascii="Times New Roman" w:hAnsi="Times New Roman" w:cs="Times New Roman"/>
            <w:sz w:val="24"/>
            <w:szCs w:val="24"/>
          </w:rPr>
          <w:t>4 статьи 15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году", осуществляется в 2025 году на расчетные счета, открытые в кредитных организациях поставщикам товаров, при представлении в территориальный орган Федерального казначейства заказчиками по контрактам (договорам), заключаемым в рамках исполнения государственного (муниципального) контракта, контракта учреждения, соглашения (договора), подтверждающих поставку товаров документов, определенных нормативным правовым </w:t>
      </w:r>
      <w:hyperlink r:id="rId6">
        <w:r w:rsidRPr="00D754EB">
          <w:rPr>
            <w:rFonts w:ascii="Times New Roman" w:hAnsi="Times New Roman" w:cs="Times New Roman"/>
            <w:sz w:val="24"/>
            <w:szCs w:val="24"/>
          </w:rPr>
          <w:t>актом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в соответствии с </w:t>
      </w:r>
      <w:hyperlink r:id="rId7">
        <w:r w:rsidRPr="00D754EB">
          <w:rPr>
            <w:rFonts w:ascii="Times New Roman" w:hAnsi="Times New Roman" w:cs="Times New Roman"/>
            <w:sz w:val="24"/>
            <w:szCs w:val="24"/>
          </w:rPr>
          <w:t>пунктом 4 статьи 242.23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порядок санкционирования).</w:t>
      </w:r>
    </w:p>
    <w:p w:rsidR="00D754EB" w:rsidRPr="00D754EB" w:rsidRDefault="00D75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"/>
      <w:bookmarkEnd w:id="2"/>
      <w:r w:rsidRPr="00D754EB">
        <w:rPr>
          <w:rFonts w:ascii="Times New Roman" w:hAnsi="Times New Roman" w:cs="Times New Roman"/>
          <w:sz w:val="24"/>
          <w:szCs w:val="24"/>
        </w:rPr>
        <w:t xml:space="preserve">2. Перечисление средств с лицевых счетов участника казначейского сопровождения, открытых в территориальных органах Федерального казначейства заказчикам по контрактам (договорам), заключаемым в рамках исполнения государственных (муниципальных) контрактов, контрактов учреждений, указанных в </w:t>
      </w:r>
      <w:hyperlink r:id="rId8">
        <w:r w:rsidRPr="00D754EB">
          <w:rPr>
            <w:rFonts w:ascii="Times New Roman" w:hAnsi="Times New Roman" w:cs="Times New Roman"/>
            <w:sz w:val="24"/>
            <w:szCs w:val="24"/>
          </w:rPr>
          <w:t>частях 3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D754EB">
          <w:rPr>
            <w:rFonts w:ascii="Times New Roman" w:hAnsi="Times New Roman" w:cs="Times New Roman"/>
            <w:sz w:val="24"/>
            <w:szCs w:val="24"/>
          </w:rPr>
          <w:t>4 статьи 15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году", осуществляется в 2025 году на расчетные счета, открытые в кредитных организациях подрядчикам (исполнителям) по таким контрактам (договорам) (далее - подрядчики (исполнители), при представлении заказчиком в территориальный орган Федерального казначейства по месту открытия ему лицевого счета участника казначейского сопровождения документов, подтверждающих выполнение работ, оказание услуг, определенных порядком санкционирования, а также сформированного подрядчиком (исполнителем) </w:t>
      </w:r>
      <w:hyperlink w:anchor="P34">
        <w:r w:rsidRPr="00D754EB">
          <w:rPr>
            <w:rFonts w:ascii="Times New Roman" w:hAnsi="Times New Roman" w:cs="Times New Roman"/>
            <w:sz w:val="24"/>
            <w:szCs w:val="24"/>
          </w:rPr>
          <w:t>реестра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документов, подтверждающих затраты подрядчика (исполнителя) по контракту (договору), заключенному в рамках исполнения государственного </w:t>
      </w:r>
      <w:r w:rsidRPr="00D754EB">
        <w:rPr>
          <w:rFonts w:ascii="Times New Roman" w:hAnsi="Times New Roman" w:cs="Times New Roman"/>
          <w:sz w:val="24"/>
          <w:szCs w:val="24"/>
        </w:rPr>
        <w:lastRenderedPageBreak/>
        <w:t>(муниципального) контракта, контракта учреждения, предметом которого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произведенные в целях выполнения работ (оказания услуг), по форме согласно приложению, указанные в документах, подтверждающих выполнение работ, оказание услуг, определенных порядком санкционирования.</w:t>
      </w:r>
    </w:p>
    <w:p w:rsidR="00D754EB" w:rsidRPr="00D754EB" w:rsidRDefault="00D75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3. Территориальные органы Федерального казначейства при перечислении средств на расчетные счета, открытые в кредитных организациях:</w:t>
      </w:r>
    </w:p>
    <w:p w:rsidR="00D754EB" w:rsidRPr="00D754EB" w:rsidRDefault="00D75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 xml:space="preserve">а) поставщикам товаров, указанным в </w:t>
      </w:r>
      <w:hyperlink w:anchor="P12">
        <w:r w:rsidRPr="00D754E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настоящего постановления, осуществляют проверку документов, подтверждающих поставку товаров, определенных порядком санкционирования;</w:t>
      </w:r>
    </w:p>
    <w:p w:rsidR="00D754EB" w:rsidRPr="00D754EB" w:rsidRDefault="00D75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 xml:space="preserve">б) подрядчикам (исполнителям), указанным в </w:t>
      </w:r>
      <w:hyperlink w:anchor="P13">
        <w:r w:rsidRPr="00D754EB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настоящего постановления, осуществляют проверку документов, подтверждающих выполнение работ, оказание услуг, определенных порядком санкционирования, а также наличия </w:t>
      </w:r>
      <w:hyperlink w:anchor="P34">
        <w:r w:rsidRPr="00D754EB">
          <w:rPr>
            <w:rFonts w:ascii="Times New Roman" w:hAnsi="Times New Roman" w:cs="Times New Roman"/>
            <w:sz w:val="24"/>
            <w:szCs w:val="24"/>
          </w:rPr>
          <w:t>реестра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документов, предусмотренного приложением к настоящему постановлению.</w:t>
      </w:r>
    </w:p>
    <w:p w:rsidR="00D754EB" w:rsidRPr="00D754EB" w:rsidRDefault="00D75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 xml:space="preserve">4. Положения настоящего постановления применяются при осуществлении казначейского сопровождения финансовым органом субъекта Российской Федерации (муниципального образования) или Федеральным казначейством при осуществлении им отдельных функций финансового органа субъекта Российской Федерации (муниципального образования) в соответствии со </w:t>
      </w:r>
      <w:hyperlink r:id="rId10">
        <w:r w:rsidRPr="00D754EB">
          <w:rPr>
            <w:rFonts w:ascii="Times New Roman" w:hAnsi="Times New Roman" w:cs="Times New Roman"/>
            <w:sz w:val="24"/>
            <w:szCs w:val="24"/>
          </w:rPr>
          <w:t>статьей 220.2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средств, определенных в соответствии со </w:t>
      </w:r>
      <w:hyperlink r:id="rId11">
        <w:r w:rsidRPr="00D754EB">
          <w:rPr>
            <w:rFonts w:ascii="Times New Roman" w:hAnsi="Times New Roman" w:cs="Times New Roman"/>
            <w:sz w:val="24"/>
            <w:szCs w:val="24"/>
          </w:rPr>
          <w:t>статьей 242.26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в случаях, установленных </w:t>
      </w:r>
      <w:hyperlink r:id="rId12">
        <w:r w:rsidRPr="00D754EB">
          <w:rPr>
            <w:rFonts w:ascii="Times New Roman" w:hAnsi="Times New Roman" w:cs="Times New Roman"/>
            <w:sz w:val="24"/>
            <w:szCs w:val="24"/>
          </w:rPr>
          <w:t>частью 6 статьи 15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году".</w:t>
      </w:r>
    </w:p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D754EB" w:rsidRPr="00D754EB" w:rsidRDefault="00D754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754EB" w:rsidRPr="00D754EB" w:rsidRDefault="00D754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М.МИШУСТИН</w:t>
      </w:r>
    </w:p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Pr="00D754EB" w:rsidRDefault="00F60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754EB" w:rsidRPr="00D754EB" w:rsidRDefault="00D754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D754EB" w:rsidRPr="00D754EB" w:rsidRDefault="00D754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754EB" w:rsidRPr="00D754EB" w:rsidRDefault="00D754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от 11 декабря 2024 г. N 1752</w:t>
      </w:r>
    </w:p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(форма)</w:t>
      </w:r>
    </w:p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D754EB" w:rsidRPr="00D754E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4"/>
            <w:bookmarkEnd w:id="3"/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</w:p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документов, подтверждающих затраты подрядчика (исполнителя) по контракту (договору), заключенному в рамках исполнения государственного (муниципального) контракта, контракта учреждения, предметом которого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произведенные в целях выполнения работ (оказания услуг)</w:t>
            </w:r>
          </w:p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N _______________________</w:t>
            </w:r>
          </w:p>
        </w:tc>
      </w:tr>
    </w:tbl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94"/>
        <w:gridCol w:w="2041"/>
        <w:gridCol w:w="1072"/>
      </w:tblGrid>
      <w:tr w:rsidR="00D754EB" w:rsidRPr="00D754EB">
        <w:tc>
          <w:tcPr>
            <w:tcW w:w="794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от "__" 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по контракту (договору)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Аналитический код раздела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Наименование подрядчика (исполнителя) по контракту (договору)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счета, открытого в кредитной организации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факт выполнения работ, оказания услуг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blPrEx>
          <w:tblBorders>
            <w:insideV w:val="none" w:sz="0" w:space="0" w:color="auto"/>
          </w:tblBorders>
        </w:tblPrEx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рублей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54EB" w:rsidRPr="00D754EB" w:rsidRDefault="00D754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4EB" w:rsidRPr="00D754EB" w:rsidRDefault="00EE6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D754EB" w:rsidRPr="00D754EB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4238"/>
        <w:gridCol w:w="1411"/>
        <w:gridCol w:w="1411"/>
        <w:gridCol w:w="1247"/>
      </w:tblGrid>
      <w:tr w:rsidR="00D754EB" w:rsidRPr="00D754EB">
        <w:tc>
          <w:tcPr>
            <w:tcW w:w="710" w:type="dxa"/>
            <w:vMerge w:val="restart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307" w:type="dxa"/>
            <w:gridSpan w:val="4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затраты, произведенные подрядчиком (исполнителем) в целях выполнения работ, оказания услуг </w:t>
            </w:r>
            <w:hyperlink w:anchor="P128">
              <w:r w:rsidRPr="00D754E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D754EB" w:rsidRPr="00D754EB">
        <w:tc>
          <w:tcPr>
            <w:tcW w:w="710" w:type="dxa"/>
            <w:vMerge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11" w:type="dxa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1" w:type="dxa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47" w:type="dxa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754EB" w:rsidRPr="00D754EB">
        <w:tc>
          <w:tcPr>
            <w:tcW w:w="710" w:type="dxa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90"/>
            <w:bookmarkEnd w:id="4"/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92"/>
            <w:bookmarkEnd w:id="5"/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93"/>
            <w:bookmarkEnd w:id="6"/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54EB" w:rsidRPr="00D754EB">
        <w:tc>
          <w:tcPr>
            <w:tcW w:w="710" w:type="dxa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587"/>
        <w:gridCol w:w="340"/>
        <w:gridCol w:w="1684"/>
        <w:gridCol w:w="340"/>
        <w:gridCol w:w="1984"/>
      </w:tblGrid>
      <w:tr w:rsidR="00D754EB" w:rsidRPr="00D754E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Руководитель подрядчика (исполнителя) по контракту (договору)</w:t>
            </w:r>
          </w:p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754EB" w:rsidRPr="00D754E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Руководитель заказчика по контракту (договору)</w:t>
            </w:r>
          </w:p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EB" w:rsidRPr="00D754E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4EB" w:rsidRPr="00D754EB" w:rsidRDefault="00D75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E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754EB" w:rsidRPr="00D754EB" w:rsidRDefault="00D75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8"/>
      <w:bookmarkEnd w:id="7"/>
      <w:r w:rsidRPr="00D754EB">
        <w:rPr>
          <w:rFonts w:ascii="Times New Roman" w:hAnsi="Times New Roman" w:cs="Times New Roman"/>
          <w:sz w:val="24"/>
          <w:szCs w:val="24"/>
        </w:rPr>
        <w:t>&lt;*&gt; В случае если подрядчик (исполнитель):</w:t>
      </w:r>
    </w:p>
    <w:p w:rsidR="00D754EB" w:rsidRPr="00D754EB" w:rsidRDefault="00D75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 xml:space="preserve">не привлекает для выполнения работ, оказания услуг иных юридических лиц, индивидуальных предпринимателей, физических лиц - производителей товаров, работ, услуг, в </w:t>
      </w:r>
      <w:hyperlink w:anchor="P90">
        <w:r w:rsidRPr="00D754EB">
          <w:rPr>
            <w:rFonts w:ascii="Times New Roman" w:hAnsi="Times New Roman" w:cs="Times New Roman"/>
            <w:sz w:val="24"/>
            <w:szCs w:val="24"/>
          </w:rPr>
          <w:t>графах 2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2">
        <w:r w:rsidRPr="00D754EB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3">
        <w:r w:rsidRPr="00D754E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соответственно указываются данные из расчета суммы накладных расходов по государственному (муниципальному) контракту, договору (соглашению), контракту (договору), предусмотренного порядком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Министерством финансов Российской Федерации в соответствии с </w:t>
      </w:r>
      <w:hyperlink r:id="rId14">
        <w:r w:rsidRPr="00D754EB">
          <w:rPr>
            <w:rFonts w:ascii="Times New Roman" w:hAnsi="Times New Roman" w:cs="Times New Roman"/>
            <w:sz w:val="24"/>
            <w:szCs w:val="24"/>
          </w:rPr>
          <w:t>подпунктом "д" пункта 10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Правил казначейского сопровождения, осуществляемого Федеральным казначейством, утвержденных постановлением Правительства Российской Федерации от 24 ноября 2021 г. N 2024 "О правилах казначейского сопровождения", в части отражения наименования формы, даты ее формирования и суммы (без представления подрядчиком (исполнителем) в территориальный орган Федерального казначейства указанного расчета накладных расходов);</w:t>
      </w:r>
    </w:p>
    <w:p w:rsidR="00D754EB" w:rsidRPr="00D754EB" w:rsidRDefault="00D75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4EB">
        <w:rPr>
          <w:rFonts w:ascii="Times New Roman" w:hAnsi="Times New Roman" w:cs="Times New Roman"/>
          <w:sz w:val="24"/>
          <w:szCs w:val="24"/>
        </w:rPr>
        <w:t xml:space="preserve">привлекает для выполнения работ, оказания услуг иных юридических лиц, индивидуальных предпринимателей, физических лиц - производителей товаров, работ, услуг, указываются реквизиты документов, подтверждающих возникновение денежных обязательств подрядчика (исполнителя), установленных порядком санкционирования операций со средствами участников казначейского сопровождения, утвержденным Министерством финансов Российской Федерации в соответствии с </w:t>
      </w:r>
      <w:hyperlink r:id="rId15">
        <w:r w:rsidRPr="00D754EB">
          <w:rPr>
            <w:rFonts w:ascii="Times New Roman" w:hAnsi="Times New Roman" w:cs="Times New Roman"/>
            <w:sz w:val="24"/>
            <w:szCs w:val="24"/>
          </w:rPr>
          <w:t>пунктом 4 статьи 242.23</w:t>
        </w:r>
      </w:hyperlink>
      <w:r w:rsidRPr="00D754E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4EB" w:rsidRPr="00D754EB" w:rsidRDefault="00D75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1E15" w:rsidRDefault="00641E15"/>
    <w:sectPr w:rsidR="00641E15" w:rsidSect="00DB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EB"/>
    <w:rsid w:val="00057198"/>
    <w:rsid w:val="000A06D4"/>
    <w:rsid w:val="00641E15"/>
    <w:rsid w:val="00D754EB"/>
    <w:rsid w:val="00EE6457"/>
    <w:rsid w:val="00F6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BA285-4531-466E-A46D-13B52FD7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5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54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DB468DD5907076F7E34B57C8DEC83C7B5476CB3ADD905C361A41AE3FC61044F283CE5F98FC5D98772B4175FDEE6D95399D1456F2F75EDg5Y8K" TargetMode="External"/><Relationship Id="rId13" Type="http://schemas.openxmlformats.org/officeDocument/2006/relationships/hyperlink" Target="consultantplus://offline/ref=6C7DB468DD5907076F7E34B57C8DEC83C7B54361B2ACD905C361A41AE3FC61044F283CE5F98ECDD98672B4175FDEE6D95399D1456F2F75EDg5Y8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7DB468DD5907076F7E34B57C8DEC83C7BA456FBCA9D905C361A41AE3FC61044F283CE2FE89C4D3D428A413168AEFC65786CF46712Fg7Y0K" TargetMode="External"/><Relationship Id="rId12" Type="http://schemas.openxmlformats.org/officeDocument/2006/relationships/hyperlink" Target="consultantplus://offline/ref=6C7DB468DD5907076F7E34B57C8DEC83C7B5476CB3ADD905C361A41AE3FC61044F283CE5F98FC5DA8072B4175FDEE6D95399D1456F2F75EDg5Y8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DB468DD5907076F7E34B57C8DEC83C7B94460B1A0D905C361A41AE3FC61044F283CE5F98FC4D98172B4175FDEE6D95399D1456F2F75EDg5Y8K" TargetMode="External"/><Relationship Id="rId11" Type="http://schemas.openxmlformats.org/officeDocument/2006/relationships/hyperlink" Target="consultantplus://offline/ref=6C7DB468DD5907076F7E34B57C8DEC83C7BA456FBCA9D905C361A41AE3FC61044F283CE2FE88C0D3D428A413168AEFC65786CF46712Fg7Y0K" TargetMode="External"/><Relationship Id="rId5" Type="http://schemas.openxmlformats.org/officeDocument/2006/relationships/hyperlink" Target="consultantplus://offline/ref=6C7DB468DD5907076F7E34B57C8DEC83C7B5476CB3ADD905C361A41AE3FC61044F283CE5F98FC5D98872B4175FDEE6D95399D1456F2F75EDg5Y8K" TargetMode="External"/><Relationship Id="rId15" Type="http://schemas.openxmlformats.org/officeDocument/2006/relationships/hyperlink" Target="consultantplus://offline/ref=6C7DB468DD5907076F7E34B57C8DEC83C7BA456FBCA9D905C361A41AE3FC61044F283CE2FE89C4D3D428A413168AEFC65786CF46712Fg7Y0K" TargetMode="External"/><Relationship Id="rId10" Type="http://schemas.openxmlformats.org/officeDocument/2006/relationships/hyperlink" Target="consultantplus://offline/ref=6C7DB468DD5907076F7E34B57C8DEC83C7BA456FBCA9D905C361A41AE3FC61044F283CE2F98DC3D3D428A413168AEFC65786CF46712Fg7Y0K" TargetMode="External"/><Relationship Id="rId4" Type="http://schemas.openxmlformats.org/officeDocument/2006/relationships/hyperlink" Target="consultantplus://offline/ref=6C7DB468DD5907076F7E34B57C8DEC83C7B5476CB3ADD905C361A41AE3FC61044F283CE5F98FC5D98672B4175FDEE6D95399D1456F2F75EDg5Y8K" TargetMode="External"/><Relationship Id="rId9" Type="http://schemas.openxmlformats.org/officeDocument/2006/relationships/hyperlink" Target="consultantplus://offline/ref=6C7DB468DD5907076F7E34B57C8DEC83C7B5476CB3ADD905C361A41AE3FC61044F283CE5F98FC5D98872B4175FDEE6D95399D1456F2F75EDg5Y8K" TargetMode="External"/><Relationship Id="rId14" Type="http://schemas.openxmlformats.org/officeDocument/2006/relationships/hyperlink" Target="consultantplus://offline/ref=6C7DB468DD5907076F7E34B57C8DEC83C7B54069B0AED905C361A41AE3FC61044F283CE5F98FC4DB8672B4175FDEE6D95399D1456F2F75EDg5Y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Лоскутникова Евгения Александровна</dc:creator>
  <cp:keywords/>
  <dc:description/>
  <cp:lastModifiedBy>Хлопина Марина Алексеевна</cp:lastModifiedBy>
  <cp:revision>5</cp:revision>
  <dcterms:created xsi:type="dcterms:W3CDTF">2025-01-14T10:24:00Z</dcterms:created>
  <dcterms:modified xsi:type="dcterms:W3CDTF">2025-01-15T04:56:00Z</dcterms:modified>
</cp:coreProperties>
</file>