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ook w:val="0000" w:firstRow="0" w:lastRow="0" w:firstColumn="0" w:lastColumn="0" w:noHBand="0" w:noVBand="0"/>
      </w:tblPr>
      <w:tblGrid>
        <w:gridCol w:w="4717"/>
        <w:gridCol w:w="237"/>
        <w:gridCol w:w="4685"/>
      </w:tblGrid>
      <w:tr w:rsidR="00DA0B84" w:rsidRPr="004B28D0" w:rsidTr="00DA0B84">
        <w:tc>
          <w:tcPr>
            <w:tcW w:w="2447" w:type="pct"/>
            <w:vAlign w:val="center"/>
          </w:tcPr>
          <w:p w:rsidR="00DA0B84" w:rsidRPr="00B86FE6" w:rsidRDefault="00DA0B84" w:rsidP="00DA0B84">
            <w:pPr>
              <w:pStyle w:val="ASFKTitul0"/>
            </w:pPr>
            <w:r w:rsidRPr="0046609C">
              <w:t>УТВЕРЖДАЮ</w:t>
            </w:r>
          </w:p>
        </w:tc>
        <w:tc>
          <w:tcPr>
            <w:tcW w:w="123" w:type="pct"/>
            <w:vAlign w:val="center"/>
          </w:tcPr>
          <w:p w:rsidR="00DA0B84" w:rsidRPr="002D3C2B" w:rsidRDefault="00DA0B84" w:rsidP="00DA0B84">
            <w:pPr>
              <w:pStyle w:val="ASFKTitul0"/>
            </w:pPr>
          </w:p>
        </w:tc>
        <w:tc>
          <w:tcPr>
            <w:tcW w:w="2430" w:type="pct"/>
            <w:vAlign w:val="center"/>
          </w:tcPr>
          <w:p w:rsidR="00DA0B84" w:rsidRPr="004B28D0" w:rsidRDefault="00DA0B84" w:rsidP="00DA0B84">
            <w:pPr>
              <w:pStyle w:val="ASFKTitul0"/>
            </w:pPr>
          </w:p>
        </w:tc>
      </w:tr>
      <w:tr w:rsidR="00DA0B84" w:rsidRPr="004B28D0" w:rsidTr="00DA0B84">
        <w:tc>
          <w:tcPr>
            <w:tcW w:w="2447" w:type="pct"/>
            <w:vAlign w:val="center"/>
          </w:tcPr>
          <w:p w:rsidR="00DA0B84" w:rsidRPr="0046609C" w:rsidRDefault="00DA0B84" w:rsidP="00DA0B84">
            <w:pPr>
              <w:pStyle w:val="ASFKTitul0"/>
            </w:pPr>
          </w:p>
        </w:tc>
        <w:tc>
          <w:tcPr>
            <w:tcW w:w="123" w:type="pct"/>
            <w:vAlign w:val="center"/>
          </w:tcPr>
          <w:p w:rsidR="00DA0B84" w:rsidRPr="004B28D0" w:rsidRDefault="00DA0B84" w:rsidP="00DA0B84">
            <w:pPr>
              <w:pStyle w:val="ASFKTitul0"/>
            </w:pPr>
          </w:p>
        </w:tc>
        <w:tc>
          <w:tcPr>
            <w:tcW w:w="2430" w:type="pct"/>
            <w:vAlign w:val="center"/>
          </w:tcPr>
          <w:p w:rsidR="00DA0B84" w:rsidRPr="004B28D0" w:rsidRDefault="00DA0B84" w:rsidP="00DA0B84">
            <w:pPr>
              <w:pStyle w:val="ASFKTitul0"/>
            </w:pPr>
          </w:p>
        </w:tc>
      </w:tr>
      <w:tr w:rsidR="00DA0B84" w:rsidRPr="004B28D0" w:rsidTr="00DA0B84">
        <w:trPr>
          <w:trHeight w:val="2447"/>
        </w:trPr>
        <w:tc>
          <w:tcPr>
            <w:tcW w:w="2447" w:type="pct"/>
          </w:tcPr>
          <w:p w:rsidR="00DA0B84" w:rsidRPr="0046609C" w:rsidRDefault="00DA0B84" w:rsidP="00DA0B84">
            <w:pPr>
              <w:pStyle w:val="ASFKTitul0"/>
            </w:pPr>
            <w:r w:rsidRPr="0046609C">
              <w:t>От Федерального казначейства</w:t>
            </w:r>
          </w:p>
          <w:p w:rsidR="00DA0B84" w:rsidRPr="0046609C" w:rsidRDefault="00DA0B84" w:rsidP="00DA0B84">
            <w:pPr>
              <w:pStyle w:val="ASFKTitul0"/>
            </w:pPr>
          </w:p>
          <w:p w:rsidR="00DA0B84" w:rsidRPr="0046609C" w:rsidRDefault="00DA0B84" w:rsidP="00DA0B84">
            <w:pPr>
              <w:pStyle w:val="ASFKTitul0"/>
            </w:pPr>
          </w:p>
          <w:p w:rsidR="00DA0B84" w:rsidRPr="0046609C" w:rsidRDefault="00DA0B84" w:rsidP="00DA0B84">
            <w:pPr>
              <w:pStyle w:val="ASFKTitul0"/>
            </w:pPr>
          </w:p>
          <w:p w:rsidR="00DA0B84" w:rsidRPr="0046609C" w:rsidRDefault="00DA0B84" w:rsidP="00DA0B84">
            <w:pPr>
              <w:pStyle w:val="ASFKTitul0"/>
            </w:pPr>
            <w:r w:rsidRPr="0046609C">
              <w:t>______________ /                             /</w:t>
            </w:r>
          </w:p>
          <w:p w:rsidR="00DA0B84" w:rsidRPr="0046609C" w:rsidRDefault="00DA0B84" w:rsidP="00DA0B84">
            <w:pPr>
              <w:pStyle w:val="ASFKTitul0"/>
            </w:pPr>
          </w:p>
          <w:p w:rsidR="00DA0B84" w:rsidRPr="0046609C" w:rsidRDefault="00DA0B84" w:rsidP="00DA0B84">
            <w:pPr>
              <w:pStyle w:val="ASFKTitul0"/>
            </w:pPr>
            <w:r w:rsidRPr="0046609C">
              <w:t>«___» _____</w:t>
            </w:r>
            <w:r w:rsidRPr="0046609C">
              <w:rPr>
                <w:lang w:val="en-US"/>
              </w:rPr>
              <w:t>____</w:t>
            </w:r>
            <w:r w:rsidRPr="0046609C">
              <w:t>_______ 20__</w:t>
            </w:r>
            <w:r>
              <w:t>_</w:t>
            </w:r>
            <w:r w:rsidRPr="0046609C">
              <w:t xml:space="preserve"> г</w:t>
            </w:r>
            <w:r>
              <w:t>.</w:t>
            </w:r>
          </w:p>
        </w:tc>
        <w:tc>
          <w:tcPr>
            <w:tcW w:w="123" w:type="pct"/>
            <w:vAlign w:val="center"/>
          </w:tcPr>
          <w:p w:rsidR="00DA0B84" w:rsidRPr="004B28D0" w:rsidRDefault="00DA0B84" w:rsidP="00DA0B84">
            <w:pPr>
              <w:pStyle w:val="ASFKTitul0"/>
            </w:pPr>
          </w:p>
        </w:tc>
        <w:tc>
          <w:tcPr>
            <w:tcW w:w="2430" w:type="pct"/>
          </w:tcPr>
          <w:p w:rsidR="00DA0B84" w:rsidRPr="004B28D0" w:rsidRDefault="00DA0B84" w:rsidP="00DA0B84">
            <w:pPr>
              <w:pStyle w:val="ASFKTitul0"/>
            </w:pPr>
          </w:p>
        </w:tc>
      </w:tr>
      <w:tr w:rsidR="00DA0B84" w:rsidRPr="004B28D0" w:rsidTr="00DA0B84">
        <w:trPr>
          <w:trHeight w:val="388"/>
        </w:trPr>
        <w:tc>
          <w:tcPr>
            <w:tcW w:w="2447" w:type="pct"/>
            <w:vAlign w:val="center"/>
          </w:tcPr>
          <w:p w:rsidR="00DA0B84" w:rsidRPr="00B86FE6" w:rsidRDefault="00DA0B84" w:rsidP="00DA0B84">
            <w:pPr>
              <w:pStyle w:val="ASFKTitul0"/>
            </w:pPr>
          </w:p>
        </w:tc>
        <w:tc>
          <w:tcPr>
            <w:tcW w:w="123" w:type="pct"/>
            <w:vAlign w:val="center"/>
          </w:tcPr>
          <w:p w:rsidR="00DA0B84" w:rsidRPr="004B28D0" w:rsidRDefault="00DA0B84" w:rsidP="00DA0B84">
            <w:pPr>
              <w:pStyle w:val="ASFKTitul0"/>
            </w:pPr>
          </w:p>
        </w:tc>
        <w:tc>
          <w:tcPr>
            <w:tcW w:w="2430" w:type="pct"/>
          </w:tcPr>
          <w:p w:rsidR="00DA0B84" w:rsidRPr="004B28D0" w:rsidRDefault="00DA0B84" w:rsidP="00DA0B84">
            <w:pPr>
              <w:pStyle w:val="ASFKTitul0"/>
            </w:pPr>
          </w:p>
        </w:tc>
      </w:tr>
      <w:tr w:rsidR="00076373" w:rsidRPr="004B28D0" w:rsidTr="00DA0B84">
        <w:trPr>
          <w:trHeight w:val="1238"/>
        </w:trPr>
        <w:tc>
          <w:tcPr>
            <w:tcW w:w="5000" w:type="pct"/>
            <w:gridSpan w:val="3"/>
            <w:shd w:val="clear" w:color="auto" w:fill="auto"/>
            <w:vAlign w:val="center"/>
          </w:tcPr>
          <w:p w:rsidR="00076373" w:rsidRPr="004B28D0" w:rsidRDefault="00C04AFB" w:rsidP="006C6A7A">
            <w:pPr>
              <w:pStyle w:val="ASFKTitul1"/>
            </w:pPr>
            <w:fldSimple w:instr=" DOCPROPERTY  FullNameSystem  \* MERGEFORMAT ">
              <w:r>
                <w:t>Автоматизированная система Федерального казначейства</w:t>
              </w:r>
            </w:fldSimple>
          </w:p>
        </w:tc>
      </w:tr>
      <w:tr w:rsidR="00076373" w:rsidRPr="004B28D0" w:rsidTr="00DA0B84">
        <w:trPr>
          <w:trHeight w:val="1734"/>
        </w:trPr>
        <w:tc>
          <w:tcPr>
            <w:tcW w:w="5000" w:type="pct"/>
            <w:gridSpan w:val="3"/>
            <w:vAlign w:val="center"/>
          </w:tcPr>
          <w:p w:rsidR="00076373" w:rsidRPr="004B28D0" w:rsidRDefault="00C04AFB" w:rsidP="006C6A7A">
            <w:pPr>
              <w:pStyle w:val="ASFKTitul2"/>
            </w:pPr>
            <w:fldSimple w:instr=" DOCPROPERTY  DocType  \* MERGEFORMAT ">
              <w:r>
                <w:t>Обучающие материалы</w:t>
              </w:r>
            </w:fldSimple>
            <w:r w:rsidR="00076373">
              <w:t xml:space="preserve"> «</w:t>
            </w:r>
            <w:fldSimple w:instr=" DOCPROPERTY  DocName  \* MERGEFORMAT ">
              <w:r>
                <w:t>Руководство по работе с «АРМ УП»</w:t>
              </w:r>
            </w:fldSimple>
          </w:p>
        </w:tc>
      </w:tr>
      <w:tr w:rsidR="00076373" w:rsidRPr="004B28D0" w:rsidTr="00DA0B84">
        <w:trPr>
          <w:trHeight w:val="657"/>
        </w:trPr>
        <w:tc>
          <w:tcPr>
            <w:tcW w:w="5000" w:type="pct"/>
            <w:gridSpan w:val="3"/>
            <w:vAlign w:val="center"/>
          </w:tcPr>
          <w:p w:rsidR="00076373" w:rsidRPr="009C2719" w:rsidRDefault="00076373" w:rsidP="006C6A7A">
            <w:pPr>
              <w:pStyle w:val="ASFKTitulnamedoc"/>
            </w:pPr>
          </w:p>
        </w:tc>
      </w:tr>
      <w:tr w:rsidR="00076373" w:rsidRPr="004B28D0" w:rsidTr="00DA0B84">
        <w:trPr>
          <w:trHeight w:val="647"/>
        </w:trPr>
        <w:tc>
          <w:tcPr>
            <w:tcW w:w="5000" w:type="pct"/>
            <w:gridSpan w:val="3"/>
            <w:vAlign w:val="center"/>
          </w:tcPr>
          <w:p w:rsidR="00076373" w:rsidRPr="004B28D0" w:rsidRDefault="00076373" w:rsidP="006C6A7A">
            <w:pPr>
              <w:pStyle w:val="ASFKTitul1"/>
            </w:pPr>
            <w:r w:rsidRPr="004B28D0">
              <w:t>Лист утверждения</w:t>
            </w:r>
          </w:p>
        </w:tc>
      </w:tr>
      <w:tr w:rsidR="00076373" w:rsidRPr="004B28D0" w:rsidTr="00DA0B84">
        <w:tc>
          <w:tcPr>
            <w:tcW w:w="5000" w:type="pct"/>
            <w:gridSpan w:val="3"/>
            <w:vAlign w:val="center"/>
          </w:tcPr>
          <w:p w:rsidR="00076373" w:rsidRPr="004B28D0" w:rsidRDefault="00076373" w:rsidP="006C6A7A">
            <w:pPr>
              <w:pStyle w:val="ASFKTitul0"/>
            </w:pPr>
          </w:p>
        </w:tc>
        <w:bookmarkStart w:id="0" w:name="_GoBack"/>
        <w:bookmarkEnd w:id="0"/>
      </w:tr>
      <w:tr w:rsidR="00076373" w:rsidRPr="004B28D0" w:rsidTr="00DA0B84">
        <w:tc>
          <w:tcPr>
            <w:tcW w:w="5000" w:type="pct"/>
            <w:gridSpan w:val="3"/>
            <w:vAlign w:val="center"/>
          </w:tcPr>
          <w:p w:rsidR="00076373" w:rsidRPr="004B28D0" w:rsidRDefault="00076373" w:rsidP="006C6A7A">
            <w:pPr>
              <w:pStyle w:val="ASFKTitul0"/>
            </w:pPr>
            <w:r w:rsidRPr="004B28D0">
              <w:t xml:space="preserve">Код документа: </w:t>
            </w:r>
            <w:r w:rsidR="00C04AFB">
              <w:fldChar w:fldCharType="begin"/>
            </w:r>
            <w:r w:rsidR="00C04AFB">
              <w:instrText xml:space="preserve"> DOCPROPERTY  DocCode  \* MERGEFORMAT </w:instrText>
            </w:r>
            <w:r w:rsidR="00C04AFB">
              <w:fldChar w:fldCharType="separate"/>
            </w:r>
            <w:proofErr w:type="gramStart"/>
            <w:r w:rsidR="00C04AFB">
              <w:t>54819512.09.01,01.ОМ.002</w:t>
            </w:r>
            <w:proofErr w:type="gramEnd"/>
            <w:r w:rsidR="00C04AFB">
              <w:t>-12.00 2(5)</w:t>
            </w:r>
            <w:r w:rsidR="00C04AFB">
              <w:fldChar w:fldCharType="end"/>
            </w:r>
            <w:r w:rsidRPr="004B28D0">
              <w:t>-ЛУ</w:t>
            </w:r>
          </w:p>
        </w:tc>
      </w:tr>
      <w:tr w:rsidR="00076373" w:rsidRPr="004B28D0" w:rsidTr="00DA0B84">
        <w:tc>
          <w:tcPr>
            <w:tcW w:w="5000" w:type="pct"/>
            <w:gridSpan w:val="3"/>
            <w:vAlign w:val="center"/>
          </w:tcPr>
          <w:p w:rsidR="00076373" w:rsidRPr="004B28D0" w:rsidRDefault="00076373" w:rsidP="006C6A7A">
            <w:pPr>
              <w:pStyle w:val="ASFKTitul0"/>
            </w:pPr>
          </w:p>
        </w:tc>
      </w:tr>
      <w:tr w:rsidR="00076373" w:rsidRPr="005C6BA6" w:rsidTr="00DA0B84">
        <w:tc>
          <w:tcPr>
            <w:tcW w:w="5000" w:type="pct"/>
            <w:gridSpan w:val="3"/>
            <w:vAlign w:val="center"/>
          </w:tcPr>
          <w:p w:rsidR="00076373" w:rsidRPr="005C6BA6" w:rsidRDefault="002E5669" w:rsidP="00C1420A">
            <w:pPr>
              <w:pStyle w:val="ASFKTitul0"/>
            </w:pPr>
            <w:r w:rsidRPr="005C6BA6">
              <w:t xml:space="preserve">Государственный контракт </w:t>
            </w:r>
            <w:r w:rsidR="005C6BA6" w:rsidRPr="005C6BA6">
              <w:t xml:space="preserve">от </w:t>
            </w:r>
            <w:r w:rsidR="00DB572B">
              <w:t>25.11.2024 № </w:t>
            </w:r>
            <w:r w:rsidR="004D7198" w:rsidRPr="004D7198">
              <w:t>ФКУ0399/11/2024/РИС</w:t>
            </w:r>
          </w:p>
        </w:tc>
      </w:tr>
      <w:tr w:rsidR="00076373" w:rsidRPr="005C6BA6" w:rsidTr="003231E3">
        <w:trPr>
          <w:trHeight w:val="1222"/>
        </w:trPr>
        <w:tc>
          <w:tcPr>
            <w:tcW w:w="2447" w:type="pct"/>
            <w:vAlign w:val="center"/>
          </w:tcPr>
          <w:p w:rsidR="00076373" w:rsidRPr="005C6BA6" w:rsidRDefault="00076373" w:rsidP="006C6A7A">
            <w:pPr>
              <w:pStyle w:val="ASFKTitul0"/>
            </w:pPr>
          </w:p>
        </w:tc>
        <w:tc>
          <w:tcPr>
            <w:tcW w:w="123" w:type="pct"/>
            <w:vAlign w:val="center"/>
          </w:tcPr>
          <w:p w:rsidR="00076373" w:rsidRPr="005C6BA6" w:rsidRDefault="00076373" w:rsidP="006C6A7A">
            <w:pPr>
              <w:pStyle w:val="ASFKTitul0"/>
            </w:pPr>
          </w:p>
        </w:tc>
        <w:tc>
          <w:tcPr>
            <w:tcW w:w="2430" w:type="pct"/>
            <w:vAlign w:val="center"/>
          </w:tcPr>
          <w:p w:rsidR="00076373" w:rsidRPr="005C6BA6" w:rsidRDefault="00076373" w:rsidP="006C6A7A">
            <w:pPr>
              <w:pStyle w:val="ASFKTitul0"/>
            </w:pPr>
          </w:p>
        </w:tc>
      </w:tr>
      <w:tr w:rsidR="00E95516" w:rsidRPr="005C6BA6" w:rsidTr="003231E3">
        <w:trPr>
          <w:trHeight w:val="587"/>
        </w:trPr>
        <w:tc>
          <w:tcPr>
            <w:tcW w:w="2447" w:type="pct"/>
            <w:vAlign w:val="center"/>
          </w:tcPr>
          <w:p w:rsidR="00E95516" w:rsidRPr="005C6BA6" w:rsidRDefault="00E95516" w:rsidP="00E95516">
            <w:pPr>
              <w:pStyle w:val="ASFKTitul0"/>
            </w:pPr>
            <w:r w:rsidRPr="005C6BA6">
              <w:t>СОГЛАСОВАНО</w:t>
            </w:r>
          </w:p>
        </w:tc>
        <w:tc>
          <w:tcPr>
            <w:tcW w:w="123" w:type="pct"/>
            <w:vAlign w:val="center"/>
          </w:tcPr>
          <w:p w:rsidR="00E95516" w:rsidRPr="005C6BA6" w:rsidRDefault="00E95516" w:rsidP="00E95516">
            <w:pPr>
              <w:pStyle w:val="ASFKTitul0"/>
            </w:pPr>
          </w:p>
        </w:tc>
        <w:tc>
          <w:tcPr>
            <w:tcW w:w="2430" w:type="pct"/>
            <w:vAlign w:val="center"/>
          </w:tcPr>
          <w:p w:rsidR="00E95516" w:rsidRPr="005C6BA6" w:rsidRDefault="00E95516" w:rsidP="00E95516">
            <w:pPr>
              <w:pStyle w:val="ASFKTitul0"/>
            </w:pPr>
            <w:r w:rsidRPr="005C6BA6">
              <w:t>СОГЛАСОВАНО</w:t>
            </w:r>
          </w:p>
        </w:tc>
      </w:tr>
      <w:tr w:rsidR="005C6BA6" w:rsidRPr="005C6BA6" w:rsidTr="00DA0B84">
        <w:trPr>
          <w:trHeight w:val="285"/>
        </w:trPr>
        <w:tc>
          <w:tcPr>
            <w:tcW w:w="2447" w:type="pct"/>
          </w:tcPr>
          <w:p w:rsidR="005C6BA6" w:rsidRPr="005C6BA6" w:rsidRDefault="005C6BA6" w:rsidP="005C6BA6">
            <w:pPr>
              <w:pStyle w:val="ASFKTitul0"/>
            </w:pPr>
            <w:r w:rsidRPr="005C6BA6">
              <w:t>От Федерального казенного</w:t>
            </w:r>
          </w:p>
          <w:p w:rsidR="005C6BA6" w:rsidRPr="005C6BA6" w:rsidRDefault="005C6BA6" w:rsidP="005C6BA6">
            <w:pPr>
              <w:pStyle w:val="ASFKTitul0"/>
            </w:pPr>
            <w:r w:rsidRPr="005C6BA6">
              <w:t>учреждения «Центр по обеспечению</w:t>
            </w:r>
          </w:p>
          <w:p w:rsidR="005C6BA6" w:rsidRPr="005C6BA6" w:rsidRDefault="005C6BA6" w:rsidP="005C6BA6">
            <w:pPr>
              <w:pStyle w:val="ASFKTitul0"/>
            </w:pPr>
            <w:r w:rsidRPr="005C6BA6">
              <w:t>деятельности Казначейства России»</w:t>
            </w:r>
          </w:p>
        </w:tc>
        <w:tc>
          <w:tcPr>
            <w:tcW w:w="123" w:type="pct"/>
          </w:tcPr>
          <w:p w:rsidR="005C6BA6" w:rsidRPr="005C6BA6" w:rsidRDefault="005C6BA6" w:rsidP="005C6BA6">
            <w:pPr>
              <w:pStyle w:val="ASFKTitul0"/>
            </w:pPr>
          </w:p>
        </w:tc>
        <w:tc>
          <w:tcPr>
            <w:tcW w:w="2430" w:type="pct"/>
          </w:tcPr>
          <w:p w:rsidR="005C6BA6" w:rsidRPr="005C6BA6" w:rsidRDefault="005C6BA6" w:rsidP="005C6BA6">
            <w:pPr>
              <w:pStyle w:val="ASFKTitul0"/>
            </w:pPr>
            <w:r w:rsidRPr="005C6BA6">
              <w:t>От OOO «ОТР 2000»</w:t>
            </w:r>
          </w:p>
          <w:p w:rsidR="005C6BA6" w:rsidRPr="005C6BA6" w:rsidRDefault="005C6BA6" w:rsidP="005C6BA6">
            <w:pPr>
              <w:pStyle w:val="ASFKTitul0"/>
            </w:pPr>
          </w:p>
        </w:tc>
      </w:tr>
      <w:tr w:rsidR="005C6BA6" w:rsidTr="00DA0B84">
        <w:trPr>
          <w:trHeight w:val="2335"/>
        </w:trPr>
        <w:tc>
          <w:tcPr>
            <w:tcW w:w="2447" w:type="pct"/>
          </w:tcPr>
          <w:p w:rsidR="005C6BA6" w:rsidRPr="005C6BA6" w:rsidRDefault="005C6BA6" w:rsidP="005C6BA6">
            <w:pPr>
              <w:pStyle w:val="ASFKTitul0"/>
            </w:pPr>
          </w:p>
          <w:p w:rsidR="005C6BA6" w:rsidRPr="005C6BA6" w:rsidRDefault="005C6BA6" w:rsidP="005C6BA6">
            <w:pPr>
              <w:pStyle w:val="ASFKTitul0"/>
            </w:pPr>
          </w:p>
          <w:p w:rsidR="005C6BA6" w:rsidRPr="005C6BA6" w:rsidRDefault="005C6BA6" w:rsidP="005C6BA6">
            <w:pPr>
              <w:pStyle w:val="ASFKTitul0"/>
            </w:pPr>
          </w:p>
          <w:p w:rsidR="005C6BA6" w:rsidRPr="005C6BA6" w:rsidRDefault="005C6BA6" w:rsidP="005C6BA6">
            <w:pPr>
              <w:pStyle w:val="ASFKTitul0"/>
            </w:pPr>
            <w:r w:rsidRPr="005C6BA6">
              <w:t>______________ /                             /</w:t>
            </w:r>
          </w:p>
          <w:p w:rsidR="005C6BA6" w:rsidRPr="005C6BA6" w:rsidRDefault="005C6BA6" w:rsidP="005C6BA6">
            <w:pPr>
              <w:pStyle w:val="ASFKTitul0"/>
            </w:pPr>
          </w:p>
          <w:p w:rsidR="005C6BA6" w:rsidRPr="005C6BA6" w:rsidRDefault="005C6BA6" w:rsidP="005C6BA6">
            <w:pPr>
              <w:pStyle w:val="ASFKTitul0"/>
            </w:pPr>
            <w:r w:rsidRPr="005C6BA6">
              <w:t>«___» _____</w:t>
            </w:r>
            <w:r w:rsidRPr="005C6BA6">
              <w:rPr>
                <w:lang w:val="en-US"/>
              </w:rPr>
              <w:t>____</w:t>
            </w:r>
            <w:r w:rsidRPr="005C6BA6">
              <w:t>_______ 20__ г</w:t>
            </w:r>
          </w:p>
        </w:tc>
        <w:tc>
          <w:tcPr>
            <w:tcW w:w="123" w:type="pct"/>
            <w:vAlign w:val="center"/>
          </w:tcPr>
          <w:p w:rsidR="005C6BA6" w:rsidRPr="005C6BA6" w:rsidRDefault="005C6BA6" w:rsidP="005C6BA6">
            <w:pPr>
              <w:pStyle w:val="ASFKTitul0"/>
            </w:pPr>
          </w:p>
        </w:tc>
        <w:tc>
          <w:tcPr>
            <w:tcW w:w="2430" w:type="pct"/>
          </w:tcPr>
          <w:p w:rsidR="005C6BA6" w:rsidRPr="005C6BA6" w:rsidRDefault="005C6BA6" w:rsidP="005C6BA6">
            <w:pPr>
              <w:pStyle w:val="ASFKTitul0"/>
            </w:pPr>
          </w:p>
          <w:p w:rsidR="005C6BA6" w:rsidRPr="005C6BA6" w:rsidRDefault="005C6BA6" w:rsidP="005C6BA6">
            <w:pPr>
              <w:pStyle w:val="ASFKTitul0"/>
            </w:pPr>
          </w:p>
          <w:p w:rsidR="005C6BA6" w:rsidRPr="005C6BA6" w:rsidRDefault="005C6BA6" w:rsidP="005C6BA6">
            <w:pPr>
              <w:pStyle w:val="ASFKTitul0"/>
            </w:pPr>
          </w:p>
          <w:p w:rsidR="005C6BA6" w:rsidRPr="005C6BA6" w:rsidRDefault="005C6BA6" w:rsidP="005C6BA6">
            <w:pPr>
              <w:pStyle w:val="ASFKTitul0"/>
            </w:pPr>
            <w:r w:rsidRPr="005C6BA6">
              <w:t xml:space="preserve">______________ /С. Ю. </w:t>
            </w:r>
            <w:proofErr w:type="spellStart"/>
            <w:r w:rsidRPr="005C6BA6">
              <w:t>Манохин</w:t>
            </w:r>
            <w:proofErr w:type="spellEnd"/>
            <w:r w:rsidRPr="005C6BA6">
              <w:t>/</w:t>
            </w:r>
          </w:p>
          <w:p w:rsidR="005C6BA6" w:rsidRPr="005C6BA6" w:rsidRDefault="005C6BA6" w:rsidP="005C6BA6">
            <w:pPr>
              <w:pStyle w:val="ASFKTitul0"/>
            </w:pPr>
          </w:p>
          <w:p w:rsidR="005C6BA6" w:rsidRPr="002D3C2B" w:rsidRDefault="005C6BA6" w:rsidP="005C6BA6">
            <w:pPr>
              <w:pStyle w:val="ASFKTitul0"/>
            </w:pPr>
            <w:r w:rsidRPr="005C6BA6">
              <w:t>«___» ____________ 20___ г.</w:t>
            </w:r>
          </w:p>
        </w:tc>
      </w:tr>
    </w:tbl>
    <w:p w:rsidR="003231E3" w:rsidRDefault="003231E3" w:rsidP="006C6A7A">
      <w:pPr>
        <w:pStyle w:val="ASFKTitul0"/>
        <w:jc w:val="left"/>
        <w:sectPr w:rsidR="003231E3" w:rsidSect="00732FA2">
          <w:headerReference w:type="default" r:id="rId8"/>
          <w:footerReference w:type="default" r:id="rId9"/>
          <w:pgSz w:w="11907" w:h="16840" w:code="9"/>
          <w:pgMar w:top="1134" w:right="567" w:bottom="851" w:left="1701" w:header="567" w:footer="567" w:gutter="0"/>
          <w:cols w:space="708"/>
          <w:docGrid w:linePitch="360"/>
        </w:sectPr>
      </w:pPr>
    </w:p>
    <w:tbl>
      <w:tblPr>
        <w:tblW w:w="4996" w:type="pct"/>
        <w:tblLook w:val="0000" w:firstRow="0" w:lastRow="0" w:firstColumn="0" w:lastColumn="0" w:noHBand="0" w:noVBand="0"/>
      </w:tblPr>
      <w:tblGrid>
        <w:gridCol w:w="5399"/>
        <w:gridCol w:w="3995"/>
        <w:gridCol w:w="237"/>
      </w:tblGrid>
      <w:tr w:rsidR="00076373" w:rsidRPr="00CB04B0" w:rsidTr="003231E3">
        <w:trPr>
          <w:trHeight w:val="386"/>
        </w:trPr>
        <w:tc>
          <w:tcPr>
            <w:tcW w:w="4877" w:type="pct"/>
            <w:gridSpan w:val="2"/>
          </w:tcPr>
          <w:p w:rsidR="00076373" w:rsidRPr="00CB04B0" w:rsidRDefault="00076373" w:rsidP="006C6A7A">
            <w:pPr>
              <w:pStyle w:val="ASFKTitul0"/>
              <w:jc w:val="left"/>
            </w:pPr>
            <w:r w:rsidRPr="00CB04B0">
              <w:lastRenderedPageBreak/>
              <w:t>УТВЕРЖДЕН</w:t>
            </w:r>
          </w:p>
        </w:tc>
        <w:tc>
          <w:tcPr>
            <w:tcW w:w="123" w:type="pct"/>
          </w:tcPr>
          <w:p w:rsidR="00076373" w:rsidRPr="00CB04B0" w:rsidRDefault="00076373" w:rsidP="006C6A7A">
            <w:pPr>
              <w:pStyle w:val="ASFKTitul0"/>
            </w:pPr>
          </w:p>
        </w:tc>
      </w:tr>
      <w:tr w:rsidR="00076373" w:rsidRPr="00CB04B0" w:rsidTr="003231E3">
        <w:trPr>
          <w:trHeight w:val="2712"/>
        </w:trPr>
        <w:tc>
          <w:tcPr>
            <w:tcW w:w="4877" w:type="pct"/>
            <w:gridSpan w:val="2"/>
          </w:tcPr>
          <w:p w:rsidR="00076373" w:rsidRPr="00CB04B0" w:rsidRDefault="00C04AFB" w:rsidP="006C6A7A">
            <w:pPr>
              <w:pStyle w:val="ASFKTitul0"/>
              <w:jc w:val="left"/>
            </w:pPr>
            <w:r>
              <w:fldChar w:fldCharType="begin"/>
            </w:r>
            <w:r>
              <w:instrText xml:space="preserve"> DOCPROPERTY  DocCode  \* MERGEFORMAT </w:instrText>
            </w:r>
            <w:r>
              <w:fldChar w:fldCharType="separate"/>
            </w:r>
            <w:proofErr w:type="gramStart"/>
            <w:r>
              <w:t>54819512.09.01,01.ОМ.002</w:t>
            </w:r>
            <w:proofErr w:type="gramEnd"/>
            <w:r>
              <w:t>-12.00 2(5)</w:t>
            </w:r>
            <w:r>
              <w:fldChar w:fldCharType="end"/>
            </w:r>
            <w:r w:rsidR="00076373">
              <w:t>-ЛУ</w:t>
            </w:r>
          </w:p>
        </w:tc>
        <w:tc>
          <w:tcPr>
            <w:tcW w:w="123" w:type="pct"/>
          </w:tcPr>
          <w:p w:rsidR="00076373" w:rsidRPr="00CB04B0" w:rsidRDefault="00076373" w:rsidP="006C6A7A">
            <w:pPr>
              <w:pStyle w:val="ASFKTitul0"/>
            </w:pPr>
          </w:p>
        </w:tc>
      </w:tr>
      <w:tr w:rsidR="00076373" w:rsidRPr="00CB04B0" w:rsidTr="003231E3">
        <w:trPr>
          <w:trHeight w:val="402"/>
        </w:trPr>
        <w:tc>
          <w:tcPr>
            <w:tcW w:w="5000" w:type="pct"/>
            <w:gridSpan w:val="3"/>
          </w:tcPr>
          <w:p w:rsidR="00076373" w:rsidRPr="00CB04B0" w:rsidRDefault="00076373" w:rsidP="006C6A7A">
            <w:pPr>
              <w:pStyle w:val="ASFKTitul0"/>
            </w:pPr>
          </w:p>
        </w:tc>
      </w:tr>
      <w:tr w:rsidR="00076373" w:rsidRPr="00CB04B0" w:rsidTr="003231E3">
        <w:trPr>
          <w:trHeight w:val="1252"/>
        </w:trPr>
        <w:tc>
          <w:tcPr>
            <w:tcW w:w="5000" w:type="pct"/>
            <w:gridSpan w:val="3"/>
            <w:vAlign w:val="center"/>
          </w:tcPr>
          <w:p w:rsidR="00076373" w:rsidRPr="00CB04B0" w:rsidRDefault="00C04AFB" w:rsidP="006C6A7A">
            <w:pPr>
              <w:pStyle w:val="ASFKTitul1"/>
            </w:pPr>
            <w:fldSimple w:instr=" DOCPROPERTY  FullNameSystem  \* MERGEFORMAT ">
              <w:r>
                <w:t>Автоматизированная система Федерального казначейства</w:t>
              </w:r>
            </w:fldSimple>
          </w:p>
        </w:tc>
      </w:tr>
      <w:tr w:rsidR="00076373" w:rsidRPr="00CB04B0" w:rsidTr="003231E3">
        <w:trPr>
          <w:trHeight w:val="1851"/>
        </w:trPr>
        <w:tc>
          <w:tcPr>
            <w:tcW w:w="5000" w:type="pct"/>
            <w:gridSpan w:val="3"/>
            <w:vAlign w:val="center"/>
          </w:tcPr>
          <w:p w:rsidR="00076373" w:rsidRPr="00CB04B0" w:rsidRDefault="00C04AFB" w:rsidP="006C6A7A">
            <w:pPr>
              <w:pStyle w:val="ASFKTitul2"/>
            </w:pPr>
            <w:fldSimple w:instr=" DOCPROPERTY  DocType  \* MERGEFORMAT ">
              <w:r>
                <w:t>Обучающие материалы</w:t>
              </w:r>
            </w:fldSimple>
            <w:r w:rsidR="00076373">
              <w:t xml:space="preserve"> «</w:t>
            </w:r>
            <w:fldSimple w:instr=" DOCPROPERTY  DocName  \* MERGEFORMAT ">
              <w:r>
                <w:t>Руководство по работе с «АРМ УП»</w:t>
              </w:r>
            </w:fldSimple>
          </w:p>
        </w:tc>
      </w:tr>
      <w:tr w:rsidR="00076373" w:rsidRPr="00CB04B0" w:rsidTr="003231E3">
        <w:tc>
          <w:tcPr>
            <w:tcW w:w="5000" w:type="pct"/>
            <w:gridSpan w:val="3"/>
            <w:vAlign w:val="center"/>
          </w:tcPr>
          <w:p w:rsidR="00076373" w:rsidRPr="00CB04B0" w:rsidRDefault="00076373" w:rsidP="006C6A7A">
            <w:pPr>
              <w:pStyle w:val="ASFKTitulnamedoc"/>
            </w:pPr>
          </w:p>
        </w:tc>
      </w:tr>
      <w:tr w:rsidR="00076373" w:rsidRPr="00CB04B0" w:rsidTr="003231E3">
        <w:tc>
          <w:tcPr>
            <w:tcW w:w="5000" w:type="pct"/>
            <w:gridSpan w:val="3"/>
            <w:vAlign w:val="center"/>
          </w:tcPr>
          <w:p w:rsidR="00076373" w:rsidRPr="00CB04B0" w:rsidRDefault="00076373" w:rsidP="006C6A7A">
            <w:pPr>
              <w:pStyle w:val="ASFKTitul0"/>
            </w:pPr>
          </w:p>
        </w:tc>
      </w:tr>
      <w:tr w:rsidR="00076373" w:rsidRPr="00CB04B0" w:rsidTr="003231E3">
        <w:trPr>
          <w:trHeight w:val="785"/>
        </w:trPr>
        <w:tc>
          <w:tcPr>
            <w:tcW w:w="5000" w:type="pct"/>
            <w:gridSpan w:val="3"/>
            <w:vAlign w:val="center"/>
          </w:tcPr>
          <w:p w:rsidR="00076373" w:rsidRPr="00CB04B0" w:rsidRDefault="00076373" w:rsidP="006C6A7A">
            <w:pPr>
              <w:pStyle w:val="ASFKTitul0"/>
            </w:pPr>
          </w:p>
        </w:tc>
      </w:tr>
      <w:tr w:rsidR="00076373" w:rsidRPr="00CB04B0" w:rsidTr="003231E3">
        <w:trPr>
          <w:trHeight w:val="271"/>
        </w:trPr>
        <w:tc>
          <w:tcPr>
            <w:tcW w:w="5000" w:type="pct"/>
            <w:gridSpan w:val="3"/>
            <w:vAlign w:val="center"/>
          </w:tcPr>
          <w:p w:rsidR="00076373" w:rsidRPr="00CB04B0" w:rsidRDefault="00076373" w:rsidP="006C6A7A">
            <w:pPr>
              <w:pStyle w:val="ASFKTitul0"/>
            </w:pPr>
            <w:r w:rsidRPr="00CB04B0">
              <w:t xml:space="preserve">Код документа: </w:t>
            </w:r>
            <w:bookmarkStart w:id="1" w:name="OLE_LINK67"/>
            <w:r>
              <w:fldChar w:fldCharType="begin"/>
            </w:r>
            <w:r>
              <w:instrText xml:space="preserve"> DOCPROPERTY  DocCode  \* MERGEFORMAT </w:instrText>
            </w:r>
            <w:r>
              <w:fldChar w:fldCharType="separate"/>
            </w:r>
            <w:proofErr w:type="gramStart"/>
            <w:r w:rsidR="00C04AFB">
              <w:t>54819512.09.01,01.ОМ.002</w:t>
            </w:r>
            <w:proofErr w:type="gramEnd"/>
            <w:r w:rsidR="00C04AFB">
              <w:t>-12.00 2(5)</w:t>
            </w:r>
            <w:r>
              <w:fldChar w:fldCharType="end"/>
            </w:r>
            <w:bookmarkEnd w:id="1"/>
          </w:p>
        </w:tc>
      </w:tr>
      <w:tr w:rsidR="00076373" w:rsidRPr="00CB04B0" w:rsidTr="003231E3">
        <w:tc>
          <w:tcPr>
            <w:tcW w:w="5000" w:type="pct"/>
            <w:gridSpan w:val="3"/>
            <w:vAlign w:val="center"/>
          </w:tcPr>
          <w:p w:rsidR="00076373" w:rsidRPr="00CB04B0" w:rsidRDefault="00076373" w:rsidP="006C6A7A">
            <w:pPr>
              <w:pStyle w:val="ASFKTitul0"/>
            </w:pPr>
          </w:p>
        </w:tc>
      </w:tr>
      <w:tr w:rsidR="00076373" w:rsidRPr="00CB04B0" w:rsidTr="003231E3">
        <w:tc>
          <w:tcPr>
            <w:tcW w:w="5000" w:type="pct"/>
            <w:gridSpan w:val="3"/>
            <w:vAlign w:val="center"/>
          </w:tcPr>
          <w:p w:rsidR="00076373" w:rsidRPr="00CB04B0" w:rsidRDefault="00076373" w:rsidP="004D7198">
            <w:pPr>
              <w:pStyle w:val="ASFKTitul0"/>
            </w:pPr>
            <w:r w:rsidRPr="004B28D0">
              <w:t xml:space="preserve">Листов: </w:t>
            </w:r>
            <w:r w:rsidR="005E05E2">
              <w:rPr>
                <w:noProof/>
              </w:rPr>
              <w:t>12</w:t>
            </w:r>
            <w:r w:rsidR="004D7198">
              <w:rPr>
                <w:noProof/>
              </w:rPr>
              <w:t>7</w:t>
            </w:r>
            <w:r w:rsidRPr="00CB04B0">
              <w:fldChar w:fldCharType="begin"/>
            </w:r>
            <w:r w:rsidRPr="00CB04B0">
              <w:fldChar w:fldCharType="end"/>
            </w:r>
          </w:p>
        </w:tc>
      </w:tr>
      <w:tr w:rsidR="00076373" w:rsidRPr="00CB04B0" w:rsidTr="003231E3">
        <w:trPr>
          <w:trHeight w:val="1613"/>
        </w:trPr>
        <w:tc>
          <w:tcPr>
            <w:tcW w:w="5000" w:type="pct"/>
            <w:gridSpan w:val="3"/>
            <w:vAlign w:val="center"/>
          </w:tcPr>
          <w:p w:rsidR="00076373" w:rsidRPr="00CB04B0" w:rsidRDefault="00076373" w:rsidP="006C6A7A">
            <w:pPr>
              <w:pStyle w:val="ASFKTitul0"/>
            </w:pPr>
          </w:p>
        </w:tc>
      </w:tr>
      <w:tr w:rsidR="00076373" w:rsidRPr="00CB04B0" w:rsidTr="003231E3">
        <w:tc>
          <w:tcPr>
            <w:tcW w:w="2803" w:type="pct"/>
          </w:tcPr>
          <w:p w:rsidR="00076373" w:rsidRPr="00CB04B0" w:rsidRDefault="00076373" w:rsidP="006C6A7A">
            <w:pPr>
              <w:pStyle w:val="ASFKTitul0"/>
            </w:pPr>
          </w:p>
        </w:tc>
        <w:tc>
          <w:tcPr>
            <w:tcW w:w="2197" w:type="pct"/>
            <w:gridSpan w:val="2"/>
          </w:tcPr>
          <w:p w:rsidR="00076373" w:rsidRPr="00CB04B0" w:rsidRDefault="00076373" w:rsidP="006C6A7A">
            <w:pPr>
              <w:pStyle w:val="ASFKTitul0"/>
            </w:pPr>
          </w:p>
        </w:tc>
      </w:tr>
      <w:tr w:rsidR="00076373" w:rsidRPr="00CB04B0" w:rsidTr="003231E3">
        <w:tc>
          <w:tcPr>
            <w:tcW w:w="2803" w:type="pct"/>
          </w:tcPr>
          <w:p w:rsidR="00076373" w:rsidRPr="00CB04B0" w:rsidRDefault="00076373" w:rsidP="006C6A7A">
            <w:pPr>
              <w:pStyle w:val="ASFKTitul0"/>
            </w:pPr>
          </w:p>
        </w:tc>
        <w:tc>
          <w:tcPr>
            <w:tcW w:w="2197" w:type="pct"/>
            <w:gridSpan w:val="2"/>
          </w:tcPr>
          <w:p w:rsidR="00076373" w:rsidRPr="00CB04B0" w:rsidRDefault="00076373" w:rsidP="006C6A7A">
            <w:pPr>
              <w:pStyle w:val="ASFKTitul0"/>
            </w:pPr>
          </w:p>
        </w:tc>
      </w:tr>
      <w:tr w:rsidR="00076373" w:rsidRPr="00CB04B0" w:rsidTr="003231E3">
        <w:tc>
          <w:tcPr>
            <w:tcW w:w="2803" w:type="pct"/>
          </w:tcPr>
          <w:p w:rsidR="00076373" w:rsidRPr="00CB04B0" w:rsidRDefault="00076373" w:rsidP="006C6A7A">
            <w:pPr>
              <w:pStyle w:val="ASFKTitul0"/>
            </w:pPr>
          </w:p>
        </w:tc>
        <w:tc>
          <w:tcPr>
            <w:tcW w:w="2197" w:type="pct"/>
            <w:gridSpan w:val="2"/>
          </w:tcPr>
          <w:p w:rsidR="00076373" w:rsidRPr="00CB04B0" w:rsidRDefault="00076373" w:rsidP="006C6A7A">
            <w:pPr>
              <w:pStyle w:val="ASFKTitul0"/>
            </w:pPr>
          </w:p>
        </w:tc>
      </w:tr>
      <w:tr w:rsidR="00076373" w:rsidRPr="00CB04B0" w:rsidTr="003231E3">
        <w:trPr>
          <w:trHeight w:val="106"/>
        </w:trPr>
        <w:tc>
          <w:tcPr>
            <w:tcW w:w="2803" w:type="pct"/>
          </w:tcPr>
          <w:p w:rsidR="00076373" w:rsidRPr="00CB04B0" w:rsidRDefault="00076373" w:rsidP="006C6A7A">
            <w:pPr>
              <w:pStyle w:val="ASFKTitul0"/>
            </w:pPr>
          </w:p>
        </w:tc>
        <w:tc>
          <w:tcPr>
            <w:tcW w:w="2197" w:type="pct"/>
            <w:gridSpan w:val="2"/>
          </w:tcPr>
          <w:p w:rsidR="00076373" w:rsidRPr="00CB04B0" w:rsidRDefault="00076373" w:rsidP="006C6A7A">
            <w:pPr>
              <w:pStyle w:val="ASFKTitul0"/>
            </w:pPr>
          </w:p>
        </w:tc>
      </w:tr>
    </w:tbl>
    <w:p w:rsidR="00737931" w:rsidRDefault="00737931" w:rsidP="00737931">
      <w:pPr>
        <w:pStyle w:val="ASFKNormal"/>
      </w:pPr>
    </w:p>
    <w:p w:rsidR="00737931" w:rsidRDefault="00737931" w:rsidP="00737931">
      <w:pPr>
        <w:pStyle w:val="ASFKNormal"/>
        <w:sectPr w:rsidR="00737931" w:rsidSect="00732FA2">
          <w:pgSz w:w="11907" w:h="16840" w:code="9"/>
          <w:pgMar w:top="1134" w:right="567" w:bottom="851" w:left="1701" w:header="567" w:footer="567" w:gutter="0"/>
          <w:cols w:space="708"/>
          <w:docGrid w:linePitch="360"/>
        </w:sectPr>
      </w:pPr>
    </w:p>
    <w:p w:rsidR="00755D9C" w:rsidRPr="00755D9C" w:rsidRDefault="00755D9C" w:rsidP="00755D9C">
      <w:pPr>
        <w:pStyle w:val="ASFKAn"/>
      </w:pPr>
      <w:r w:rsidRPr="00383CA3">
        <w:lastRenderedPageBreak/>
        <w:t>Аннотация</w:t>
      </w:r>
    </w:p>
    <w:p w:rsidR="004A301E" w:rsidRPr="005C6BA6" w:rsidRDefault="00001362" w:rsidP="009D5BB0">
      <w:pPr>
        <w:pStyle w:val="ASFKNormal"/>
      </w:pPr>
      <w:r>
        <w:t>Документ</w:t>
      </w:r>
      <w:r w:rsidR="00B04789">
        <w:t xml:space="preserve"> </w:t>
      </w:r>
      <w:r w:rsidR="00B04789" w:rsidRPr="00E12485">
        <w:t>создан для пр</w:t>
      </w:r>
      <w:r w:rsidR="00B04789" w:rsidRPr="00317DA2">
        <w:t>и</w:t>
      </w:r>
      <w:r w:rsidR="00B04789" w:rsidRPr="00E12485">
        <w:t>кладного пр</w:t>
      </w:r>
      <w:r w:rsidR="00B04789" w:rsidRPr="005A1CB0">
        <w:t>о</w:t>
      </w:r>
      <w:r w:rsidR="00B04789" w:rsidRPr="00E12485">
        <w:t>граммного обесп</w:t>
      </w:r>
      <w:r w:rsidR="00B04789" w:rsidRPr="00B04789">
        <w:t>е</w:t>
      </w:r>
      <w:r w:rsidR="00B04789" w:rsidRPr="00E12485">
        <w:t xml:space="preserve">чения </w:t>
      </w:r>
      <w:r w:rsidR="00B04789" w:rsidRPr="0072244A">
        <w:t>«Система удаленного финансового документооборота» (</w:t>
      </w:r>
      <w:r w:rsidR="004667BB">
        <w:t>ППО СУФД АСФК</w:t>
      </w:r>
      <w:r w:rsidR="00B04789" w:rsidRPr="0072244A">
        <w:t>)</w:t>
      </w:r>
      <w:r w:rsidR="00B04789">
        <w:t>,</w:t>
      </w:r>
      <w:r w:rsidR="00B04789" w:rsidRPr="0072244A">
        <w:t xml:space="preserve"> </w:t>
      </w:r>
      <w:r w:rsidR="00B04789" w:rsidRPr="00F54709">
        <w:t>обеспечивающе</w:t>
      </w:r>
      <w:r w:rsidR="00B04789">
        <w:t>го</w:t>
      </w:r>
      <w:r w:rsidR="00B04789" w:rsidRPr="00F54709">
        <w:t xml:space="preserve"> реализацию юридически знач</w:t>
      </w:r>
      <w:r w:rsidR="00B04789" w:rsidRPr="00886BAB">
        <w:t>и</w:t>
      </w:r>
      <w:r w:rsidR="00B04789" w:rsidRPr="00F54709">
        <w:t>мого информационного обмена между по</w:t>
      </w:r>
      <w:r w:rsidR="00B04789" w:rsidRPr="00B04789">
        <w:t>д</w:t>
      </w:r>
      <w:r w:rsidR="00B04789" w:rsidRPr="00F54709">
        <w:t xml:space="preserve">системами автоматизированной </w:t>
      </w:r>
      <w:r w:rsidR="00B04789" w:rsidRPr="005C6BA6">
        <w:t>системы Федерального казначейства</w:t>
      </w:r>
      <w:r w:rsidR="009C7782" w:rsidRPr="005C6BA6">
        <w:t xml:space="preserve">. </w:t>
      </w:r>
    </w:p>
    <w:p w:rsidR="004D7198" w:rsidRPr="00FE16B4" w:rsidRDefault="004D7198" w:rsidP="004D7198">
      <w:pPr>
        <w:pStyle w:val="ASFKNormal"/>
      </w:pPr>
      <w:r w:rsidRPr="00FE16B4">
        <w:t xml:space="preserve">Документ актуализирован на основании Государственного контракта от </w:t>
      </w:r>
      <w:r w:rsidRPr="00520A4C">
        <w:t>25.11.2024 №</w:t>
      </w:r>
      <w:r w:rsidR="00DB572B">
        <w:t> </w:t>
      </w:r>
      <w:r w:rsidRPr="00520A4C">
        <w:t>ФКУ0399/11/2024/РИС</w:t>
      </w:r>
      <w:r w:rsidRPr="00FE16B4">
        <w:t>.</w:t>
      </w:r>
    </w:p>
    <w:p w:rsidR="000D576C" w:rsidRPr="005C6BA6" w:rsidRDefault="000D576C" w:rsidP="000D576C">
      <w:pPr>
        <w:pStyle w:val="ASFKNormal"/>
      </w:pPr>
      <w:r w:rsidRPr="005C6BA6">
        <w:t>Документ соответствует 7 версии ядра и 32.</w:t>
      </w:r>
      <w:r w:rsidR="0056338F" w:rsidRPr="005C6BA6">
        <w:t>1</w:t>
      </w:r>
      <w:r w:rsidR="004D7198">
        <w:t>5</w:t>
      </w:r>
      <w:r w:rsidRPr="005C6BA6">
        <w:t>.0 версии программного обеспечения.</w:t>
      </w:r>
    </w:p>
    <w:p w:rsidR="000D576C" w:rsidRPr="005C6BA6" w:rsidRDefault="000D576C" w:rsidP="00606F50">
      <w:pPr>
        <w:pStyle w:val="ASFKNormalWithout"/>
      </w:pPr>
      <w:r w:rsidRPr="005C6BA6">
        <w:t>Документ относится к следующ</w:t>
      </w:r>
      <w:r w:rsidR="00E95516" w:rsidRPr="005C6BA6">
        <w:t>ей</w:t>
      </w:r>
      <w:r w:rsidRPr="005C6BA6">
        <w:t xml:space="preserve"> подсистем</w:t>
      </w:r>
      <w:r w:rsidR="00E95516" w:rsidRPr="005C6BA6">
        <w:t>е</w:t>
      </w:r>
      <w:r w:rsidRPr="005C6BA6">
        <w:t xml:space="preserve"> (компонентам, модулям) Автоматизированной системы Федерального казначейства:</w:t>
      </w:r>
    </w:p>
    <w:p w:rsidR="000D576C" w:rsidRPr="005C6BA6" w:rsidRDefault="000D576C" w:rsidP="000D576C">
      <w:pPr>
        <w:pStyle w:val="ASFKListnum"/>
      </w:pPr>
      <w:r w:rsidRPr="005C6BA6">
        <w:t>01,01 – модуль «СУФД-Портал» подсистемы «СУФД».</w:t>
      </w:r>
    </w:p>
    <w:p w:rsidR="000D576C" w:rsidRDefault="000D576C" w:rsidP="000D576C">
      <w:pPr>
        <w:pStyle w:val="ASFKNormalWithout"/>
      </w:pPr>
      <w:r>
        <w:t>Перечень областей применения документа:</w:t>
      </w:r>
    </w:p>
    <w:p w:rsidR="000D576C" w:rsidRDefault="000D576C" w:rsidP="00664F7C">
      <w:pPr>
        <w:pStyle w:val="ASFKListnum"/>
        <w:numPr>
          <w:ilvl w:val="0"/>
          <w:numId w:val="45"/>
        </w:numPr>
      </w:pPr>
      <w:r>
        <w:t>2 – Территориальные органы Федерального казначейства.</w:t>
      </w:r>
    </w:p>
    <w:p w:rsidR="000D576C" w:rsidRDefault="000D576C" w:rsidP="000D576C">
      <w:pPr>
        <w:pStyle w:val="ASFKListnum"/>
      </w:pPr>
      <w:r>
        <w:t>5 – Межрегиональное операционное управление Федерального казначейства.</w:t>
      </w:r>
    </w:p>
    <w:p w:rsidR="009C7782" w:rsidRPr="00BF1196" w:rsidRDefault="001D2810" w:rsidP="00BF1196">
      <w:pPr>
        <w:pStyle w:val="ASFKSign"/>
        <w:tabs>
          <w:tab w:val="left" w:pos="2145"/>
          <w:tab w:val="center" w:pos="4819"/>
        </w:tabs>
        <w:jc w:val="left"/>
      </w:pPr>
      <w:r>
        <w:rPr>
          <w:b w:val="0"/>
          <w:caps w:val="0"/>
          <w:sz w:val="24"/>
        </w:rPr>
        <w:br w:type="page"/>
      </w:r>
      <w:r w:rsidR="00BF1196">
        <w:rPr>
          <w:b w:val="0"/>
          <w:caps w:val="0"/>
          <w:sz w:val="24"/>
        </w:rPr>
        <w:lastRenderedPageBreak/>
        <w:tab/>
      </w:r>
      <w:r w:rsidR="00BF1196">
        <w:rPr>
          <w:b w:val="0"/>
          <w:caps w:val="0"/>
          <w:sz w:val="24"/>
        </w:rPr>
        <w:tab/>
      </w:r>
      <w:r w:rsidR="009C7782" w:rsidRPr="00BF1196">
        <w:t>Содержание</w:t>
      </w:r>
    </w:p>
    <w:bookmarkStart w:id="2" w:name="_Ref106791029"/>
    <w:p w:rsidR="007425FD" w:rsidRDefault="00CD41EE">
      <w:pPr>
        <w:pStyle w:val="11"/>
        <w:rPr>
          <w:rFonts w:asciiTheme="minorHAnsi" w:eastAsiaTheme="minorEastAsia" w:hAnsiTheme="minorHAnsi" w:cstheme="minorBidi"/>
          <w:b w:val="0"/>
          <w:bCs w:val="0"/>
          <w:caps w:val="0"/>
          <w:sz w:val="22"/>
          <w:szCs w:val="22"/>
        </w:rPr>
      </w:pPr>
      <w:r>
        <w:fldChar w:fldCharType="begin"/>
      </w:r>
      <w:r>
        <w:instrText xml:space="preserve"> TOC \o "3-3" \h \z \t "Заголовок 1;1;Заголовок 2;2;_ASFK_Reg;1;Заг_Приложение;1" </w:instrText>
      </w:r>
      <w:r>
        <w:fldChar w:fldCharType="separate"/>
      </w:r>
      <w:hyperlink w:anchor="_Toc188891302" w:history="1">
        <w:r w:rsidR="007425FD" w:rsidRPr="00E77544">
          <w:rPr>
            <w:rStyle w:val="ab"/>
          </w:rPr>
          <w:t>Перечень таблиц</w:t>
        </w:r>
        <w:r w:rsidR="007425FD">
          <w:rPr>
            <w:webHidden/>
          </w:rPr>
          <w:tab/>
        </w:r>
        <w:r w:rsidR="007425FD">
          <w:rPr>
            <w:webHidden/>
          </w:rPr>
          <w:fldChar w:fldCharType="begin"/>
        </w:r>
        <w:r w:rsidR="007425FD">
          <w:rPr>
            <w:webHidden/>
          </w:rPr>
          <w:instrText xml:space="preserve"> PAGEREF _Toc188891302 \h </w:instrText>
        </w:r>
        <w:r w:rsidR="007425FD">
          <w:rPr>
            <w:webHidden/>
          </w:rPr>
        </w:r>
        <w:r w:rsidR="007425FD">
          <w:rPr>
            <w:webHidden/>
          </w:rPr>
          <w:fldChar w:fldCharType="separate"/>
        </w:r>
        <w:r w:rsidR="007425FD">
          <w:rPr>
            <w:webHidden/>
          </w:rPr>
          <w:t>5</w:t>
        </w:r>
        <w:r w:rsidR="007425FD">
          <w:rPr>
            <w:webHidden/>
          </w:rPr>
          <w:fldChar w:fldCharType="end"/>
        </w:r>
      </w:hyperlink>
    </w:p>
    <w:p w:rsidR="007425FD" w:rsidRDefault="007425FD">
      <w:pPr>
        <w:pStyle w:val="11"/>
        <w:rPr>
          <w:rFonts w:asciiTheme="minorHAnsi" w:eastAsiaTheme="minorEastAsia" w:hAnsiTheme="minorHAnsi" w:cstheme="minorBidi"/>
          <w:b w:val="0"/>
          <w:bCs w:val="0"/>
          <w:caps w:val="0"/>
          <w:sz w:val="22"/>
          <w:szCs w:val="22"/>
        </w:rPr>
      </w:pPr>
      <w:hyperlink w:anchor="_Toc188891303" w:history="1">
        <w:r w:rsidRPr="00E77544">
          <w:rPr>
            <w:rStyle w:val="ab"/>
          </w:rPr>
          <w:t>Перечень рисунков</w:t>
        </w:r>
        <w:r>
          <w:rPr>
            <w:webHidden/>
          </w:rPr>
          <w:tab/>
        </w:r>
        <w:r>
          <w:rPr>
            <w:webHidden/>
          </w:rPr>
          <w:fldChar w:fldCharType="begin"/>
        </w:r>
        <w:r>
          <w:rPr>
            <w:webHidden/>
          </w:rPr>
          <w:instrText xml:space="preserve"> PAGEREF _Toc188891303 \h </w:instrText>
        </w:r>
        <w:r>
          <w:rPr>
            <w:webHidden/>
          </w:rPr>
        </w:r>
        <w:r>
          <w:rPr>
            <w:webHidden/>
          </w:rPr>
          <w:fldChar w:fldCharType="separate"/>
        </w:r>
        <w:r>
          <w:rPr>
            <w:webHidden/>
          </w:rPr>
          <w:t>6</w:t>
        </w:r>
        <w:r>
          <w:rPr>
            <w:webHidden/>
          </w:rPr>
          <w:fldChar w:fldCharType="end"/>
        </w:r>
      </w:hyperlink>
    </w:p>
    <w:p w:rsidR="007425FD" w:rsidRDefault="007425FD">
      <w:pPr>
        <w:pStyle w:val="11"/>
        <w:rPr>
          <w:rFonts w:asciiTheme="minorHAnsi" w:eastAsiaTheme="minorEastAsia" w:hAnsiTheme="minorHAnsi" w:cstheme="minorBidi"/>
          <w:b w:val="0"/>
          <w:bCs w:val="0"/>
          <w:caps w:val="0"/>
          <w:sz w:val="22"/>
          <w:szCs w:val="22"/>
        </w:rPr>
      </w:pPr>
      <w:hyperlink w:anchor="_Toc188891304" w:history="1">
        <w:r w:rsidRPr="00E77544">
          <w:rPr>
            <w:rStyle w:val="ab"/>
          </w:rPr>
          <w:t>Перечень ссылочных документов</w:t>
        </w:r>
        <w:r>
          <w:rPr>
            <w:webHidden/>
          </w:rPr>
          <w:tab/>
        </w:r>
        <w:r>
          <w:rPr>
            <w:webHidden/>
          </w:rPr>
          <w:fldChar w:fldCharType="begin"/>
        </w:r>
        <w:r>
          <w:rPr>
            <w:webHidden/>
          </w:rPr>
          <w:instrText xml:space="preserve"> PAGEREF _Toc188891304 \h </w:instrText>
        </w:r>
        <w:r>
          <w:rPr>
            <w:webHidden/>
          </w:rPr>
        </w:r>
        <w:r>
          <w:rPr>
            <w:webHidden/>
          </w:rPr>
          <w:fldChar w:fldCharType="separate"/>
        </w:r>
        <w:r>
          <w:rPr>
            <w:webHidden/>
          </w:rPr>
          <w:t>8</w:t>
        </w:r>
        <w:r>
          <w:rPr>
            <w:webHidden/>
          </w:rPr>
          <w:fldChar w:fldCharType="end"/>
        </w:r>
      </w:hyperlink>
    </w:p>
    <w:p w:rsidR="007425FD" w:rsidRDefault="007425FD">
      <w:pPr>
        <w:pStyle w:val="11"/>
        <w:rPr>
          <w:rFonts w:asciiTheme="minorHAnsi" w:eastAsiaTheme="minorEastAsia" w:hAnsiTheme="minorHAnsi" w:cstheme="minorBidi"/>
          <w:b w:val="0"/>
          <w:bCs w:val="0"/>
          <w:caps w:val="0"/>
          <w:sz w:val="22"/>
          <w:szCs w:val="22"/>
        </w:rPr>
      </w:pPr>
      <w:hyperlink w:anchor="_Toc188891305" w:history="1">
        <w:r w:rsidRPr="00E77544">
          <w:rPr>
            <w:rStyle w:val="ab"/>
          </w:rPr>
          <w:t>1.</w:t>
        </w:r>
        <w:r>
          <w:rPr>
            <w:rFonts w:asciiTheme="minorHAnsi" w:eastAsiaTheme="minorEastAsia" w:hAnsiTheme="minorHAnsi" w:cstheme="minorBidi"/>
            <w:b w:val="0"/>
            <w:bCs w:val="0"/>
            <w:caps w:val="0"/>
            <w:sz w:val="22"/>
            <w:szCs w:val="22"/>
          </w:rPr>
          <w:tab/>
        </w:r>
        <w:r w:rsidRPr="00E77544">
          <w:rPr>
            <w:rStyle w:val="ab"/>
          </w:rPr>
          <w:t>Введение</w:t>
        </w:r>
        <w:r>
          <w:rPr>
            <w:webHidden/>
          </w:rPr>
          <w:tab/>
        </w:r>
        <w:r>
          <w:rPr>
            <w:webHidden/>
          </w:rPr>
          <w:fldChar w:fldCharType="begin"/>
        </w:r>
        <w:r>
          <w:rPr>
            <w:webHidden/>
          </w:rPr>
          <w:instrText xml:space="preserve"> PAGEREF _Toc188891305 \h </w:instrText>
        </w:r>
        <w:r>
          <w:rPr>
            <w:webHidden/>
          </w:rPr>
        </w:r>
        <w:r>
          <w:rPr>
            <w:webHidden/>
          </w:rPr>
          <w:fldChar w:fldCharType="separate"/>
        </w:r>
        <w:r>
          <w:rPr>
            <w:webHidden/>
          </w:rPr>
          <w:t>9</w:t>
        </w:r>
        <w:r>
          <w:rPr>
            <w:webHidden/>
          </w:rPr>
          <w:fldChar w:fldCharType="end"/>
        </w:r>
      </w:hyperlink>
    </w:p>
    <w:p w:rsidR="007425FD" w:rsidRDefault="007425FD">
      <w:pPr>
        <w:pStyle w:val="25"/>
        <w:rPr>
          <w:rFonts w:asciiTheme="minorHAnsi" w:eastAsiaTheme="minorEastAsia" w:hAnsiTheme="minorHAnsi" w:cstheme="minorBidi"/>
          <w:bCs w:val="0"/>
          <w:sz w:val="22"/>
          <w:szCs w:val="22"/>
        </w:rPr>
      </w:pPr>
      <w:hyperlink w:anchor="_Toc188891306" w:history="1">
        <w:r w:rsidRPr="00E77544">
          <w:rPr>
            <w:rStyle w:val="ab"/>
          </w:rPr>
          <w:t>1.1.</w:t>
        </w:r>
        <w:r>
          <w:rPr>
            <w:rFonts w:asciiTheme="minorHAnsi" w:eastAsiaTheme="minorEastAsia" w:hAnsiTheme="minorHAnsi" w:cstheme="minorBidi"/>
            <w:bCs w:val="0"/>
            <w:sz w:val="22"/>
            <w:szCs w:val="22"/>
          </w:rPr>
          <w:tab/>
        </w:r>
        <w:r w:rsidRPr="00E77544">
          <w:rPr>
            <w:rStyle w:val="ab"/>
          </w:rPr>
          <w:t>Область применения</w:t>
        </w:r>
        <w:r>
          <w:rPr>
            <w:webHidden/>
          </w:rPr>
          <w:tab/>
        </w:r>
        <w:r>
          <w:rPr>
            <w:webHidden/>
          </w:rPr>
          <w:fldChar w:fldCharType="begin"/>
        </w:r>
        <w:r>
          <w:rPr>
            <w:webHidden/>
          </w:rPr>
          <w:instrText xml:space="preserve"> PAGEREF _Toc188891306 \h </w:instrText>
        </w:r>
        <w:r>
          <w:rPr>
            <w:webHidden/>
          </w:rPr>
        </w:r>
        <w:r>
          <w:rPr>
            <w:webHidden/>
          </w:rPr>
          <w:fldChar w:fldCharType="separate"/>
        </w:r>
        <w:r>
          <w:rPr>
            <w:webHidden/>
          </w:rPr>
          <w:t>9</w:t>
        </w:r>
        <w:r>
          <w:rPr>
            <w:webHidden/>
          </w:rPr>
          <w:fldChar w:fldCharType="end"/>
        </w:r>
      </w:hyperlink>
    </w:p>
    <w:p w:rsidR="007425FD" w:rsidRDefault="007425FD">
      <w:pPr>
        <w:pStyle w:val="25"/>
        <w:rPr>
          <w:rFonts w:asciiTheme="minorHAnsi" w:eastAsiaTheme="minorEastAsia" w:hAnsiTheme="minorHAnsi" w:cstheme="minorBidi"/>
          <w:bCs w:val="0"/>
          <w:sz w:val="22"/>
          <w:szCs w:val="22"/>
        </w:rPr>
      </w:pPr>
      <w:hyperlink w:anchor="_Toc188891307" w:history="1">
        <w:r w:rsidRPr="00E77544">
          <w:rPr>
            <w:rStyle w:val="ab"/>
          </w:rPr>
          <w:t>1.2.</w:t>
        </w:r>
        <w:r>
          <w:rPr>
            <w:rFonts w:asciiTheme="minorHAnsi" w:eastAsiaTheme="minorEastAsia" w:hAnsiTheme="minorHAnsi" w:cstheme="minorBidi"/>
            <w:bCs w:val="0"/>
            <w:sz w:val="22"/>
            <w:szCs w:val="22"/>
          </w:rPr>
          <w:tab/>
        </w:r>
        <w:r w:rsidRPr="00E77544">
          <w:rPr>
            <w:rStyle w:val="ab"/>
          </w:rPr>
          <w:t>Краткое описание возможностей</w:t>
        </w:r>
        <w:r>
          <w:rPr>
            <w:webHidden/>
          </w:rPr>
          <w:tab/>
        </w:r>
        <w:r>
          <w:rPr>
            <w:webHidden/>
          </w:rPr>
          <w:fldChar w:fldCharType="begin"/>
        </w:r>
        <w:r>
          <w:rPr>
            <w:webHidden/>
          </w:rPr>
          <w:instrText xml:space="preserve"> PAGEREF _Toc188891307 \h </w:instrText>
        </w:r>
        <w:r>
          <w:rPr>
            <w:webHidden/>
          </w:rPr>
        </w:r>
        <w:r>
          <w:rPr>
            <w:webHidden/>
          </w:rPr>
          <w:fldChar w:fldCharType="separate"/>
        </w:r>
        <w:r>
          <w:rPr>
            <w:webHidden/>
          </w:rPr>
          <w:t>9</w:t>
        </w:r>
        <w:r>
          <w:rPr>
            <w:webHidden/>
          </w:rPr>
          <w:fldChar w:fldCharType="end"/>
        </w:r>
      </w:hyperlink>
    </w:p>
    <w:p w:rsidR="007425FD" w:rsidRDefault="007425FD">
      <w:pPr>
        <w:pStyle w:val="25"/>
        <w:rPr>
          <w:rFonts w:asciiTheme="minorHAnsi" w:eastAsiaTheme="minorEastAsia" w:hAnsiTheme="minorHAnsi" w:cstheme="minorBidi"/>
          <w:bCs w:val="0"/>
          <w:sz w:val="22"/>
          <w:szCs w:val="22"/>
        </w:rPr>
      </w:pPr>
      <w:hyperlink w:anchor="_Toc188891308" w:history="1">
        <w:r w:rsidRPr="00E77544">
          <w:rPr>
            <w:rStyle w:val="ab"/>
          </w:rPr>
          <w:t>1.3.</w:t>
        </w:r>
        <w:r>
          <w:rPr>
            <w:rFonts w:asciiTheme="minorHAnsi" w:eastAsiaTheme="minorEastAsia" w:hAnsiTheme="minorHAnsi" w:cstheme="minorBidi"/>
            <w:bCs w:val="0"/>
            <w:sz w:val="22"/>
            <w:szCs w:val="22"/>
          </w:rPr>
          <w:tab/>
        </w:r>
        <w:r w:rsidRPr="00E77544">
          <w:rPr>
            <w:rStyle w:val="ab"/>
          </w:rPr>
          <w:t>Уровень подготовки пользователя</w:t>
        </w:r>
        <w:r>
          <w:rPr>
            <w:webHidden/>
          </w:rPr>
          <w:tab/>
        </w:r>
        <w:r>
          <w:rPr>
            <w:webHidden/>
          </w:rPr>
          <w:fldChar w:fldCharType="begin"/>
        </w:r>
        <w:r>
          <w:rPr>
            <w:webHidden/>
          </w:rPr>
          <w:instrText xml:space="preserve"> PAGEREF _Toc188891308 \h </w:instrText>
        </w:r>
        <w:r>
          <w:rPr>
            <w:webHidden/>
          </w:rPr>
        </w:r>
        <w:r>
          <w:rPr>
            <w:webHidden/>
          </w:rPr>
          <w:fldChar w:fldCharType="separate"/>
        </w:r>
        <w:r>
          <w:rPr>
            <w:webHidden/>
          </w:rPr>
          <w:t>9</w:t>
        </w:r>
        <w:r>
          <w:rPr>
            <w:webHidden/>
          </w:rPr>
          <w:fldChar w:fldCharType="end"/>
        </w:r>
      </w:hyperlink>
    </w:p>
    <w:p w:rsidR="007425FD" w:rsidRDefault="007425FD">
      <w:pPr>
        <w:pStyle w:val="25"/>
        <w:rPr>
          <w:rFonts w:asciiTheme="minorHAnsi" w:eastAsiaTheme="minorEastAsia" w:hAnsiTheme="minorHAnsi" w:cstheme="minorBidi"/>
          <w:bCs w:val="0"/>
          <w:sz w:val="22"/>
          <w:szCs w:val="22"/>
        </w:rPr>
      </w:pPr>
      <w:hyperlink w:anchor="_Toc188891309" w:history="1">
        <w:r w:rsidRPr="00E77544">
          <w:rPr>
            <w:rStyle w:val="ab"/>
          </w:rPr>
          <w:t>1.4.</w:t>
        </w:r>
        <w:r>
          <w:rPr>
            <w:rFonts w:asciiTheme="minorHAnsi" w:eastAsiaTheme="minorEastAsia" w:hAnsiTheme="minorHAnsi" w:cstheme="minorBidi"/>
            <w:bCs w:val="0"/>
            <w:sz w:val="22"/>
            <w:szCs w:val="22"/>
          </w:rPr>
          <w:tab/>
        </w:r>
        <w:r w:rsidRPr="00E77544">
          <w:rPr>
            <w:rStyle w:val="ab"/>
          </w:rPr>
          <w:t>Список принятых терминов и сокращений</w:t>
        </w:r>
        <w:r>
          <w:rPr>
            <w:webHidden/>
          </w:rPr>
          <w:tab/>
        </w:r>
        <w:r>
          <w:rPr>
            <w:webHidden/>
          </w:rPr>
          <w:fldChar w:fldCharType="begin"/>
        </w:r>
        <w:r>
          <w:rPr>
            <w:webHidden/>
          </w:rPr>
          <w:instrText xml:space="preserve"> PAGEREF _Toc188891309 \h </w:instrText>
        </w:r>
        <w:r>
          <w:rPr>
            <w:webHidden/>
          </w:rPr>
        </w:r>
        <w:r>
          <w:rPr>
            <w:webHidden/>
          </w:rPr>
          <w:fldChar w:fldCharType="separate"/>
        </w:r>
        <w:r>
          <w:rPr>
            <w:webHidden/>
          </w:rPr>
          <w:t>9</w:t>
        </w:r>
        <w:r>
          <w:rPr>
            <w:webHidden/>
          </w:rPr>
          <w:fldChar w:fldCharType="end"/>
        </w:r>
      </w:hyperlink>
    </w:p>
    <w:p w:rsidR="007425FD" w:rsidRDefault="007425FD">
      <w:pPr>
        <w:pStyle w:val="11"/>
        <w:rPr>
          <w:rFonts w:asciiTheme="minorHAnsi" w:eastAsiaTheme="minorEastAsia" w:hAnsiTheme="minorHAnsi" w:cstheme="minorBidi"/>
          <w:b w:val="0"/>
          <w:bCs w:val="0"/>
          <w:caps w:val="0"/>
          <w:sz w:val="22"/>
          <w:szCs w:val="22"/>
        </w:rPr>
      </w:pPr>
      <w:hyperlink w:anchor="_Toc188891310" w:history="1">
        <w:r w:rsidRPr="00E77544">
          <w:rPr>
            <w:rStyle w:val="ab"/>
          </w:rPr>
          <w:t>2.</w:t>
        </w:r>
        <w:r>
          <w:rPr>
            <w:rFonts w:asciiTheme="minorHAnsi" w:eastAsiaTheme="minorEastAsia" w:hAnsiTheme="minorHAnsi" w:cstheme="minorBidi"/>
            <w:b w:val="0"/>
            <w:bCs w:val="0"/>
            <w:caps w:val="0"/>
            <w:sz w:val="22"/>
            <w:szCs w:val="22"/>
          </w:rPr>
          <w:tab/>
        </w:r>
        <w:r w:rsidRPr="00E77544">
          <w:rPr>
            <w:rStyle w:val="ab"/>
          </w:rPr>
          <w:t>Назначение и условия применения</w:t>
        </w:r>
        <w:r>
          <w:rPr>
            <w:webHidden/>
          </w:rPr>
          <w:tab/>
        </w:r>
        <w:r>
          <w:rPr>
            <w:webHidden/>
          </w:rPr>
          <w:fldChar w:fldCharType="begin"/>
        </w:r>
        <w:r>
          <w:rPr>
            <w:webHidden/>
          </w:rPr>
          <w:instrText xml:space="preserve"> PAGEREF _Toc188891310 \h </w:instrText>
        </w:r>
        <w:r>
          <w:rPr>
            <w:webHidden/>
          </w:rPr>
        </w:r>
        <w:r>
          <w:rPr>
            <w:webHidden/>
          </w:rPr>
          <w:fldChar w:fldCharType="separate"/>
        </w:r>
        <w:r>
          <w:rPr>
            <w:webHidden/>
          </w:rPr>
          <w:t>20</w:t>
        </w:r>
        <w:r>
          <w:rPr>
            <w:webHidden/>
          </w:rPr>
          <w:fldChar w:fldCharType="end"/>
        </w:r>
      </w:hyperlink>
    </w:p>
    <w:p w:rsidR="007425FD" w:rsidRDefault="007425FD">
      <w:pPr>
        <w:pStyle w:val="25"/>
        <w:rPr>
          <w:rFonts w:asciiTheme="minorHAnsi" w:eastAsiaTheme="minorEastAsia" w:hAnsiTheme="minorHAnsi" w:cstheme="minorBidi"/>
          <w:bCs w:val="0"/>
          <w:sz w:val="22"/>
          <w:szCs w:val="22"/>
        </w:rPr>
      </w:pPr>
      <w:hyperlink w:anchor="_Toc188891311" w:history="1">
        <w:r w:rsidRPr="00E77544">
          <w:rPr>
            <w:rStyle w:val="ab"/>
          </w:rPr>
          <w:t>2.1.</w:t>
        </w:r>
        <w:r>
          <w:rPr>
            <w:rFonts w:asciiTheme="minorHAnsi" w:eastAsiaTheme="minorEastAsia" w:hAnsiTheme="minorHAnsi" w:cstheme="minorBidi"/>
            <w:bCs w:val="0"/>
            <w:sz w:val="22"/>
            <w:szCs w:val="22"/>
          </w:rPr>
          <w:tab/>
        </w:r>
        <w:r w:rsidRPr="00E77544">
          <w:rPr>
            <w:rStyle w:val="ab"/>
          </w:rPr>
          <w:t>Виды деятельности, функции</w:t>
        </w:r>
        <w:r>
          <w:rPr>
            <w:webHidden/>
          </w:rPr>
          <w:tab/>
        </w:r>
        <w:r>
          <w:rPr>
            <w:webHidden/>
          </w:rPr>
          <w:fldChar w:fldCharType="begin"/>
        </w:r>
        <w:r>
          <w:rPr>
            <w:webHidden/>
          </w:rPr>
          <w:instrText xml:space="preserve"> PAGEREF _Toc188891311 \h </w:instrText>
        </w:r>
        <w:r>
          <w:rPr>
            <w:webHidden/>
          </w:rPr>
        </w:r>
        <w:r>
          <w:rPr>
            <w:webHidden/>
          </w:rPr>
          <w:fldChar w:fldCharType="separate"/>
        </w:r>
        <w:r>
          <w:rPr>
            <w:webHidden/>
          </w:rPr>
          <w:t>20</w:t>
        </w:r>
        <w:r>
          <w:rPr>
            <w:webHidden/>
          </w:rPr>
          <w:fldChar w:fldCharType="end"/>
        </w:r>
      </w:hyperlink>
    </w:p>
    <w:p w:rsidR="007425FD" w:rsidRDefault="007425FD">
      <w:pPr>
        <w:pStyle w:val="25"/>
        <w:rPr>
          <w:rFonts w:asciiTheme="minorHAnsi" w:eastAsiaTheme="minorEastAsia" w:hAnsiTheme="minorHAnsi" w:cstheme="minorBidi"/>
          <w:bCs w:val="0"/>
          <w:sz w:val="22"/>
          <w:szCs w:val="22"/>
        </w:rPr>
      </w:pPr>
      <w:hyperlink w:anchor="_Toc188891312" w:history="1">
        <w:r w:rsidRPr="00E77544">
          <w:rPr>
            <w:rStyle w:val="ab"/>
          </w:rPr>
          <w:t>2.2.</w:t>
        </w:r>
        <w:r>
          <w:rPr>
            <w:rFonts w:asciiTheme="minorHAnsi" w:eastAsiaTheme="minorEastAsia" w:hAnsiTheme="minorHAnsi" w:cstheme="minorBidi"/>
            <w:bCs w:val="0"/>
            <w:sz w:val="22"/>
            <w:szCs w:val="22"/>
          </w:rPr>
          <w:tab/>
        </w:r>
        <w:r w:rsidRPr="00E77544">
          <w:rPr>
            <w:rStyle w:val="ab"/>
          </w:rPr>
          <w:t>Программные и аппаратные требования к системе</w:t>
        </w:r>
        <w:r>
          <w:rPr>
            <w:webHidden/>
          </w:rPr>
          <w:tab/>
        </w:r>
        <w:r>
          <w:rPr>
            <w:webHidden/>
          </w:rPr>
          <w:fldChar w:fldCharType="begin"/>
        </w:r>
        <w:r>
          <w:rPr>
            <w:webHidden/>
          </w:rPr>
          <w:instrText xml:space="preserve"> PAGEREF _Toc188891312 \h </w:instrText>
        </w:r>
        <w:r>
          <w:rPr>
            <w:webHidden/>
          </w:rPr>
        </w:r>
        <w:r>
          <w:rPr>
            <w:webHidden/>
          </w:rPr>
          <w:fldChar w:fldCharType="separate"/>
        </w:r>
        <w:r>
          <w:rPr>
            <w:webHidden/>
          </w:rPr>
          <w:t>20</w:t>
        </w:r>
        <w:r>
          <w:rPr>
            <w:webHidden/>
          </w:rPr>
          <w:fldChar w:fldCharType="end"/>
        </w:r>
      </w:hyperlink>
    </w:p>
    <w:p w:rsidR="007425FD" w:rsidRDefault="007425FD">
      <w:pPr>
        <w:pStyle w:val="11"/>
        <w:rPr>
          <w:rFonts w:asciiTheme="minorHAnsi" w:eastAsiaTheme="minorEastAsia" w:hAnsiTheme="minorHAnsi" w:cstheme="minorBidi"/>
          <w:b w:val="0"/>
          <w:bCs w:val="0"/>
          <w:caps w:val="0"/>
          <w:sz w:val="22"/>
          <w:szCs w:val="22"/>
        </w:rPr>
      </w:pPr>
      <w:hyperlink w:anchor="_Toc188891313" w:history="1">
        <w:r w:rsidRPr="00E77544">
          <w:rPr>
            <w:rStyle w:val="ab"/>
          </w:rPr>
          <w:t>3.</w:t>
        </w:r>
        <w:r>
          <w:rPr>
            <w:rFonts w:asciiTheme="minorHAnsi" w:eastAsiaTheme="minorEastAsia" w:hAnsiTheme="minorHAnsi" w:cstheme="minorBidi"/>
            <w:b w:val="0"/>
            <w:bCs w:val="0"/>
            <w:caps w:val="0"/>
            <w:sz w:val="22"/>
            <w:szCs w:val="22"/>
          </w:rPr>
          <w:tab/>
        </w:r>
        <w:r w:rsidRPr="00E77544">
          <w:rPr>
            <w:rStyle w:val="ab"/>
          </w:rPr>
          <w:t>Подготовка к работе</w:t>
        </w:r>
        <w:r>
          <w:rPr>
            <w:webHidden/>
          </w:rPr>
          <w:tab/>
        </w:r>
        <w:r>
          <w:rPr>
            <w:webHidden/>
          </w:rPr>
          <w:fldChar w:fldCharType="begin"/>
        </w:r>
        <w:r>
          <w:rPr>
            <w:webHidden/>
          </w:rPr>
          <w:instrText xml:space="preserve"> PAGEREF _Toc188891313 \h </w:instrText>
        </w:r>
        <w:r>
          <w:rPr>
            <w:webHidden/>
          </w:rPr>
        </w:r>
        <w:r>
          <w:rPr>
            <w:webHidden/>
          </w:rPr>
          <w:fldChar w:fldCharType="separate"/>
        </w:r>
        <w:r>
          <w:rPr>
            <w:webHidden/>
          </w:rPr>
          <w:t>21</w:t>
        </w:r>
        <w:r>
          <w:rPr>
            <w:webHidden/>
          </w:rPr>
          <w:fldChar w:fldCharType="end"/>
        </w:r>
      </w:hyperlink>
    </w:p>
    <w:p w:rsidR="007425FD" w:rsidRDefault="007425FD">
      <w:pPr>
        <w:pStyle w:val="25"/>
        <w:rPr>
          <w:rFonts w:asciiTheme="minorHAnsi" w:eastAsiaTheme="minorEastAsia" w:hAnsiTheme="minorHAnsi" w:cstheme="minorBidi"/>
          <w:bCs w:val="0"/>
          <w:sz w:val="22"/>
          <w:szCs w:val="22"/>
        </w:rPr>
      </w:pPr>
      <w:hyperlink w:anchor="_Toc188891314" w:history="1">
        <w:r w:rsidRPr="00E77544">
          <w:rPr>
            <w:rStyle w:val="ab"/>
          </w:rPr>
          <w:t>3.1.</w:t>
        </w:r>
        <w:r>
          <w:rPr>
            <w:rFonts w:asciiTheme="minorHAnsi" w:eastAsiaTheme="minorEastAsia" w:hAnsiTheme="minorHAnsi" w:cstheme="minorBidi"/>
            <w:bCs w:val="0"/>
            <w:sz w:val="22"/>
            <w:szCs w:val="22"/>
          </w:rPr>
          <w:tab/>
        </w:r>
        <w:r w:rsidRPr="00E77544">
          <w:rPr>
            <w:rStyle w:val="ab"/>
          </w:rPr>
          <w:t>Порядок проверки работоспособности</w:t>
        </w:r>
        <w:r>
          <w:rPr>
            <w:webHidden/>
          </w:rPr>
          <w:tab/>
        </w:r>
        <w:r>
          <w:rPr>
            <w:webHidden/>
          </w:rPr>
          <w:fldChar w:fldCharType="begin"/>
        </w:r>
        <w:r>
          <w:rPr>
            <w:webHidden/>
          </w:rPr>
          <w:instrText xml:space="preserve"> PAGEREF _Toc188891314 \h </w:instrText>
        </w:r>
        <w:r>
          <w:rPr>
            <w:webHidden/>
          </w:rPr>
        </w:r>
        <w:r>
          <w:rPr>
            <w:webHidden/>
          </w:rPr>
          <w:fldChar w:fldCharType="separate"/>
        </w:r>
        <w:r>
          <w:rPr>
            <w:webHidden/>
          </w:rPr>
          <w:t>21</w:t>
        </w:r>
        <w:r>
          <w:rPr>
            <w:webHidden/>
          </w:rPr>
          <w:fldChar w:fldCharType="end"/>
        </w:r>
      </w:hyperlink>
    </w:p>
    <w:p w:rsidR="007425FD" w:rsidRDefault="007425FD">
      <w:pPr>
        <w:pStyle w:val="25"/>
        <w:rPr>
          <w:rFonts w:asciiTheme="minorHAnsi" w:eastAsiaTheme="minorEastAsia" w:hAnsiTheme="minorHAnsi" w:cstheme="minorBidi"/>
          <w:bCs w:val="0"/>
          <w:sz w:val="22"/>
          <w:szCs w:val="22"/>
        </w:rPr>
      </w:pPr>
      <w:hyperlink w:anchor="_Toc188891315" w:history="1">
        <w:r w:rsidRPr="00E77544">
          <w:rPr>
            <w:rStyle w:val="ab"/>
          </w:rPr>
          <w:t>3.2.</w:t>
        </w:r>
        <w:r>
          <w:rPr>
            <w:rFonts w:asciiTheme="minorHAnsi" w:eastAsiaTheme="minorEastAsia" w:hAnsiTheme="minorHAnsi" w:cstheme="minorBidi"/>
            <w:bCs w:val="0"/>
            <w:sz w:val="22"/>
            <w:szCs w:val="22"/>
          </w:rPr>
          <w:tab/>
        </w:r>
        <w:r w:rsidRPr="00E77544">
          <w:rPr>
            <w:rStyle w:val="ab"/>
          </w:rPr>
          <w:t>Справочники системы</w:t>
        </w:r>
        <w:r>
          <w:rPr>
            <w:webHidden/>
          </w:rPr>
          <w:tab/>
        </w:r>
        <w:r>
          <w:rPr>
            <w:webHidden/>
          </w:rPr>
          <w:fldChar w:fldCharType="begin"/>
        </w:r>
        <w:r>
          <w:rPr>
            <w:webHidden/>
          </w:rPr>
          <w:instrText xml:space="preserve"> PAGEREF _Toc188891315 \h </w:instrText>
        </w:r>
        <w:r>
          <w:rPr>
            <w:webHidden/>
          </w:rPr>
        </w:r>
        <w:r>
          <w:rPr>
            <w:webHidden/>
          </w:rPr>
          <w:fldChar w:fldCharType="separate"/>
        </w:r>
        <w:r>
          <w:rPr>
            <w:webHidden/>
          </w:rPr>
          <w:t>21</w:t>
        </w:r>
        <w:r>
          <w:rPr>
            <w:webHidden/>
          </w:rPr>
          <w:fldChar w:fldCharType="end"/>
        </w:r>
      </w:hyperlink>
    </w:p>
    <w:p w:rsidR="007425FD" w:rsidRDefault="007425FD">
      <w:pPr>
        <w:pStyle w:val="25"/>
        <w:rPr>
          <w:rFonts w:asciiTheme="minorHAnsi" w:eastAsiaTheme="minorEastAsia" w:hAnsiTheme="minorHAnsi" w:cstheme="minorBidi"/>
          <w:bCs w:val="0"/>
          <w:sz w:val="22"/>
          <w:szCs w:val="22"/>
        </w:rPr>
      </w:pPr>
      <w:hyperlink w:anchor="_Toc188891316" w:history="1">
        <w:r w:rsidRPr="00E77544">
          <w:rPr>
            <w:rStyle w:val="ab"/>
          </w:rPr>
          <w:t>3.3.</w:t>
        </w:r>
        <w:r>
          <w:rPr>
            <w:rFonts w:asciiTheme="minorHAnsi" w:eastAsiaTheme="minorEastAsia" w:hAnsiTheme="minorHAnsi" w:cstheme="minorBidi"/>
            <w:bCs w:val="0"/>
            <w:sz w:val="22"/>
            <w:szCs w:val="22"/>
          </w:rPr>
          <w:tab/>
        </w:r>
        <w:r w:rsidRPr="00E77544">
          <w:rPr>
            <w:rStyle w:val="ab"/>
          </w:rPr>
          <w:t>Функции системы</w:t>
        </w:r>
        <w:r>
          <w:rPr>
            <w:webHidden/>
          </w:rPr>
          <w:tab/>
        </w:r>
        <w:r>
          <w:rPr>
            <w:webHidden/>
          </w:rPr>
          <w:fldChar w:fldCharType="begin"/>
        </w:r>
        <w:r>
          <w:rPr>
            <w:webHidden/>
          </w:rPr>
          <w:instrText xml:space="preserve"> PAGEREF _Toc188891316 \h </w:instrText>
        </w:r>
        <w:r>
          <w:rPr>
            <w:webHidden/>
          </w:rPr>
        </w:r>
        <w:r>
          <w:rPr>
            <w:webHidden/>
          </w:rPr>
          <w:fldChar w:fldCharType="separate"/>
        </w:r>
        <w:r>
          <w:rPr>
            <w:webHidden/>
          </w:rPr>
          <w:t>21</w:t>
        </w:r>
        <w:r>
          <w:rPr>
            <w:webHidden/>
          </w:rPr>
          <w:fldChar w:fldCharType="end"/>
        </w:r>
      </w:hyperlink>
    </w:p>
    <w:p w:rsidR="007425FD" w:rsidRDefault="007425FD">
      <w:pPr>
        <w:pStyle w:val="25"/>
        <w:rPr>
          <w:rFonts w:asciiTheme="minorHAnsi" w:eastAsiaTheme="minorEastAsia" w:hAnsiTheme="minorHAnsi" w:cstheme="minorBidi"/>
          <w:bCs w:val="0"/>
          <w:sz w:val="22"/>
          <w:szCs w:val="22"/>
        </w:rPr>
      </w:pPr>
      <w:hyperlink w:anchor="_Toc188891317" w:history="1">
        <w:r w:rsidRPr="00E77544">
          <w:rPr>
            <w:rStyle w:val="ab"/>
          </w:rPr>
          <w:t>3.4.</w:t>
        </w:r>
        <w:r>
          <w:rPr>
            <w:rFonts w:asciiTheme="minorHAnsi" w:eastAsiaTheme="minorEastAsia" w:hAnsiTheme="minorHAnsi" w:cstheme="minorBidi"/>
            <w:bCs w:val="0"/>
            <w:sz w:val="22"/>
            <w:szCs w:val="22"/>
          </w:rPr>
          <w:tab/>
        </w:r>
        <w:r w:rsidRPr="00E77544">
          <w:rPr>
            <w:rStyle w:val="ab"/>
          </w:rPr>
          <w:t>Дополнительные настройки системы</w:t>
        </w:r>
        <w:r>
          <w:rPr>
            <w:webHidden/>
          </w:rPr>
          <w:tab/>
        </w:r>
        <w:r>
          <w:rPr>
            <w:webHidden/>
          </w:rPr>
          <w:fldChar w:fldCharType="begin"/>
        </w:r>
        <w:r>
          <w:rPr>
            <w:webHidden/>
          </w:rPr>
          <w:instrText xml:space="preserve"> PAGEREF _Toc188891317 \h </w:instrText>
        </w:r>
        <w:r>
          <w:rPr>
            <w:webHidden/>
          </w:rPr>
        </w:r>
        <w:r>
          <w:rPr>
            <w:webHidden/>
          </w:rPr>
          <w:fldChar w:fldCharType="separate"/>
        </w:r>
        <w:r>
          <w:rPr>
            <w:webHidden/>
          </w:rPr>
          <w:t>21</w:t>
        </w:r>
        <w:r>
          <w:rPr>
            <w:webHidden/>
          </w:rPr>
          <w:fldChar w:fldCharType="end"/>
        </w:r>
      </w:hyperlink>
    </w:p>
    <w:p w:rsidR="007425FD" w:rsidRDefault="007425FD">
      <w:pPr>
        <w:pStyle w:val="11"/>
        <w:rPr>
          <w:rFonts w:asciiTheme="minorHAnsi" w:eastAsiaTheme="minorEastAsia" w:hAnsiTheme="minorHAnsi" w:cstheme="minorBidi"/>
          <w:b w:val="0"/>
          <w:bCs w:val="0"/>
          <w:caps w:val="0"/>
          <w:sz w:val="22"/>
          <w:szCs w:val="22"/>
        </w:rPr>
      </w:pPr>
      <w:hyperlink w:anchor="_Toc188891318" w:history="1">
        <w:r w:rsidRPr="00E77544">
          <w:rPr>
            <w:rStyle w:val="ab"/>
          </w:rPr>
          <w:t>4.</w:t>
        </w:r>
        <w:r>
          <w:rPr>
            <w:rFonts w:asciiTheme="minorHAnsi" w:eastAsiaTheme="minorEastAsia" w:hAnsiTheme="minorHAnsi" w:cstheme="minorBidi"/>
            <w:b w:val="0"/>
            <w:bCs w:val="0"/>
            <w:caps w:val="0"/>
            <w:sz w:val="22"/>
            <w:szCs w:val="22"/>
          </w:rPr>
          <w:tab/>
        </w:r>
        <w:r w:rsidRPr="00E77544">
          <w:rPr>
            <w:rStyle w:val="ab"/>
          </w:rPr>
          <w:t>Основные сведения об интерфейсе программы, типовых операциях и приемах работы</w:t>
        </w:r>
        <w:r>
          <w:rPr>
            <w:webHidden/>
          </w:rPr>
          <w:tab/>
        </w:r>
        <w:r>
          <w:rPr>
            <w:webHidden/>
          </w:rPr>
          <w:fldChar w:fldCharType="begin"/>
        </w:r>
        <w:r>
          <w:rPr>
            <w:webHidden/>
          </w:rPr>
          <w:instrText xml:space="preserve"> PAGEREF _Toc188891318 \h </w:instrText>
        </w:r>
        <w:r>
          <w:rPr>
            <w:webHidden/>
          </w:rPr>
        </w:r>
        <w:r>
          <w:rPr>
            <w:webHidden/>
          </w:rPr>
          <w:fldChar w:fldCharType="separate"/>
        </w:r>
        <w:r>
          <w:rPr>
            <w:webHidden/>
          </w:rPr>
          <w:t>22</w:t>
        </w:r>
        <w:r>
          <w:rPr>
            <w:webHidden/>
          </w:rPr>
          <w:fldChar w:fldCharType="end"/>
        </w:r>
      </w:hyperlink>
    </w:p>
    <w:p w:rsidR="007425FD" w:rsidRDefault="007425FD">
      <w:pPr>
        <w:pStyle w:val="25"/>
        <w:rPr>
          <w:rFonts w:asciiTheme="minorHAnsi" w:eastAsiaTheme="minorEastAsia" w:hAnsiTheme="minorHAnsi" w:cstheme="minorBidi"/>
          <w:bCs w:val="0"/>
          <w:sz w:val="22"/>
          <w:szCs w:val="22"/>
        </w:rPr>
      </w:pPr>
      <w:hyperlink w:anchor="_Toc188891319" w:history="1">
        <w:r w:rsidRPr="00E77544">
          <w:rPr>
            <w:rStyle w:val="ab"/>
          </w:rPr>
          <w:t>4.1.</w:t>
        </w:r>
        <w:r>
          <w:rPr>
            <w:rFonts w:asciiTheme="minorHAnsi" w:eastAsiaTheme="minorEastAsia" w:hAnsiTheme="minorHAnsi" w:cstheme="minorBidi"/>
            <w:bCs w:val="0"/>
            <w:sz w:val="22"/>
            <w:szCs w:val="22"/>
          </w:rPr>
          <w:tab/>
        </w:r>
        <w:r w:rsidRPr="00E77544">
          <w:rPr>
            <w:rStyle w:val="ab"/>
          </w:rPr>
          <w:t>Основные элементы интерфейса</w:t>
        </w:r>
        <w:r>
          <w:rPr>
            <w:webHidden/>
          </w:rPr>
          <w:tab/>
        </w:r>
        <w:r>
          <w:rPr>
            <w:webHidden/>
          </w:rPr>
          <w:fldChar w:fldCharType="begin"/>
        </w:r>
        <w:r>
          <w:rPr>
            <w:webHidden/>
          </w:rPr>
          <w:instrText xml:space="preserve"> PAGEREF _Toc188891319 \h </w:instrText>
        </w:r>
        <w:r>
          <w:rPr>
            <w:webHidden/>
          </w:rPr>
        </w:r>
        <w:r>
          <w:rPr>
            <w:webHidden/>
          </w:rPr>
          <w:fldChar w:fldCharType="separate"/>
        </w:r>
        <w:r>
          <w:rPr>
            <w:webHidden/>
          </w:rPr>
          <w:t>22</w:t>
        </w:r>
        <w:r>
          <w:rPr>
            <w:webHidden/>
          </w:rPr>
          <w:fldChar w:fldCharType="end"/>
        </w:r>
      </w:hyperlink>
    </w:p>
    <w:p w:rsidR="007425FD" w:rsidRDefault="007425FD">
      <w:pPr>
        <w:pStyle w:val="35"/>
        <w:rPr>
          <w:rFonts w:asciiTheme="minorHAnsi" w:eastAsiaTheme="minorEastAsia" w:hAnsiTheme="minorHAnsi" w:cstheme="minorBidi"/>
          <w:bCs w:val="0"/>
          <w:iCs w:val="0"/>
          <w:sz w:val="22"/>
          <w:szCs w:val="22"/>
        </w:rPr>
      </w:pPr>
      <w:hyperlink w:anchor="_Toc188891320" w:history="1">
        <w:r w:rsidRPr="00E77544">
          <w:rPr>
            <w:rStyle w:val="ab"/>
          </w:rPr>
          <w:t>4.1.1.</w:t>
        </w:r>
        <w:r>
          <w:rPr>
            <w:rFonts w:asciiTheme="minorHAnsi" w:eastAsiaTheme="minorEastAsia" w:hAnsiTheme="minorHAnsi" w:cstheme="minorBidi"/>
            <w:bCs w:val="0"/>
            <w:iCs w:val="0"/>
            <w:sz w:val="22"/>
            <w:szCs w:val="22"/>
          </w:rPr>
          <w:tab/>
        </w:r>
        <w:r w:rsidRPr="00E77544">
          <w:rPr>
            <w:rStyle w:val="ab"/>
          </w:rPr>
          <w:t>Заголовок рабочего окна программы</w:t>
        </w:r>
        <w:r>
          <w:rPr>
            <w:webHidden/>
          </w:rPr>
          <w:tab/>
        </w:r>
        <w:r>
          <w:rPr>
            <w:webHidden/>
          </w:rPr>
          <w:fldChar w:fldCharType="begin"/>
        </w:r>
        <w:r>
          <w:rPr>
            <w:webHidden/>
          </w:rPr>
          <w:instrText xml:space="preserve"> PAGEREF _Toc188891320 \h </w:instrText>
        </w:r>
        <w:r>
          <w:rPr>
            <w:webHidden/>
          </w:rPr>
        </w:r>
        <w:r>
          <w:rPr>
            <w:webHidden/>
          </w:rPr>
          <w:fldChar w:fldCharType="separate"/>
        </w:r>
        <w:r>
          <w:rPr>
            <w:webHidden/>
          </w:rPr>
          <w:t>23</w:t>
        </w:r>
        <w:r>
          <w:rPr>
            <w:webHidden/>
          </w:rPr>
          <w:fldChar w:fldCharType="end"/>
        </w:r>
      </w:hyperlink>
    </w:p>
    <w:p w:rsidR="007425FD" w:rsidRDefault="007425FD">
      <w:pPr>
        <w:pStyle w:val="35"/>
        <w:rPr>
          <w:rFonts w:asciiTheme="minorHAnsi" w:eastAsiaTheme="minorEastAsia" w:hAnsiTheme="minorHAnsi" w:cstheme="minorBidi"/>
          <w:bCs w:val="0"/>
          <w:iCs w:val="0"/>
          <w:sz w:val="22"/>
          <w:szCs w:val="22"/>
        </w:rPr>
      </w:pPr>
      <w:hyperlink w:anchor="_Toc188891321" w:history="1">
        <w:r w:rsidRPr="00E77544">
          <w:rPr>
            <w:rStyle w:val="ab"/>
          </w:rPr>
          <w:t>4.1.2.</w:t>
        </w:r>
        <w:r>
          <w:rPr>
            <w:rFonts w:asciiTheme="minorHAnsi" w:eastAsiaTheme="minorEastAsia" w:hAnsiTheme="minorHAnsi" w:cstheme="minorBidi"/>
            <w:bCs w:val="0"/>
            <w:iCs w:val="0"/>
            <w:sz w:val="22"/>
            <w:szCs w:val="22"/>
          </w:rPr>
          <w:tab/>
        </w:r>
        <w:r w:rsidRPr="00E77544">
          <w:rPr>
            <w:rStyle w:val="ab"/>
          </w:rPr>
          <w:t>Строка навигации</w:t>
        </w:r>
        <w:r>
          <w:rPr>
            <w:webHidden/>
          </w:rPr>
          <w:tab/>
        </w:r>
        <w:r>
          <w:rPr>
            <w:webHidden/>
          </w:rPr>
          <w:fldChar w:fldCharType="begin"/>
        </w:r>
        <w:r>
          <w:rPr>
            <w:webHidden/>
          </w:rPr>
          <w:instrText xml:space="preserve"> PAGEREF _Toc188891321 \h </w:instrText>
        </w:r>
        <w:r>
          <w:rPr>
            <w:webHidden/>
          </w:rPr>
        </w:r>
        <w:r>
          <w:rPr>
            <w:webHidden/>
          </w:rPr>
          <w:fldChar w:fldCharType="separate"/>
        </w:r>
        <w:r>
          <w:rPr>
            <w:webHidden/>
          </w:rPr>
          <w:t>23</w:t>
        </w:r>
        <w:r>
          <w:rPr>
            <w:webHidden/>
          </w:rPr>
          <w:fldChar w:fldCharType="end"/>
        </w:r>
      </w:hyperlink>
    </w:p>
    <w:p w:rsidR="007425FD" w:rsidRDefault="007425FD">
      <w:pPr>
        <w:pStyle w:val="35"/>
        <w:rPr>
          <w:rFonts w:asciiTheme="minorHAnsi" w:eastAsiaTheme="minorEastAsia" w:hAnsiTheme="minorHAnsi" w:cstheme="minorBidi"/>
          <w:bCs w:val="0"/>
          <w:iCs w:val="0"/>
          <w:sz w:val="22"/>
          <w:szCs w:val="22"/>
        </w:rPr>
      </w:pPr>
      <w:hyperlink w:anchor="_Toc188891322" w:history="1">
        <w:r w:rsidRPr="00E77544">
          <w:rPr>
            <w:rStyle w:val="ab"/>
          </w:rPr>
          <w:t>4.1.3.</w:t>
        </w:r>
        <w:r>
          <w:rPr>
            <w:rFonts w:asciiTheme="minorHAnsi" w:eastAsiaTheme="minorEastAsia" w:hAnsiTheme="minorHAnsi" w:cstheme="minorBidi"/>
            <w:bCs w:val="0"/>
            <w:iCs w:val="0"/>
            <w:sz w:val="22"/>
            <w:szCs w:val="22"/>
          </w:rPr>
          <w:tab/>
        </w:r>
        <w:r w:rsidRPr="00E77544">
          <w:rPr>
            <w:rStyle w:val="ab"/>
          </w:rPr>
          <w:t>Поле выбора организации</w:t>
        </w:r>
        <w:r>
          <w:rPr>
            <w:webHidden/>
          </w:rPr>
          <w:tab/>
        </w:r>
        <w:r>
          <w:rPr>
            <w:webHidden/>
          </w:rPr>
          <w:fldChar w:fldCharType="begin"/>
        </w:r>
        <w:r>
          <w:rPr>
            <w:webHidden/>
          </w:rPr>
          <w:instrText xml:space="preserve"> PAGEREF _Toc188891322 \h </w:instrText>
        </w:r>
        <w:r>
          <w:rPr>
            <w:webHidden/>
          </w:rPr>
        </w:r>
        <w:r>
          <w:rPr>
            <w:webHidden/>
          </w:rPr>
          <w:fldChar w:fldCharType="separate"/>
        </w:r>
        <w:r>
          <w:rPr>
            <w:webHidden/>
          </w:rPr>
          <w:t>23</w:t>
        </w:r>
        <w:r>
          <w:rPr>
            <w:webHidden/>
          </w:rPr>
          <w:fldChar w:fldCharType="end"/>
        </w:r>
      </w:hyperlink>
    </w:p>
    <w:p w:rsidR="007425FD" w:rsidRDefault="007425FD">
      <w:pPr>
        <w:pStyle w:val="35"/>
        <w:rPr>
          <w:rFonts w:asciiTheme="minorHAnsi" w:eastAsiaTheme="minorEastAsia" w:hAnsiTheme="minorHAnsi" w:cstheme="minorBidi"/>
          <w:bCs w:val="0"/>
          <w:iCs w:val="0"/>
          <w:sz w:val="22"/>
          <w:szCs w:val="22"/>
        </w:rPr>
      </w:pPr>
      <w:hyperlink w:anchor="_Toc188891323" w:history="1">
        <w:r w:rsidRPr="00E77544">
          <w:rPr>
            <w:rStyle w:val="ab"/>
          </w:rPr>
          <w:t>4.1.4.</w:t>
        </w:r>
        <w:r>
          <w:rPr>
            <w:rFonts w:asciiTheme="minorHAnsi" w:eastAsiaTheme="minorEastAsia" w:hAnsiTheme="minorHAnsi" w:cstheme="minorBidi"/>
            <w:bCs w:val="0"/>
            <w:iCs w:val="0"/>
            <w:sz w:val="22"/>
            <w:szCs w:val="22"/>
          </w:rPr>
          <w:tab/>
        </w:r>
        <w:r w:rsidRPr="00E77544">
          <w:rPr>
            <w:rStyle w:val="ab"/>
          </w:rPr>
          <w:t>Переключатели содержимого панели навигации</w:t>
        </w:r>
        <w:r>
          <w:rPr>
            <w:webHidden/>
          </w:rPr>
          <w:tab/>
        </w:r>
        <w:r>
          <w:rPr>
            <w:webHidden/>
          </w:rPr>
          <w:fldChar w:fldCharType="begin"/>
        </w:r>
        <w:r>
          <w:rPr>
            <w:webHidden/>
          </w:rPr>
          <w:instrText xml:space="preserve"> PAGEREF _Toc188891323 \h </w:instrText>
        </w:r>
        <w:r>
          <w:rPr>
            <w:webHidden/>
          </w:rPr>
        </w:r>
        <w:r>
          <w:rPr>
            <w:webHidden/>
          </w:rPr>
          <w:fldChar w:fldCharType="separate"/>
        </w:r>
        <w:r>
          <w:rPr>
            <w:webHidden/>
          </w:rPr>
          <w:t>23</w:t>
        </w:r>
        <w:r>
          <w:rPr>
            <w:webHidden/>
          </w:rPr>
          <w:fldChar w:fldCharType="end"/>
        </w:r>
      </w:hyperlink>
    </w:p>
    <w:p w:rsidR="007425FD" w:rsidRDefault="007425FD">
      <w:pPr>
        <w:pStyle w:val="35"/>
        <w:rPr>
          <w:rFonts w:asciiTheme="minorHAnsi" w:eastAsiaTheme="minorEastAsia" w:hAnsiTheme="minorHAnsi" w:cstheme="minorBidi"/>
          <w:bCs w:val="0"/>
          <w:iCs w:val="0"/>
          <w:sz w:val="22"/>
          <w:szCs w:val="22"/>
        </w:rPr>
      </w:pPr>
      <w:hyperlink w:anchor="_Toc188891324" w:history="1">
        <w:r w:rsidRPr="00E77544">
          <w:rPr>
            <w:rStyle w:val="ab"/>
          </w:rPr>
          <w:t>4.1.5.</w:t>
        </w:r>
        <w:r>
          <w:rPr>
            <w:rFonts w:asciiTheme="minorHAnsi" w:eastAsiaTheme="minorEastAsia" w:hAnsiTheme="minorHAnsi" w:cstheme="minorBidi"/>
            <w:bCs w:val="0"/>
            <w:iCs w:val="0"/>
            <w:sz w:val="22"/>
            <w:szCs w:val="22"/>
          </w:rPr>
          <w:tab/>
        </w:r>
        <w:r w:rsidRPr="00E77544">
          <w:rPr>
            <w:rStyle w:val="ab"/>
          </w:rPr>
          <w:t>Поле поиска</w:t>
        </w:r>
        <w:r>
          <w:rPr>
            <w:webHidden/>
          </w:rPr>
          <w:tab/>
        </w:r>
        <w:r>
          <w:rPr>
            <w:webHidden/>
          </w:rPr>
          <w:fldChar w:fldCharType="begin"/>
        </w:r>
        <w:r>
          <w:rPr>
            <w:webHidden/>
          </w:rPr>
          <w:instrText xml:space="preserve"> PAGEREF _Toc188891324 \h </w:instrText>
        </w:r>
        <w:r>
          <w:rPr>
            <w:webHidden/>
          </w:rPr>
        </w:r>
        <w:r>
          <w:rPr>
            <w:webHidden/>
          </w:rPr>
          <w:fldChar w:fldCharType="separate"/>
        </w:r>
        <w:r>
          <w:rPr>
            <w:webHidden/>
          </w:rPr>
          <w:t>23</w:t>
        </w:r>
        <w:r>
          <w:rPr>
            <w:webHidden/>
          </w:rPr>
          <w:fldChar w:fldCharType="end"/>
        </w:r>
      </w:hyperlink>
    </w:p>
    <w:p w:rsidR="007425FD" w:rsidRDefault="007425FD">
      <w:pPr>
        <w:pStyle w:val="35"/>
        <w:rPr>
          <w:rFonts w:asciiTheme="minorHAnsi" w:eastAsiaTheme="minorEastAsia" w:hAnsiTheme="minorHAnsi" w:cstheme="minorBidi"/>
          <w:bCs w:val="0"/>
          <w:iCs w:val="0"/>
          <w:sz w:val="22"/>
          <w:szCs w:val="22"/>
        </w:rPr>
      </w:pPr>
      <w:hyperlink w:anchor="_Toc188891325" w:history="1">
        <w:r w:rsidRPr="00E77544">
          <w:rPr>
            <w:rStyle w:val="ab"/>
          </w:rPr>
          <w:t>4.1.6.</w:t>
        </w:r>
        <w:r>
          <w:rPr>
            <w:rFonts w:asciiTheme="minorHAnsi" w:eastAsiaTheme="minorEastAsia" w:hAnsiTheme="minorHAnsi" w:cstheme="minorBidi"/>
            <w:bCs w:val="0"/>
            <w:iCs w:val="0"/>
            <w:sz w:val="22"/>
            <w:szCs w:val="22"/>
          </w:rPr>
          <w:tab/>
        </w:r>
        <w:r w:rsidRPr="00E77544">
          <w:rPr>
            <w:rStyle w:val="ab"/>
          </w:rPr>
          <w:t>Панель навигации</w:t>
        </w:r>
        <w:r>
          <w:rPr>
            <w:webHidden/>
          </w:rPr>
          <w:tab/>
        </w:r>
        <w:r>
          <w:rPr>
            <w:webHidden/>
          </w:rPr>
          <w:fldChar w:fldCharType="begin"/>
        </w:r>
        <w:r>
          <w:rPr>
            <w:webHidden/>
          </w:rPr>
          <w:instrText xml:space="preserve"> PAGEREF _Toc188891325 \h </w:instrText>
        </w:r>
        <w:r>
          <w:rPr>
            <w:webHidden/>
          </w:rPr>
        </w:r>
        <w:r>
          <w:rPr>
            <w:webHidden/>
          </w:rPr>
          <w:fldChar w:fldCharType="separate"/>
        </w:r>
        <w:r>
          <w:rPr>
            <w:webHidden/>
          </w:rPr>
          <w:t>23</w:t>
        </w:r>
        <w:r>
          <w:rPr>
            <w:webHidden/>
          </w:rPr>
          <w:fldChar w:fldCharType="end"/>
        </w:r>
      </w:hyperlink>
    </w:p>
    <w:p w:rsidR="007425FD" w:rsidRDefault="007425FD">
      <w:pPr>
        <w:pStyle w:val="35"/>
        <w:rPr>
          <w:rFonts w:asciiTheme="minorHAnsi" w:eastAsiaTheme="minorEastAsia" w:hAnsiTheme="minorHAnsi" w:cstheme="minorBidi"/>
          <w:bCs w:val="0"/>
          <w:iCs w:val="0"/>
          <w:sz w:val="22"/>
          <w:szCs w:val="22"/>
        </w:rPr>
      </w:pPr>
      <w:hyperlink w:anchor="_Toc188891326" w:history="1">
        <w:r w:rsidRPr="00E77544">
          <w:rPr>
            <w:rStyle w:val="ab"/>
          </w:rPr>
          <w:t>4.1.7.</w:t>
        </w:r>
        <w:r>
          <w:rPr>
            <w:rFonts w:asciiTheme="minorHAnsi" w:eastAsiaTheme="minorEastAsia" w:hAnsiTheme="minorHAnsi" w:cstheme="minorBidi"/>
            <w:bCs w:val="0"/>
            <w:iCs w:val="0"/>
            <w:sz w:val="22"/>
            <w:szCs w:val="22"/>
          </w:rPr>
          <w:tab/>
        </w:r>
        <w:r w:rsidRPr="00E77544">
          <w:rPr>
            <w:rStyle w:val="ab"/>
          </w:rPr>
          <w:t>Область пользовательских представлений</w:t>
        </w:r>
        <w:r>
          <w:rPr>
            <w:webHidden/>
          </w:rPr>
          <w:tab/>
        </w:r>
        <w:r>
          <w:rPr>
            <w:webHidden/>
          </w:rPr>
          <w:fldChar w:fldCharType="begin"/>
        </w:r>
        <w:r>
          <w:rPr>
            <w:webHidden/>
          </w:rPr>
          <w:instrText xml:space="preserve"> PAGEREF _Toc188891326 \h </w:instrText>
        </w:r>
        <w:r>
          <w:rPr>
            <w:webHidden/>
          </w:rPr>
        </w:r>
        <w:r>
          <w:rPr>
            <w:webHidden/>
          </w:rPr>
          <w:fldChar w:fldCharType="separate"/>
        </w:r>
        <w:r>
          <w:rPr>
            <w:webHidden/>
          </w:rPr>
          <w:t>24</w:t>
        </w:r>
        <w:r>
          <w:rPr>
            <w:webHidden/>
          </w:rPr>
          <w:fldChar w:fldCharType="end"/>
        </w:r>
      </w:hyperlink>
    </w:p>
    <w:p w:rsidR="007425FD" w:rsidRDefault="007425FD">
      <w:pPr>
        <w:pStyle w:val="35"/>
        <w:rPr>
          <w:rFonts w:asciiTheme="minorHAnsi" w:eastAsiaTheme="minorEastAsia" w:hAnsiTheme="minorHAnsi" w:cstheme="minorBidi"/>
          <w:bCs w:val="0"/>
          <w:iCs w:val="0"/>
          <w:sz w:val="22"/>
          <w:szCs w:val="22"/>
        </w:rPr>
      </w:pPr>
      <w:hyperlink w:anchor="_Toc188891327" w:history="1">
        <w:r w:rsidRPr="00E77544">
          <w:rPr>
            <w:rStyle w:val="ab"/>
          </w:rPr>
          <w:t>4.1.8.</w:t>
        </w:r>
        <w:r>
          <w:rPr>
            <w:rFonts w:asciiTheme="minorHAnsi" w:eastAsiaTheme="minorEastAsia" w:hAnsiTheme="minorHAnsi" w:cstheme="minorBidi"/>
            <w:bCs w:val="0"/>
            <w:iCs w:val="0"/>
            <w:sz w:val="22"/>
            <w:szCs w:val="22"/>
          </w:rPr>
          <w:tab/>
        </w:r>
        <w:r w:rsidRPr="00E77544">
          <w:rPr>
            <w:rStyle w:val="ab"/>
          </w:rPr>
          <w:t>Кнопка настроек параметров программы</w:t>
        </w:r>
        <w:r>
          <w:rPr>
            <w:webHidden/>
          </w:rPr>
          <w:tab/>
        </w:r>
        <w:r>
          <w:rPr>
            <w:webHidden/>
          </w:rPr>
          <w:fldChar w:fldCharType="begin"/>
        </w:r>
        <w:r>
          <w:rPr>
            <w:webHidden/>
          </w:rPr>
          <w:instrText xml:space="preserve"> PAGEREF _Toc188891327 \h </w:instrText>
        </w:r>
        <w:r>
          <w:rPr>
            <w:webHidden/>
          </w:rPr>
        </w:r>
        <w:r>
          <w:rPr>
            <w:webHidden/>
          </w:rPr>
          <w:fldChar w:fldCharType="separate"/>
        </w:r>
        <w:r>
          <w:rPr>
            <w:webHidden/>
          </w:rPr>
          <w:t>24</w:t>
        </w:r>
        <w:r>
          <w:rPr>
            <w:webHidden/>
          </w:rPr>
          <w:fldChar w:fldCharType="end"/>
        </w:r>
      </w:hyperlink>
    </w:p>
    <w:p w:rsidR="007425FD" w:rsidRDefault="007425FD">
      <w:pPr>
        <w:pStyle w:val="35"/>
        <w:rPr>
          <w:rFonts w:asciiTheme="minorHAnsi" w:eastAsiaTheme="minorEastAsia" w:hAnsiTheme="minorHAnsi" w:cstheme="minorBidi"/>
          <w:bCs w:val="0"/>
          <w:iCs w:val="0"/>
          <w:sz w:val="22"/>
          <w:szCs w:val="22"/>
        </w:rPr>
      </w:pPr>
      <w:hyperlink w:anchor="_Toc188891328" w:history="1">
        <w:r w:rsidRPr="00E77544">
          <w:rPr>
            <w:rStyle w:val="ab"/>
          </w:rPr>
          <w:t>4.1.9.</w:t>
        </w:r>
        <w:r>
          <w:rPr>
            <w:rFonts w:asciiTheme="minorHAnsi" w:eastAsiaTheme="minorEastAsia" w:hAnsiTheme="minorHAnsi" w:cstheme="minorBidi"/>
            <w:bCs w:val="0"/>
            <w:iCs w:val="0"/>
            <w:sz w:val="22"/>
            <w:szCs w:val="22"/>
          </w:rPr>
          <w:tab/>
        </w:r>
        <w:r w:rsidRPr="00E77544">
          <w:rPr>
            <w:rStyle w:val="ab"/>
          </w:rPr>
          <w:t>Кнопка настройки автоматического импорта/экспорта</w:t>
        </w:r>
        <w:r>
          <w:rPr>
            <w:webHidden/>
          </w:rPr>
          <w:tab/>
        </w:r>
        <w:r>
          <w:rPr>
            <w:webHidden/>
          </w:rPr>
          <w:fldChar w:fldCharType="begin"/>
        </w:r>
        <w:r>
          <w:rPr>
            <w:webHidden/>
          </w:rPr>
          <w:instrText xml:space="preserve"> PAGEREF _Toc188891328 \h </w:instrText>
        </w:r>
        <w:r>
          <w:rPr>
            <w:webHidden/>
          </w:rPr>
        </w:r>
        <w:r>
          <w:rPr>
            <w:webHidden/>
          </w:rPr>
          <w:fldChar w:fldCharType="separate"/>
        </w:r>
        <w:r>
          <w:rPr>
            <w:webHidden/>
          </w:rPr>
          <w:t>24</w:t>
        </w:r>
        <w:r>
          <w:rPr>
            <w:webHidden/>
          </w:rPr>
          <w:fldChar w:fldCharType="end"/>
        </w:r>
      </w:hyperlink>
    </w:p>
    <w:p w:rsidR="007425FD" w:rsidRDefault="007425FD">
      <w:pPr>
        <w:pStyle w:val="35"/>
        <w:rPr>
          <w:rFonts w:asciiTheme="minorHAnsi" w:eastAsiaTheme="minorEastAsia" w:hAnsiTheme="minorHAnsi" w:cstheme="minorBidi"/>
          <w:bCs w:val="0"/>
          <w:iCs w:val="0"/>
          <w:sz w:val="22"/>
          <w:szCs w:val="22"/>
        </w:rPr>
      </w:pPr>
      <w:hyperlink w:anchor="_Toc188891329" w:history="1">
        <w:r w:rsidRPr="00E77544">
          <w:rPr>
            <w:rStyle w:val="ab"/>
          </w:rPr>
          <w:t>4.1.10.</w:t>
        </w:r>
        <w:r>
          <w:rPr>
            <w:rFonts w:asciiTheme="minorHAnsi" w:eastAsiaTheme="minorEastAsia" w:hAnsiTheme="minorHAnsi" w:cstheme="minorBidi"/>
            <w:bCs w:val="0"/>
            <w:iCs w:val="0"/>
            <w:sz w:val="22"/>
            <w:szCs w:val="22"/>
          </w:rPr>
          <w:tab/>
        </w:r>
        <w:r w:rsidRPr="00E77544">
          <w:rPr>
            <w:rStyle w:val="ab"/>
          </w:rPr>
          <w:t>Кнопка вызова окна «Диспетчер задач»</w:t>
        </w:r>
        <w:r>
          <w:rPr>
            <w:webHidden/>
          </w:rPr>
          <w:tab/>
        </w:r>
        <w:r>
          <w:rPr>
            <w:webHidden/>
          </w:rPr>
          <w:fldChar w:fldCharType="begin"/>
        </w:r>
        <w:r>
          <w:rPr>
            <w:webHidden/>
          </w:rPr>
          <w:instrText xml:space="preserve"> PAGEREF _Toc188891329 \h </w:instrText>
        </w:r>
        <w:r>
          <w:rPr>
            <w:webHidden/>
          </w:rPr>
        </w:r>
        <w:r>
          <w:rPr>
            <w:webHidden/>
          </w:rPr>
          <w:fldChar w:fldCharType="separate"/>
        </w:r>
        <w:r>
          <w:rPr>
            <w:webHidden/>
          </w:rPr>
          <w:t>25</w:t>
        </w:r>
        <w:r>
          <w:rPr>
            <w:webHidden/>
          </w:rPr>
          <w:fldChar w:fldCharType="end"/>
        </w:r>
      </w:hyperlink>
    </w:p>
    <w:p w:rsidR="007425FD" w:rsidRDefault="007425FD">
      <w:pPr>
        <w:pStyle w:val="35"/>
        <w:rPr>
          <w:rFonts w:asciiTheme="minorHAnsi" w:eastAsiaTheme="minorEastAsia" w:hAnsiTheme="minorHAnsi" w:cstheme="minorBidi"/>
          <w:bCs w:val="0"/>
          <w:iCs w:val="0"/>
          <w:sz w:val="22"/>
          <w:szCs w:val="22"/>
        </w:rPr>
      </w:pPr>
      <w:hyperlink w:anchor="_Toc188891330" w:history="1">
        <w:r w:rsidRPr="00E77544">
          <w:rPr>
            <w:rStyle w:val="ab"/>
          </w:rPr>
          <w:t>4.1.11.</w:t>
        </w:r>
        <w:r>
          <w:rPr>
            <w:rFonts w:asciiTheme="minorHAnsi" w:eastAsiaTheme="minorEastAsia" w:hAnsiTheme="minorHAnsi" w:cstheme="minorBidi"/>
            <w:bCs w:val="0"/>
            <w:iCs w:val="0"/>
            <w:sz w:val="22"/>
            <w:szCs w:val="22"/>
          </w:rPr>
          <w:tab/>
        </w:r>
        <w:r w:rsidRPr="00E77544">
          <w:rPr>
            <w:rStyle w:val="ab"/>
          </w:rPr>
          <w:t>Рабочая область</w:t>
        </w:r>
        <w:r>
          <w:rPr>
            <w:webHidden/>
          </w:rPr>
          <w:tab/>
        </w:r>
        <w:r>
          <w:rPr>
            <w:webHidden/>
          </w:rPr>
          <w:fldChar w:fldCharType="begin"/>
        </w:r>
        <w:r>
          <w:rPr>
            <w:webHidden/>
          </w:rPr>
          <w:instrText xml:space="preserve"> PAGEREF _Toc188891330 \h </w:instrText>
        </w:r>
        <w:r>
          <w:rPr>
            <w:webHidden/>
          </w:rPr>
        </w:r>
        <w:r>
          <w:rPr>
            <w:webHidden/>
          </w:rPr>
          <w:fldChar w:fldCharType="separate"/>
        </w:r>
        <w:r>
          <w:rPr>
            <w:webHidden/>
          </w:rPr>
          <w:t>26</w:t>
        </w:r>
        <w:r>
          <w:rPr>
            <w:webHidden/>
          </w:rPr>
          <w:fldChar w:fldCharType="end"/>
        </w:r>
      </w:hyperlink>
    </w:p>
    <w:p w:rsidR="007425FD" w:rsidRDefault="007425FD">
      <w:pPr>
        <w:pStyle w:val="25"/>
        <w:rPr>
          <w:rFonts w:asciiTheme="minorHAnsi" w:eastAsiaTheme="minorEastAsia" w:hAnsiTheme="minorHAnsi" w:cstheme="minorBidi"/>
          <w:bCs w:val="0"/>
          <w:sz w:val="22"/>
          <w:szCs w:val="22"/>
        </w:rPr>
      </w:pPr>
      <w:hyperlink w:anchor="_Toc188891331" w:history="1">
        <w:r w:rsidRPr="00E77544">
          <w:rPr>
            <w:rStyle w:val="ab"/>
          </w:rPr>
          <w:t>4.2.</w:t>
        </w:r>
        <w:r>
          <w:rPr>
            <w:rFonts w:asciiTheme="minorHAnsi" w:eastAsiaTheme="minorEastAsia" w:hAnsiTheme="minorHAnsi" w:cstheme="minorBidi"/>
            <w:bCs w:val="0"/>
            <w:sz w:val="22"/>
            <w:szCs w:val="22"/>
          </w:rPr>
          <w:tab/>
        </w:r>
        <w:r w:rsidRPr="00E77544">
          <w:rPr>
            <w:rStyle w:val="ab"/>
          </w:rPr>
          <w:t>Описание типовых операций и приемов работы</w:t>
        </w:r>
        <w:r>
          <w:rPr>
            <w:webHidden/>
          </w:rPr>
          <w:tab/>
        </w:r>
        <w:r>
          <w:rPr>
            <w:webHidden/>
          </w:rPr>
          <w:fldChar w:fldCharType="begin"/>
        </w:r>
        <w:r>
          <w:rPr>
            <w:webHidden/>
          </w:rPr>
          <w:instrText xml:space="preserve"> PAGEREF _Toc188891331 \h </w:instrText>
        </w:r>
        <w:r>
          <w:rPr>
            <w:webHidden/>
          </w:rPr>
        </w:r>
        <w:r>
          <w:rPr>
            <w:webHidden/>
          </w:rPr>
          <w:fldChar w:fldCharType="separate"/>
        </w:r>
        <w:r>
          <w:rPr>
            <w:webHidden/>
          </w:rPr>
          <w:t>26</w:t>
        </w:r>
        <w:r>
          <w:rPr>
            <w:webHidden/>
          </w:rPr>
          <w:fldChar w:fldCharType="end"/>
        </w:r>
      </w:hyperlink>
    </w:p>
    <w:p w:rsidR="007425FD" w:rsidRDefault="007425FD">
      <w:pPr>
        <w:pStyle w:val="35"/>
        <w:rPr>
          <w:rFonts w:asciiTheme="minorHAnsi" w:eastAsiaTheme="minorEastAsia" w:hAnsiTheme="minorHAnsi" w:cstheme="minorBidi"/>
          <w:bCs w:val="0"/>
          <w:iCs w:val="0"/>
          <w:sz w:val="22"/>
          <w:szCs w:val="22"/>
        </w:rPr>
      </w:pPr>
      <w:hyperlink w:anchor="_Toc188891332" w:history="1">
        <w:r w:rsidRPr="00E77544">
          <w:rPr>
            <w:rStyle w:val="ab"/>
          </w:rPr>
          <w:t>4.2.1.</w:t>
        </w:r>
        <w:r>
          <w:rPr>
            <w:rFonts w:asciiTheme="minorHAnsi" w:eastAsiaTheme="minorEastAsia" w:hAnsiTheme="minorHAnsi" w:cstheme="minorBidi"/>
            <w:bCs w:val="0"/>
            <w:iCs w:val="0"/>
            <w:sz w:val="22"/>
            <w:szCs w:val="22"/>
          </w:rPr>
          <w:tab/>
        </w:r>
        <w:r w:rsidRPr="00E77544">
          <w:rPr>
            <w:rStyle w:val="ab"/>
          </w:rPr>
          <w:t>Операции доступные на главной панели инструментов</w:t>
        </w:r>
        <w:r>
          <w:rPr>
            <w:webHidden/>
          </w:rPr>
          <w:tab/>
        </w:r>
        <w:r>
          <w:rPr>
            <w:webHidden/>
          </w:rPr>
          <w:fldChar w:fldCharType="begin"/>
        </w:r>
        <w:r>
          <w:rPr>
            <w:webHidden/>
          </w:rPr>
          <w:instrText xml:space="preserve"> PAGEREF _Toc188891332 \h </w:instrText>
        </w:r>
        <w:r>
          <w:rPr>
            <w:webHidden/>
          </w:rPr>
        </w:r>
        <w:r>
          <w:rPr>
            <w:webHidden/>
          </w:rPr>
          <w:fldChar w:fldCharType="separate"/>
        </w:r>
        <w:r>
          <w:rPr>
            <w:webHidden/>
          </w:rPr>
          <w:t>26</w:t>
        </w:r>
        <w:r>
          <w:rPr>
            <w:webHidden/>
          </w:rPr>
          <w:fldChar w:fldCharType="end"/>
        </w:r>
      </w:hyperlink>
    </w:p>
    <w:p w:rsidR="007425FD" w:rsidRDefault="007425FD">
      <w:pPr>
        <w:pStyle w:val="35"/>
        <w:rPr>
          <w:rFonts w:asciiTheme="minorHAnsi" w:eastAsiaTheme="minorEastAsia" w:hAnsiTheme="minorHAnsi" w:cstheme="minorBidi"/>
          <w:bCs w:val="0"/>
          <w:iCs w:val="0"/>
          <w:sz w:val="22"/>
          <w:szCs w:val="22"/>
        </w:rPr>
      </w:pPr>
      <w:hyperlink w:anchor="_Toc188891333" w:history="1">
        <w:r w:rsidRPr="00E77544">
          <w:rPr>
            <w:rStyle w:val="ab"/>
          </w:rPr>
          <w:t>4.2.2.</w:t>
        </w:r>
        <w:r>
          <w:rPr>
            <w:rFonts w:asciiTheme="minorHAnsi" w:eastAsiaTheme="minorEastAsia" w:hAnsiTheme="minorHAnsi" w:cstheme="minorBidi"/>
            <w:bCs w:val="0"/>
            <w:iCs w:val="0"/>
            <w:sz w:val="22"/>
            <w:szCs w:val="22"/>
          </w:rPr>
          <w:tab/>
        </w:r>
        <w:r w:rsidRPr="00E77544">
          <w:rPr>
            <w:rStyle w:val="ab"/>
          </w:rPr>
          <w:t>Использование «горячих клавиш»</w:t>
        </w:r>
        <w:r>
          <w:rPr>
            <w:webHidden/>
          </w:rPr>
          <w:tab/>
        </w:r>
        <w:r>
          <w:rPr>
            <w:webHidden/>
          </w:rPr>
          <w:fldChar w:fldCharType="begin"/>
        </w:r>
        <w:r>
          <w:rPr>
            <w:webHidden/>
          </w:rPr>
          <w:instrText xml:space="preserve"> PAGEREF _Toc188891333 \h </w:instrText>
        </w:r>
        <w:r>
          <w:rPr>
            <w:webHidden/>
          </w:rPr>
        </w:r>
        <w:r>
          <w:rPr>
            <w:webHidden/>
          </w:rPr>
          <w:fldChar w:fldCharType="separate"/>
        </w:r>
        <w:r>
          <w:rPr>
            <w:webHidden/>
          </w:rPr>
          <w:t>28</w:t>
        </w:r>
        <w:r>
          <w:rPr>
            <w:webHidden/>
          </w:rPr>
          <w:fldChar w:fldCharType="end"/>
        </w:r>
      </w:hyperlink>
    </w:p>
    <w:p w:rsidR="007425FD" w:rsidRDefault="007425FD">
      <w:pPr>
        <w:pStyle w:val="35"/>
        <w:rPr>
          <w:rFonts w:asciiTheme="minorHAnsi" w:eastAsiaTheme="minorEastAsia" w:hAnsiTheme="minorHAnsi" w:cstheme="minorBidi"/>
          <w:bCs w:val="0"/>
          <w:iCs w:val="0"/>
          <w:sz w:val="22"/>
          <w:szCs w:val="22"/>
        </w:rPr>
      </w:pPr>
      <w:hyperlink w:anchor="_Toc188891334" w:history="1">
        <w:r w:rsidRPr="00E77544">
          <w:rPr>
            <w:rStyle w:val="ab"/>
          </w:rPr>
          <w:t>4.2.3.</w:t>
        </w:r>
        <w:r>
          <w:rPr>
            <w:rFonts w:asciiTheme="minorHAnsi" w:eastAsiaTheme="minorEastAsia" w:hAnsiTheme="minorHAnsi" w:cstheme="minorBidi"/>
            <w:bCs w:val="0"/>
            <w:iCs w:val="0"/>
            <w:sz w:val="22"/>
            <w:szCs w:val="22"/>
          </w:rPr>
          <w:tab/>
        </w:r>
        <w:r w:rsidRPr="00E77544">
          <w:rPr>
            <w:rStyle w:val="ab"/>
          </w:rPr>
          <w:t>Операции доступные на панели инструментов экранной формы документа</w:t>
        </w:r>
        <w:r>
          <w:rPr>
            <w:webHidden/>
          </w:rPr>
          <w:tab/>
        </w:r>
        <w:r>
          <w:rPr>
            <w:webHidden/>
          </w:rPr>
          <w:fldChar w:fldCharType="begin"/>
        </w:r>
        <w:r>
          <w:rPr>
            <w:webHidden/>
          </w:rPr>
          <w:instrText xml:space="preserve"> PAGEREF _Toc188891334 \h </w:instrText>
        </w:r>
        <w:r>
          <w:rPr>
            <w:webHidden/>
          </w:rPr>
        </w:r>
        <w:r>
          <w:rPr>
            <w:webHidden/>
          </w:rPr>
          <w:fldChar w:fldCharType="separate"/>
        </w:r>
        <w:r>
          <w:rPr>
            <w:webHidden/>
          </w:rPr>
          <w:t>29</w:t>
        </w:r>
        <w:r>
          <w:rPr>
            <w:webHidden/>
          </w:rPr>
          <w:fldChar w:fldCharType="end"/>
        </w:r>
      </w:hyperlink>
    </w:p>
    <w:p w:rsidR="007425FD" w:rsidRDefault="007425FD">
      <w:pPr>
        <w:pStyle w:val="35"/>
        <w:rPr>
          <w:rFonts w:asciiTheme="minorHAnsi" w:eastAsiaTheme="minorEastAsia" w:hAnsiTheme="minorHAnsi" w:cstheme="minorBidi"/>
          <w:bCs w:val="0"/>
          <w:iCs w:val="0"/>
          <w:sz w:val="22"/>
          <w:szCs w:val="22"/>
        </w:rPr>
      </w:pPr>
      <w:hyperlink w:anchor="_Toc188891335" w:history="1">
        <w:r w:rsidRPr="00E77544">
          <w:rPr>
            <w:rStyle w:val="ab"/>
          </w:rPr>
          <w:t>4.2.4.</w:t>
        </w:r>
        <w:r>
          <w:rPr>
            <w:rFonts w:asciiTheme="minorHAnsi" w:eastAsiaTheme="minorEastAsia" w:hAnsiTheme="minorHAnsi" w:cstheme="minorBidi"/>
            <w:bCs w:val="0"/>
            <w:iCs w:val="0"/>
            <w:sz w:val="22"/>
            <w:szCs w:val="22"/>
          </w:rPr>
          <w:tab/>
        </w:r>
        <w:r w:rsidRPr="00E77544">
          <w:rPr>
            <w:rStyle w:val="ab"/>
          </w:rPr>
          <w:t>Работа с табличными записями</w:t>
        </w:r>
        <w:r>
          <w:rPr>
            <w:webHidden/>
          </w:rPr>
          <w:tab/>
        </w:r>
        <w:r>
          <w:rPr>
            <w:webHidden/>
          </w:rPr>
          <w:fldChar w:fldCharType="begin"/>
        </w:r>
        <w:r>
          <w:rPr>
            <w:webHidden/>
          </w:rPr>
          <w:instrText xml:space="preserve"> PAGEREF _Toc188891335 \h </w:instrText>
        </w:r>
        <w:r>
          <w:rPr>
            <w:webHidden/>
          </w:rPr>
        </w:r>
        <w:r>
          <w:rPr>
            <w:webHidden/>
          </w:rPr>
          <w:fldChar w:fldCharType="separate"/>
        </w:r>
        <w:r>
          <w:rPr>
            <w:webHidden/>
          </w:rPr>
          <w:t>30</w:t>
        </w:r>
        <w:r>
          <w:rPr>
            <w:webHidden/>
          </w:rPr>
          <w:fldChar w:fldCharType="end"/>
        </w:r>
      </w:hyperlink>
    </w:p>
    <w:p w:rsidR="007425FD" w:rsidRDefault="007425FD">
      <w:pPr>
        <w:pStyle w:val="35"/>
        <w:rPr>
          <w:rFonts w:asciiTheme="minorHAnsi" w:eastAsiaTheme="minorEastAsia" w:hAnsiTheme="minorHAnsi" w:cstheme="minorBidi"/>
          <w:bCs w:val="0"/>
          <w:iCs w:val="0"/>
          <w:sz w:val="22"/>
          <w:szCs w:val="22"/>
        </w:rPr>
      </w:pPr>
      <w:hyperlink w:anchor="_Toc188891336" w:history="1">
        <w:r w:rsidRPr="00E77544">
          <w:rPr>
            <w:rStyle w:val="ab"/>
          </w:rPr>
          <w:t>4.2.5.</w:t>
        </w:r>
        <w:r>
          <w:rPr>
            <w:rFonts w:asciiTheme="minorHAnsi" w:eastAsiaTheme="minorEastAsia" w:hAnsiTheme="minorHAnsi" w:cstheme="minorBidi"/>
            <w:bCs w:val="0"/>
            <w:iCs w:val="0"/>
            <w:sz w:val="22"/>
            <w:szCs w:val="22"/>
          </w:rPr>
          <w:tab/>
        </w:r>
        <w:r w:rsidRPr="00E77544">
          <w:rPr>
            <w:rStyle w:val="ab"/>
          </w:rPr>
          <w:t>Контекстное меню</w:t>
        </w:r>
        <w:r>
          <w:rPr>
            <w:webHidden/>
          </w:rPr>
          <w:tab/>
        </w:r>
        <w:r>
          <w:rPr>
            <w:webHidden/>
          </w:rPr>
          <w:fldChar w:fldCharType="begin"/>
        </w:r>
        <w:r>
          <w:rPr>
            <w:webHidden/>
          </w:rPr>
          <w:instrText xml:space="preserve"> PAGEREF _Toc188891336 \h </w:instrText>
        </w:r>
        <w:r>
          <w:rPr>
            <w:webHidden/>
          </w:rPr>
        </w:r>
        <w:r>
          <w:rPr>
            <w:webHidden/>
          </w:rPr>
          <w:fldChar w:fldCharType="separate"/>
        </w:r>
        <w:r>
          <w:rPr>
            <w:webHidden/>
          </w:rPr>
          <w:t>31</w:t>
        </w:r>
        <w:r>
          <w:rPr>
            <w:webHidden/>
          </w:rPr>
          <w:fldChar w:fldCharType="end"/>
        </w:r>
      </w:hyperlink>
    </w:p>
    <w:p w:rsidR="007425FD" w:rsidRDefault="007425FD">
      <w:pPr>
        <w:pStyle w:val="35"/>
        <w:rPr>
          <w:rFonts w:asciiTheme="minorHAnsi" w:eastAsiaTheme="minorEastAsia" w:hAnsiTheme="minorHAnsi" w:cstheme="minorBidi"/>
          <w:bCs w:val="0"/>
          <w:iCs w:val="0"/>
          <w:sz w:val="22"/>
          <w:szCs w:val="22"/>
        </w:rPr>
      </w:pPr>
      <w:hyperlink w:anchor="_Toc188891337" w:history="1">
        <w:r w:rsidRPr="00E77544">
          <w:rPr>
            <w:rStyle w:val="ab"/>
          </w:rPr>
          <w:t>4.2.6.</w:t>
        </w:r>
        <w:r>
          <w:rPr>
            <w:rFonts w:asciiTheme="minorHAnsi" w:eastAsiaTheme="minorEastAsia" w:hAnsiTheme="minorHAnsi" w:cstheme="minorBidi"/>
            <w:bCs w:val="0"/>
            <w:iCs w:val="0"/>
            <w:sz w:val="22"/>
            <w:szCs w:val="22"/>
          </w:rPr>
          <w:tab/>
        </w:r>
        <w:r w:rsidRPr="00E77544">
          <w:rPr>
            <w:rStyle w:val="ab"/>
          </w:rPr>
          <w:t>Панели сортировки и фильтров</w:t>
        </w:r>
        <w:r>
          <w:rPr>
            <w:webHidden/>
          </w:rPr>
          <w:tab/>
        </w:r>
        <w:r>
          <w:rPr>
            <w:webHidden/>
          </w:rPr>
          <w:fldChar w:fldCharType="begin"/>
        </w:r>
        <w:r>
          <w:rPr>
            <w:webHidden/>
          </w:rPr>
          <w:instrText xml:space="preserve"> PAGEREF _Toc188891337 \h </w:instrText>
        </w:r>
        <w:r>
          <w:rPr>
            <w:webHidden/>
          </w:rPr>
        </w:r>
        <w:r>
          <w:rPr>
            <w:webHidden/>
          </w:rPr>
          <w:fldChar w:fldCharType="separate"/>
        </w:r>
        <w:r>
          <w:rPr>
            <w:webHidden/>
          </w:rPr>
          <w:t>31</w:t>
        </w:r>
        <w:r>
          <w:rPr>
            <w:webHidden/>
          </w:rPr>
          <w:fldChar w:fldCharType="end"/>
        </w:r>
      </w:hyperlink>
    </w:p>
    <w:p w:rsidR="007425FD" w:rsidRDefault="007425FD">
      <w:pPr>
        <w:pStyle w:val="35"/>
        <w:rPr>
          <w:rFonts w:asciiTheme="minorHAnsi" w:eastAsiaTheme="minorEastAsia" w:hAnsiTheme="minorHAnsi" w:cstheme="minorBidi"/>
          <w:bCs w:val="0"/>
          <w:iCs w:val="0"/>
          <w:sz w:val="22"/>
          <w:szCs w:val="22"/>
        </w:rPr>
      </w:pPr>
      <w:hyperlink w:anchor="_Toc188891338" w:history="1">
        <w:r w:rsidRPr="00E77544">
          <w:rPr>
            <w:rStyle w:val="ab"/>
          </w:rPr>
          <w:t>4.2.7.</w:t>
        </w:r>
        <w:r>
          <w:rPr>
            <w:rFonts w:asciiTheme="minorHAnsi" w:eastAsiaTheme="minorEastAsia" w:hAnsiTheme="minorHAnsi" w:cstheme="minorBidi"/>
            <w:bCs w:val="0"/>
            <w:iCs w:val="0"/>
            <w:sz w:val="22"/>
            <w:szCs w:val="22"/>
          </w:rPr>
          <w:tab/>
        </w:r>
        <w:r w:rsidRPr="00E77544">
          <w:rPr>
            <w:rStyle w:val="ab"/>
          </w:rPr>
          <w:t>Перемещение по списку документов</w:t>
        </w:r>
        <w:r>
          <w:rPr>
            <w:webHidden/>
          </w:rPr>
          <w:tab/>
        </w:r>
        <w:r>
          <w:rPr>
            <w:webHidden/>
          </w:rPr>
          <w:fldChar w:fldCharType="begin"/>
        </w:r>
        <w:r>
          <w:rPr>
            <w:webHidden/>
          </w:rPr>
          <w:instrText xml:space="preserve"> PAGEREF _Toc188891338 \h </w:instrText>
        </w:r>
        <w:r>
          <w:rPr>
            <w:webHidden/>
          </w:rPr>
        </w:r>
        <w:r>
          <w:rPr>
            <w:webHidden/>
          </w:rPr>
          <w:fldChar w:fldCharType="separate"/>
        </w:r>
        <w:r>
          <w:rPr>
            <w:webHidden/>
          </w:rPr>
          <w:t>32</w:t>
        </w:r>
        <w:r>
          <w:rPr>
            <w:webHidden/>
          </w:rPr>
          <w:fldChar w:fldCharType="end"/>
        </w:r>
      </w:hyperlink>
    </w:p>
    <w:p w:rsidR="007425FD" w:rsidRDefault="007425FD">
      <w:pPr>
        <w:pStyle w:val="35"/>
        <w:rPr>
          <w:rFonts w:asciiTheme="minorHAnsi" w:eastAsiaTheme="minorEastAsia" w:hAnsiTheme="minorHAnsi" w:cstheme="minorBidi"/>
          <w:bCs w:val="0"/>
          <w:iCs w:val="0"/>
          <w:sz w:val="22"/>
          <w:szCs w:val="22"/>
        </w:rPr>
      </w:pPr>
      <w:hyperlink w:anchor="_Toc188891339" w:history="1">
        <w:r w:rsidRPr="00E77544">
          <w:rPr>
            <w:rStyle w:val="ab"/>
          </w:rPr>
          <w:t>4.2.8.</w:t>
        </w:r>
        <w:r>
          <w:rPr>
            <w:rFonts w:asciiTheme="minorHAnsi" w:eastAsiaTheme="minorEastAsia" w:hAnsiTheme="minorHAnsi" w:cstheme="minorBidi"/>
            <w:bCs w:val="0"/>
            <w:iCs w:val="0"/>
            <w:sz w:val="22"/>
            <w:szCs w:val="22"/>
          </w:rPr>
          <w:tab/>
        </w:r>
        <w:r w:rsidRPr="00E77544">
          <w:rPr>
            <w:rStyle w:val="ab"/>
          </w:rPr>
          <w:t>Выделение документов в списке</w:t>
        </w:r>
        <w:r>
          <w:rPr>
            <w:webHidden/>
          </w:rPr>
          <w:tab/>
        </w:r>
        <w:r>
          <w:rPr>
            <w:webHidden/>
          </w:rPr>
          <w:fldChar w:fldCharType="begin"/>
        </w:r>
        <w:r>
          <w:rPr>
            <w:webHidden/>
          </w:rPr>
          <w:instrText xml:space="preserve"> PAGEREF _Toc188891339 \h </w:instrText>
        </w:r>
        <w:r>
          <w:rPr>
            <w:webHidden/>
          </w:rPr>
        </w:r>
        <w:r>
          <w:rPr>
            <w:webHidden/>
          </w:rPr>
          <w:fldChar w:fldCharType="separate"/>
        </w:r>
        <w:r>
          <w:rPr>
            <w:webHidden/>
          </w:rPr>
          <w:t>33</w:t>
        </w:r>
        <w:r>
          <w:rPr>
            <w:webHidden/>
          </w:rPr>
          <w:fldChar w:fldCharType="end"/>
        </w:r>
      </w:hyperlink>
    </w:p>
    <w:p w:rsidR="007425FD" w:rsidRDefault="007425FD">
      <w:pPr>
        <w:pStyle w:val="35"/>
        <w:rPr>
          <w:rFonts w:asciiTheme="minorHAnsi" w:eastAsiaTheme="minorEastAsia" w:hAnsiTheme="minorHAnsi" w:cstheme="minorBidi"/>
          <w:bCs w:val="0"/>
          <w:iCs w:val="0"/>
          <w:sz w:val="22"/>
          <w:szCs w:val="22"/>
        </w:rPr>
      </w:pPr>
      <w:hyperlink w:anchor="_Toc188891340" w:history="1">
        <w:r w:rsidRPr="00E77544">
          <w:rPr>
            <w:rStyle w:val="ab"/>
          </w:rPr>
          <w:t>4.2.9.</w:t>
        </w:r>
        <w:r>
          <w:rPr>
            <w:rFonts w:asciiTheme="minorHAnsi" w:eastAsiaTheme="minorEastAsia" w:hAnsiTheme="minorHAnsi" w:cstheme="minorBidi"/>
            <w:bCs w:val="0"/>
            <w:iCs w:val="0"/>
            <w:sz w:val="22"/>
            <w:szCs w:val="22"/>
          </w:rPr>
          <w:tab/>
        </w:r>
        <w:r w:rsidRPr="00E77544">
          <w:rPr>
            <w:rStyle w:val="ab"/>
          </w:rPr>
          <w:t>Отображение статистических данных</w:t>
        </w:r>
        <w:r>
          <w:rPr>
            <w:webHidden/>
          </w:rPr>
          <w:tab/>
        </w:r>
        <w:r>
          <w:rPr>
            <w:webHidden/>
          </w:rPr>
          <w:fldChar w:fldCharType="begin"/>
        </w:r>
        <w:r>
          <w:rPr>
            <w:webHidden/>
          </w:rPr>
          <w:instrText xml:space="preserve"> PAGEREF _Toc188891340 \h </w:instrText>
        </w:r>
        <w:r>
          <w:rPr>
            <w:webHidden/>
          </w:rPr>
        </w:r>
        <w:r>
          <w:rPr>
            <w:webHidden/>
          </w:rPr>
          <w:fldChar w:fldCharType="separate"/>
        </w:r>
        <w:r>
          <w:rPr>
            <w:webHidden/>
          </w:rPr>
          <w:t>33</w:t>
        </w:r>
        <w:r>
          <w:rPr>
            <w:webHidden/>
          </w:rPr>
          <w:fldChar w:fldCharType="end"/>
        </w:r>
      </w:hyperlink>
    </w:p>
    <w:p w:rsidR="007425FD" w:rsidRDefault="007425FD">
      <w:pPr>
        <w:pStyle w:val="35"/>
        <w:rPr>
          <w:rFonts w:asciiTheme="minorHAnsi" w:eastAsiaTheme="minorEastAsia" w:hAnsiTheme="minorHAnsi" w:cstheme="minorBidi"/>
          <w:bCs w:val="0"/>
          <w:iCs w:val="0"/>
          <w:sz w:val="22"/>
          <w:szCs w:val="22"/>
        </w:rPr>
      </w:pPr>
      <w:hyperlink w:anchor="_Toc188891341" w:history="1">
        <w:r w:rsidRPr="00E77544">
          <w:rPr>
            <w:rStyle w:val="ab"/>
          </w:rPr>
          <w:t>4.2.10.</w:t>
        </w:r>
        <w:r>
          <w:rPr>
            <w:rFonts w:asciiTheme="minorHAnsi" w:eastAsiaTheme="minorEastAsia" w:hAnsiTheme="minorHAnsi" w:cstheme="minorBidi"/>
            <w:bCs w:val="0"/>
            <w:iCs w:val="0"/>
            <w:sz w:val="22"/>
            <w:szCs w:val="22"/>
          </w:rPr>
          <w:tab/>
        </w:r>
        <w:r w:rsidRPr="00E77544">
          <w:rPr>
            <w:rStyle w:val="ab"/>
          </w:rPr>
          <w:t>Информационная панель</w:t>
        </w:r>
        <w:r>
          <w:rPr>
            <w:webHidden/>
          </w:rPr>
          <w:tab/>
        </w:r>
        <w:r>
          <w:rPr>
            <w:webHidden/>
          </w:rPr>
          <w:fldChar w:fldCharType="begin"/>
        </w:r>
        <w:r>
          <w:rPr>
            <w:webHidden/>
          </w:rPr>
          <w:instrText xml:space="preserve"> PAGEREF _Toc188891341 \h </w:instrText>
        </w:r>
        <w:r>
          <w:rPr>
            <w:webHidden/>
          </w:rPr>
        </w:r>
        <w:r>
          <w:rPr>
            <w:webHidden/>
          </w:rPr>
          <w:fldChar w:fldCharType="separate"/>
        </w:r>
        <w:r>
          <w:rPr>
            <w:webHidden/>
          </w:rPr>
          <w:t>34</w:t>
        </w:r>
        <w:r>
          <w:rPr>
            <w:webHidden/>
          </w:rPr>
          <w:fldChar w:fldCharType="end"/>
        </w:r>
      </w:hyperlink>
    </w:p>
    <w:p w:rsidR="007425FD" w:rsidRDefault="007425FD">
      <w:pPr>
        <w:pStyle w:val="11"/>
        <w:rPr>
          <w:rFonts w:asciiTheme="minorHAnsi" w:eastAsiaTheme="minorEastAsia" w:hAnsiTheme="minorHAnsi" w:cstheme="minorBidi"/>
          <w:b w:val="0"/>
          <w:bCs w:val="0"/>
          <w:caps w:val="0"/>
          <w:sz w:val="22"/>
          <w:szCs w:val="22"/>
        </w:rPr>
      </w:pPr>
      <w:hyperlink w:anchor="_Toc188891342" w:history="1">
        <w:r w:rsidRPr="00E77544">
          <w:rPr>
            <w:rStyle w:val="ab"/>
          </w:rPr>
          <w:t>5.</w:t>
        </w:r>
        <w:r>
          <w:rPr>
            <w:rFonts w:asciiTheme="minorHAnsi" w:eastAsiaTheme="minorEastAsia" w:hAnsiTheme="minorHAnsi" w:cstheme="minorBidi"/>
            <w:b w:val="0"/>
            <w:bCs w:val="0"/>
            <w:caps w:val="0"/>
            <w:sz w:val="22"/>
            <w:szCs w:val="22"/>
          </w:rPr>
          <w:tab/>
        </w:r>
        <w:r w:rsidRPr="00E77544">
          <w:rPr>
            <w:rStyle w:val="ab"/>
          </w:rPr>
          <w:t>Описание операций и экранных форм</w:t>
        </w:r>
        <w:r>
          <w:rPr>
            <w:webHidden/>
          </w:rPr>
          <w:tab/>
        </w:r>
        <w:r>
          <w:rPr>
            <w:webHidden/>
          </w:rPr>
          <w:fldChar w:fldCharType="begin"/>
        </w:r>
        <w:r>
          <w:rPr>
            <w:webHidden/>
          </w:rPr>
          <w:instrText xml:space="preserve"> PAGEREF _Toc188891342 \h </w:instrText>
        </w:r>
        <w:r>
          <w:rPr>
            <w:webHidden/>
          </w:rPr>
        </w:r>
        <w:r>
          <w:rPr>
            <w:webHidden/>
          </w:rPr>
          <w:fldChar w:fldCharType="separate"/>
        </w:r>
        <w:r>
          <w:rPr>
            <w:webHidden/>
          </w:rPr>
          <w:t>35</w:t>
        </w:r>
        <w:r>
          <w:rPr>
            <w:webHidden/>
          </w:rPr>
          <w:fldChar w:fldCharType="end"/>
        </w:r>
      </w:hyperlink>
    </w:p>
    <w:p w:rsidR="007425FD" w:rsidRDefault="007425FD">
      <w:pPr>
        <w:pStyle w:val="25"/>
        <w:rPr>
          <w:rFonts w:asciiTheme="minorHAnsi" w:eastAsiaTheme="minorEastAsia" w:hAnsiTheme="minorHAnsi" w:cstheme="minorBidi"/>
          <w:bCs w:val="0"/>
          <w:sz w:val="22"/>
          <w:szCs w:val="22"/>
        </w:rPr>
      </w:pPr>
      <w:hyperlink w:anchor="_Toc188891343" w:history="1">
        <w:r w:rsidRPr="00E77544">
          <w:rPr>
            <w:rStyle w:val="ab"/>
          </w:rPr>
          <w:t>5.1.</w:t>
        </w:r>
        <w:r>
          <w:rPr>
            <w:rFonts w:asciiTheme="minorHAnsi" w:eastAsiaTheme="minorEastAsia" w:hAnsiTheme="minorHAnsi" w:cstheme="minorBidi"/>
            <w:bCs w:val="0"/>
            <w:sz w:val="22"/>
            <w:szCs w:val="22"/>
          </w:rPr>
          <w:tab/>
        </w:r>
        <w:r w:rsidRPr="00E77544">
          <w:rPr>
            <w:rStyle w:val="ab"/>
          </w:rPr>
          <w:t>Группа документов «Регистрация и учет обязательств»</w:t>
        </w:r>
        <w:r>
          <w:rPr>
            <w:webHidden/>
          </w:rPr>
          <w:tab/>
        </w:r>
        <w:r>
          <w:rPr>
            <w:webHidden/>
          </w:rPr>
          <w:fldChar w:fldCharType="begin"/>
        </w:r>
        <w:r>
          <w:rPr>
            <w:webHidden/>
          </w:rPr>
          <w:instrText xml:space="preserve"> PAGEREF _Toc188891343 \h </w:instrText>
        </w:r>
        <w:r>
          <w:rPr>
            <w:webHidden/>
          </w:rPr>
        </w:r>
        <w:r>
          <w:rPr>
            <w:webHidden/>
          </w:rPr>
          <w:fldChar w:fldCharType="separate"/>
        </w:r>
        <w:r>
          <w:rPr>
            <w:webHidden/>
          </w:rPr>
          <w:t>35</w:t>
        </w:r>
        <w:r>
          <w:rPr>
            <w:webHidden/>
          </w:rPr>
          <w:fldChar w:fldCharType="end"/>
        </w:r>
      </w:hyperlink>
    </w:p>
    <w:p w:rsidR="007425FD" w:rsidRDefault="007425FD">
      <w:pPr>
        <w:pStyle w:val="35"/>
        <w:rPr>
          <w:rFonts w:asciiTheme="minorHAnsi" w:eastAsiaTheme="minorEastAsia" w:hAnsiTheme="minorHAnsi" w:cstheme="minorBidi"/>
          <w:bCs w:val="0"/>
          <w:iCs w:val="0"/>
          <w:sz w:val="22"/>
          <w:szCs w:val="22"/>
        </w:rPr>
      </w:pPr>
      <w:hyperlink w:anchor="_Toc188891344" w:history="1">
        <w:r w:rsidRPr="00E77544">
          <w:rPr>
            <w:rStyle w:val="ab"/>
          </w:rPr>
          <w:t>5.1.1.</w:t>
        </w:r>
        <w:r>
          <w:rPr>
            <w:rFonts w:asciiTheme="minorHAnsi" w:eastAsiaTheme="minorEastAsia" w:hAnsiTheme="minorHAnsi" w:cstheme="minorBidi"/>
            <w:bCs w:val="0"/>
            <w:iCs w:val="0"/>
            <w:sz w:val="22"/>
            <w:szCs w:val="22"/>
          </w:rPr>
          <w:tab/>
        </w:r>
        <w:r w:rsidRPr="00E77544">
          <w:rPr>
            <w:rStyle w:val="ab"/>
          </w:rPr>
          <w:t>Заявка на получение наличных денег</w:t>
        </w:r>
        <w:r>
          <w:rPr>
            <w:webHidden/>
          </w:rPr>
          <w:tab/>
        </w:r>
        <w:r>
          <w:rPr>
            <w:webHidden/>
          </w:rPr>
          <w:fldChar w:fldCharType="begin"/>
        </w:r>
        <w:r>
          <w:rPr>
            <w:webHidden/>
          </w:rPr>
          <w:instrText xml:space="preserve"> PAGEREF _Toc188891344 \h </w:instrText>
        </w:r>
        <w:r>
          <w:rPr>
            <w:webHidden/>
          </w:rPr>
        </w:r>
        <w:r>
          <w:rPr>
            <w:webHidden/>
          </w:rPr>
          <w:fldChar w:fldCharType="separate"/>
        </w:r>
        <w:r>
          <w:rPr>
            <w:webHidden/>
          </w:rPr>
          <w:t>35</w:t>
        </w:r>
        <w:r>
          <w:rPr>
            <w:webHidden/>
          </w:rPr>
          <w:fldChar w:fldCharType="end"/>
        </w:r>
      </w:hyperlink>
    </w:p>
    <w:p w:rsidR="007425FD" w:rsidRDefault="007425FD">
      <w:pPr>
        <w:pStyle w:val="35"/>
        <w:rPr>
          <w:rFonts w:asciiTheme="minorHAnsi" w:eastAsiaTheme="minorEastAsia" w:hAnsiTheme="minorHAnsi" w:cstheme="minorBidi"/>
          <w:bCs w:val="0"/>
          <w:iCs w:val="0"/>
          <w:sz w:val="22"/>
          <w:szCs w:val="22"/>
        </w:rPr>
      </w:pPr>
      <w:hyperlink w:anchor="_Toc188891345" w:history="1">
        <w:r w:rsidRPr="00E77544">
          <w:rPr>
            <w:rStyle w:val="ab"/>
          </w:rPr>
          <w:t>5.1.2.</w:t>
        </w:r>
        <w:r>
          <w:rPr>
            <w:rFonts w:asciiTheme="minorHAnsi" w:eastAsiaTheme="minorEastAsia" w:hAnsiTheme="minorHAnsi" w:cstheme="minorBidi"/>
            <w:bCs w:val="0"/>
            <w:iCs w:val="0"/>
            <w:sz w:val="22"/>
            <w:szCs w:val="22"/>
          </w:rPr>
          <w:tab/>
        </w:r>
        <w:r w:rsidRPr="00E77544">
          <w:rPr>
            <w:rStyle w:val="ab"/>
          </w:rPr>
          <w:t>Расшифровка сумм неиспользованных средств</w:t>
        </w:r>
        <w:r>
          <w:rPr>
            <w:webHidden/>
          </w:rPr>
          <w:tab/>
        </w:r>
        <w:r>
          <w:rPr>
            <w:webHidden/>
          </w:rPr>
          <w:fldChar w:fldCharType="begin"/>
        </w:r>
        <w:r>
          <w:rPr>
            <w:webHidden/>
          </w:rPr>
          <w:instrText xml:space="preserve"> PAGEREF _Toc188891345 \h </w:instrText>
        </w:r>
        <w:r>
          <w:rPr>
            <w:webHidden/>
          </w:rPr>
        </w:r>
        <w:r>
          <w:rPr>
            <w:webHidden/>
          </w:rPr>
          <w:fldChar w:fldCharType="separate"/>
        </w:r>
        <w:r>
          <w:rPr>
            <w:webHidden/>
          </w:rPr>
          <w:t>45</w:t>
        </w:r>
        <w:r>
          <w:rPr>
            <w:webHidden/>
          </w:rPr>
          <w:fldChar w:fldCharType="end"/>
        </w:r>
      </w:hyperlink>
    </w:p>
    <w:p w:rsidR="007425FD" w:rsidRDefault="007425FD">
      <w:pPr>
        <w:pStyle w:val="35"/>
        <w:rPr>
          <w:rFonts w:asciiTheme="minorHAnsi" w:eastAsiaTheme="minorEastAsia" w:hAnsiTheme="minorHAnsi" w:cstheme="minorBidi"/>
          <w:bCs w:val="0"/>
          <w:iCs w:val="0"/>
          <w:sz w:val="22"/>
          <w:szCs w:val="22"/>
        </w:rPr>
      </w:pPr>
      <w:hyperlink w:anchor="_Toc188891346" w:history="1">
        <w:r w:rsidRPr="00E77544">
          <w:rPr>
            <w:rStyle w:val="ab"/>
          </w:rPr>
          <w:t>5.1.3.</w:t>
        </w:r>
        <w:r>
          <w:rPr>
            <w:rFonts w:asciiTheme="minorHAnsi" w:eastAsiaTheme="minorEastAsia" w:hAnsiTheme="minorHAnsi" w:cstheme="minorBidi"/>
            <w:bCs w:val="0"/>
            <w:iCs w:val="0"/>
            <w:sz w:val="22"/>
            <w:szCs w:val="22"/>
          </w:rPr>
          <w:tab/>
        </w:r>
        <w:r w:rsidRPr="00E77544">
          <w:rPr>
            <w:rStyle w:val="ab"/>
          </w:rPr>
          <w:t>Заявление на получение карт</w:t>
        </w:r>
        <w:r>
          <w:rPr>
            <w:webHidden/>
          </w:rPr>
          <w:tab/>
        </w:r>
        <w:r>
          <w:rPr>
            <w:webHidden/>
          </w:rPr>
          <w:fldChar w:fldCharType="begin"/>
        </w:r>
        <w:r>
          <w:rPr>
            <w:webHidden/>
          </w:rPr>
          <w:instrText xml:space="preserve"> PAGEREF _Toc188891346 \h </w:instrText>
        </w:r>
        <w:r>
          <w:rPr>
            <w:webHidden/>
          </w:rPr>
        </w:r>
        <w:r>
          <w:rPr>
            <w:webHidden/>
          </w:rPr>
          <w:fldChar w:fldCharType="separate"/>
        </w:r>
        <w:r>
          <w:rPr>
            <w:webHidden/>
          </w:rPr>
          <w:t>53</w:t>
        </w:r>
        <w:r>
          <w:rPr>
            <w:webHidden/>
          </w:rPr>
          <w:fldChar w:fldCharType="end"/>
        </w:r>
      </w:hyperlink>
    </w:p>
    <w:p w:rsidR="007425FD" w:rsidRDefault="007425FD">
      <w:pPr>
        <w:pStyle w:val="35"/>
        <w:rPr>
          <w:rFonts w:asciiTheme="minorHAnsi" w:eastAsiaTheme="minorEastAsia" w:hAnsiTheme="minorHAnsi" w:cstheme="minorBidi"/>
          <w:bCs w:val="0"/>
          <w:iCs w:val="0"/>
          <w:sz w:val="22"/>
          <w:szCs w:val="22"/>
        </w:rPr>
      </w:pPr>
      <w:hyperlink w:anchor="_Toc188891347" w:history="1">
        <w:r w:rsidRPr="00E77544">
          <w:rPr>
            <w:rStyle w:val="ab"/>
          </w:rPr>
          <w:t>5.1.4.</w:t>
        </w:r>
        <w:r>
          <w:rPr>
            <w:rFonts w:asciiTheme="minorHAnsi" w:eastAsiaTheme="minorEastAsia" w:hAnsiTheme="minorHAnsi" w:cstheme="minorBidi"/>
            <w:bCs w:val="0"/>
            <w:iCs w:val="0"/>
            <w:sz w:val="22"/>
            <w:szCs w:val="22"/>
          </w:rPr>
          <w:tab/>
        </w:r>
        <w:r w:rsidRPr="00E77544">
          <w:rPr>
            <w:rStyle w:val="ab"/>
          </w:rPr>
          <w:t>Заявка для обеспечения наличными денежными средствами в электронном виде</w:t>
        </w:r>
        <w:r>
          <w:rPr>
            <w:webHidden/>
          </w:rPr>
          <w:tab/>
        </w:r>
        <w:r>
          <w:rPr>
            <w:webHidden/>
          </w:rPr>
          <w:fldChar w:fldCharType="begin"/>
        </w:r>
        <w:r>
          <w:rPr>
            <w:webHidden/>
          </w:rPr>
          <w:instrText xml:space="preserve"> PAGEREF _Toc188891347 \h </w:instrText>
        </w:r>
        <w:r>
          <w:rPr>
            <w:webHidden/>
          </w:rPr>
        </w:r>
        <w:r>
          <w:rPr>
            <w:webHidden/>
          </w:rPr>
          <w:fldChar w:fldCharType="separate"/>
        </w:r>
        <w:r>
          <w:rPr>
            <w:webHidden/>
          </w:rPr>
          <w:t>57</w:t>
        </w:r>
        <w:r>
          <w:rPr>
            <w:webHidden/>
          </w:rPr>
          <w:fldChar w:fldCharType="end"/>
        </w:r>
      </w:hyperlink>
    </w:p>
    <w:p w:rsidR="007425FD" w:rsidRDefault="007425FD">
      <w:pPr>
        <w:pStyle w:val="35"/>
        <w:rPr>
          <w:rFonts w:asciiTheme="minorHAnsi" w:eastAsiaTheme="minorEastAsia" w:hAnsiTheme="minorHAnsi" w:cstheme="minorBidi"/>
          <w:bCs w:val="0"/>
          <w:iCs w:val="0"/>
          <w:sz w:val="22"/>
          <w:szCs w:val="22"/>
        </w:rPr>
      </w:pPr>
      <w:hyperlink w:anchor="_Toc188891348" w:history="1">
        <w:r w:rsidRPr="00E77544">
          <w:rPr>
            <w:rStyle w:val="ab"/>
          </w:rPr>
          <w:t>5.1.5.</w:t>
        </w:r>
        <w:r>
          <w:rPr>
            <w:rFonts w:asciiTheme="minorHAnsi" w:eastAsiaTheme="minorEastAsia" w:hAnsiTheme="minorHAnsi" w:cstheme="minorBidi"/>
            <w:bCs w:val="0"/>
            <w:iCs w:val="0"/>
            <w:sz w:val="22"/>
            <w:szCs w:val="22"/>
          </w:rPr>
          <w:tab/>
        </w:r>
        <w:r w:rsidRPr="00E77544">
          <w:rPr>
            <w:rStyle w:val="ab"/>
          </w:rPr>
          <w:t>Уведомление о принятии</w:t>
        </w:r>
        <w:r>
          <w:rPr>
            <w:webHidden/>
          </w:rPr>
          <w:tab/>
        </w:r>
        <w:r>
          <w:rPr>
            <w:webHidden/>
          </w:rPr>
          <w:fldChar w:fldCharType="begin"/>
        </w:r>
        <w:r>
          <w:rPr>
            <w:webHidden/>
          </w:rPr>
          <w:instrText xml:space="preserve"> PAGEREF _Toc188891348 \h </w:instrText>
        </w:r>
        <w:r>
          <w:rPr>
            <w:webHidden/>
          </w:rPr>
        </w:r>
        <w:r>
          <w:rPr>
            <w:webHidden/>
          </w:rPr>
          <w:fldChar w:fldCharType="separate"/>
        </w:r>
        <w:r>
          <w:rPr>
            <w:webHidden/>
          </w:rPr>
          <w:t>69</w:t>
        </w:r>
        <w:r>
          <w:rPr>
            <w:webHidden/>
          </w:rPr>
          <w:fldChar w:fldCharType="end"/>
        </w:r>
      </w:hyperlink>
    </w:p>
    <w:p w:rsidR="007425FD" w:rsidRDefault="007425FD">
      <w:pPr>
        <w:pStyle w:val="35"/>
        <w:rPr>
          <w:rFonts w:asciiTheme="minorHAnsi" w:eastAsiaTheme="minorEastAsia" w:hAnsiTheme="minorHAnsi" w:cstheme="minorBidi"/>
          <w:bCs w:val="0"/>
          <w:iCs w:val="0"/>
          <w:sz w:val="22"/>
          <w:szCs w:val="22"/>
        </w:rPr>
      </w:pPr>
      <w:hyperlink w:anchor="_Toc188891349" w:history="1">
        <w:r w:rsidRPr="00E77544">
          <w:rPr>
            <w:rStyle w:val="ab"/>
          </w:rPr>
          <w:t>5.1.6.</w:t>
        </w:r>
        <w:r>
          <w:rPr>
            <w:rFonts w:asciiTheme="minorHAnsi" w:eastAsiaTheme="minorEastAsia" w:hAnsiTheme="minorHAnsi" w:cstheme="minorBidi"/>
            <w:bCs w:val="0"/>
            <w:iCs w:val="0"/>
            <w:sz w:val="22"/>
            <w:szCs w:val="22"/>
          </w:rPr>
          <w:tab/>
        </w:r>
        <w:r w:rsidRPr="00E77544">
          <w:rPr>
            <w:rStyle w:val="ab"/>
          </w:rPr>
          <w:t>Заявка о внесении наличных денежных средств</w:t>
        </w:r>
        <w:r>
          <w:rPr>
            <w:webHidden/>
          </w:rPr>
          <w:tab/>
        </w:r>
        <w:r>
          <w:rPr>
            <w:webHidden/>
          </w:rPr>
          <w:fldChar w:fldCharType="begin"/>
        </w:r>
        <w:r>
          <w:rPr>
            <w:webHidden/>
          </w:rPr>
          <w:instrText xml:space="preserve"> PAGEREF _Toc188891349 \h </w:instrText>
        </w:r>
        <w:r>
          <w:rPr>
            <w:webHidden/>
          </w:rPr>
        </w:r>
        <w:r>
          <w:rPr>
            <w:webHidden/>
          </w:rPr>
          <w:fldChar w:fldCharType="separate"/>
        </w:r>
        <w:r>
          <w:rPr>
            <w:webHidden/>
          </w:rPr>
          <w:t>72</w:t>
        </w:r>
        <w:r>
          <w:rPr>
            <w:webHidden/>
          </w:rPr>
          <w:fldChar w:fldCharType="end"/>
        </w:r>
      </w:hyperlink>
    </w:p>
    <w:p w:rsidR="007425FD" w:rsidRDefault="007425FD">
      <w:pPr>
        <w:pStyle w:val="25"/>
        <w:rPr>
          <w:rFonts w:asciiTheme="minorHAnsi" w:eastAsiaTheme="minorEastAsia" w:hAnsiTheme="minorHAnsi" w:cstheme="minorBidi"/>
          <w:bCs w:val="0"/>
          <w:sz w:val="22"/>
          <w:szCs w:val="22"/>
        </w:rPr>
      </w:pPr>
      <w:hyperlink w:anchor="_Toc188891350" w:history="1">
        <w:r w:rsidRPr="00E77544">
          <w:rPr>
            <w:rStyle w:val="ab"/>
          </w:rPr>
          <w:t>5.2.</w:t>
        </w:r>
        <w:r>
          <w:rPr>
            <w:rFonts w:asciiTheme="minorHAnsi" w:eastAsiaTheme="minorEastAsia" w:hAnsiTheme="minorHAnsi" w:cstheme="minorBidi"/>
            <w:bCs w:val="0"/>
            <w:sz w:val="22"/>
            <w:szCs w:val="22"/>
          </w:rPr>
          <w:tab/>
        </w:r>
        <w:r w:rsidRPr="00E77544">
          <w:rPr>
            <w:rStyle w:val="ab"/>
          </w:rPr>
          <w:t>Группа документов «Отзыв документа»</w:t>
        </w:r>
        <w:r>
          <w:rPr>
            <w:webHidden/>
          </w:rPr>
          <w:tab/>
        </w:r>
        <w:r>
          <w:rPr>
            <w:webHidden/>
          </w:rPr>
          <w:fldChar w:fldCharType="begin"/>
        </w:r>
        <w:r>
          <w:rPr>
            <w:webHidden/>
          </w:rPr>
          <w:instrText xml:space="preserve"> PAGEREF _Toc188891350 \h </w:instrText>
        </w:r>
        <w:r>
          <w:rPr>
            <w:webHidden/>
          </w:rPr>
        </w:r>
        <w:r>
          <w:rPr>
            <w:webHidden/>
          </w:rPr>
          <w:fldChar w:fldCharType="separate"/>
        </w:r>
        <w:r>
          <w:rPr>
            <w:webHidden/>
          </w:rPr>
          <w:t>84</w:t>
        </w:r>
        <w:r>
          <w:rPr>
            <w:webHidden/>
          </w:rPr>
          <w:fldChar w:fldCharType="end"/>
        </w:r>
      </w:hyperlink>
    </w:p>
    <w:p w:rsidR="007425FD" w:rsidRDefault="007425FD">
      <w:pPr>
        <w:pStyle w:val="35"/>
        <w:rPr>
          <w:rFonts w:asciiTheme="minorHAnsi" w:eastAsiaTheme="minorEastAsia" w:hAnsiTheme="minorHAnsi" w:cstheme="minorBidi"/>
          <w:bCs w:val="0"/>
          <w:iCs w:val="0"/>
          <w:sz w:val="22"/>
          <w:szCs w:val="22"/>
        </w:rPr>
      </w:pPr>
      <w:hyperlink w:anchor="_Toc188891351" w:history="1">
        <w:r w:rsidRPr="00E77544">
          <w:rPr>
            <w:rStyle w:val="ab"/>
          </w:rPr>
          <w:t>5.2.1.</w:t>
        </w:r>
        <w:r>
          <w:rPr>
            <w:rFonts w:asciiTheme="minorHAnsi" w:eastAsiaTheme="minorEastAsia" w:hAnsiTheme="minorHAnsi" w:cstheme="minorBidi"/>
            <w:bCs w:val="0"/>
            <w:iCs w:val="0"/>
            <w:sz w:val="22"/>
            <w:szCs w:val="22"/>
          </w:rPr>
          <w:tab/>
        </w:r>
        <w:r w:rsidRPr="00E77544">
          <w:rPr>
            <w:rStyle w:val="ab"/>
          </w:rPr>
          <w:t>Запрос на отзыв распоряжения (запрос на аннулирование)</w:t>
        </w:r>
        <w:r>
          <w:rPr>
            <w:webHidden/>
          </w:rPr>
          <w:tab/>
        </w:r>
        <w:r>
          <w:rPr>
            <w:webHidden/>
          </w:rPr>
          <w:fldChar w:fldCharType="begin"/>
        </w:r>
        <w:r>
          <w:rPr>
            <w:webHidden/>
          </w:rPr>
          <w:instrText xml:space="preserve"> PAGEREF _Toc188891351 \h </w:instrText>
        </w:r>
        <w:r>
          <w:rPr>
            <w:webHidden/>
          </w:rPr>
        </w:r>
        <w:r>
          <w:rPr>
            <w:webHidden/>
          </w:rPr>
          <w:fldChar w:fldCharType="separate"/>
        </w:r>
        <w:r>
          <w:rPr>
            <w:webHidden/>
          </w:rPr>
          <w:t>84</w:t>
        </w:r>
        <w:r>
          <w:rPr>
            <w:webHidden/>
          </w:rPr>
          <w:fldChar w:fldCharType="end"/>
        </w:r>
      </w:hyperlink>
    </w:p>
    <w:p w:rsidR="007425FD" w:rsidRDefault="007425FD">
      <w:pPr>
        <w:pStyle w:val="25"/>
        <w:rPr>
          <w:rFonts w:asciiTheme="minorHAnsi" w:eastAsiaTheme="minorEastAsia" w:hAnsiTheme="minorHAnsi" w:cstheme="minorBidi"/>
          <w:bCs w:val="0"/>
          <w:sz w:val="22"/>
          <w:szCs w:val="22"/>
        </w:rPr>
      </w:pPr>
      <w:hyperlink w:anchor="_Toc188891352" w:history="1">
        <w:r w:rsidRPr="00E77544">
          <w:rPr>
            <w:rStyle w:val="ab"/>
          </w:rPr>
          <w:t>5.3.</w:t>
        </w:r>
        <w:r>
          <w:rPr>
            <w:rFonts w:asciiTheme="minorHAnsi" w:eastAsiaTheme="minorEastAsia" w:hAnsiTheme="minorHAnsi" w:cstheme="minorBidi"/>
            <w:bCs w:val="0"/>
            <w:sz w:val="22"/>
            <w:szCs w:val="22"/>
          </w:rPr>
          <w:tab/>
        </w:r>
        <w:r w:rsidRPr="00E77544">
          <w:rPr>
            <w:rStyle w:val="ab"/>
          </w:rPr>
          <w:t>Группа документов «Неисполненные»</w:t>
        </w:r>
        <w:r>
          <w:rPr>
            <w:webHidden/>
          </w:rPr>
          <w:tab/>
        </w:r>
        <w:r>
          <w:rPr>
            <w:webHidden/>
          </w:rPr>
          <w:fldChar w:fldCharType="begin"/>
        </w:r>
        <w:r>
          <w:rPr>
            <w:webHidden/>
          </w:rPr>
          <w:instrText xml:space="preserve"> PAGEREF _Toc188891352 \h </w:instrText>
        </w:r>
        <w:r>
          <w:rPr>
            <w:webHidden/>
          </w:rPr>
        </w:r>
        <w:r>
          <w:rPr>
            <w:webHidden/>
          </w:rPr>
          <w:fldChar w:fldCharType="separate"/>
        </w:r>
        <w:r>
          <w:rPr>
            <w:webHidden/>
          </w:rPr>
          <w:t>90</w:t>
        </w:r>
        <w:r>
          <w:rPr>
            <w:webHidden/>
          </w:rPr>
          <w:fldChar w:fldCharType="end"/>
        </w:r>
      </w:hyperlink>
    </w:p>
    <w:p w:rsidR="007425FD" w:rsidRDefault="007425FD">
      <w:pPr>
        <w:pStyle w:val="35"/>
        <w:rPr>
          <w:rFonts w:asciiTheme="minorHAnsi" w:eastAsiaTheme="minorEastAsia" w:hAnsiTheme="minorHAnsi" w:cstheme="minorBidi"/>
          <w:bCs w:val="0"/>
          <w:iCs w:val="0"/>
          <w:sz w:val="22"/>
          <w:szCs w:val="22"/>
        </w:rPr>
      </w:pPr>
      <w:hyperlink w:anchor="_Toc188891353" w:history="1">
        <w:r w:rsidRPr="00E77544">
          <w:rPr>
            <w:rStyle w:val="ab"/>
          </w:rPr>
          <w:t>5.3.1.</w:t>
        </w:r>
        <w:r>
          <w:rPr>
            <w:rFonts w:asciiTheme="minorHAnsi" w:eastAsiaTheme="minorEastAsia" w:hAnsiTheme="minorHAnsi" w:cstheme="minorBidi"/>
            <w:bCs w:val="0"/>
            <w:iCs w:val="0"/>
            <w:sz w:val="22"/>
            <w:szCs w:val="22"/>
          </w:rPr>
          <w:tab/>
        </w:r>
        <w:r w:rsidRPr="00E77544">
          <w:rPr>
            <w:rStyle w:val="ab"/>
          </w:rPr>
          <w:t>Входящее уведомление (протокол)</w:t>
        </w:r>
        <w:r>
          <w:rPr>
            <w:webHidden/>
          </w:rPr>
          <w:tab/>
        </w:r>
        <w:r>
          <w:rPr>
            <w:webHidden/>
          </w:rPr>
          <w:fldChar w:fldCharType="begin"/>
        </w:r>
        <w:r>
          <w:rPr>
            <w:webHidden/>
          </w:rPr>
          <w:instrText xml:space="preserve"> PAGEREF _Toc188891353 \h </w:instrText>
        </w:r>
        <w:r>
          <w:rPr>
            <w:webHidden/>
          </w:rPr>
        </w:r>
        <w:r>
          <w:rPr>
            <w:webHidden/>
          </w:rPr>
          <w:fldChar w:fldCharType="separate"/>
        </w:r>
        <w:r>
          <w:rPr>
            <w:webHidden/>
          </w:rPr>
          <w:t>90</w:t>
        </w:r>
        <w:r>
          <w:rPr>
            <w:webHidden/>
          </w:rPr>
          <w:fldChar w:fldCharType="end"/>
        </w:r>
      </w:hyperlink>
    </w:p>
    <w:p w:rsidR="007425FD" w:rsidRDefault="007425FD">
      <w:pPr>
        <w:pStyle w:val="25"/>
        <w:rPr>
          <w:rFonts w:asciiTheme="minorHAnsi" w:eastAsiaTheme="minorEastAsia" w:hAnsiTheme="minorHAnsi" w:cstheme="minorBidi"/>
          <w:bCs w:val="0"/>
          <w:sz w:val="22"/>
          <w:szCs w:val="22"/>
        </w:rPr>
      </w:pPr>
      <w:hyperlink w:anchor="_Toc188891354" w:history="1">
        <w:r w:rsidRPr="00E77544">
          <w:rPr>
            <w:rStyle w:val="ab"/>
          </w:rPr>
          <w:t>5.4.</w:t>
        </w:r>
        <w:r>
          <w:rPr>
            <w:rFonts w:asciiTheme="minorHAnsi" w:eastAsiaTheme="minorEastAsia" w:hAnsiTheme="minorHAnsi" w:cstheme="minorBidi"/>
            <w:bCs w:val="0"/>
            <w:sz w:val="22"/>
            <w:szCs w:val="22"/>
          </w:rPr>
          <w:tab/>
        </w:r>
        <w:r w:rsidRPr="00E77544">
          <w:rPr>
            <w:rStyle w:val="ab"/>
          </w:rPr>
          <w:t>Группа документов «Периодическая отчетность»</w:t>
        </w:r>
        <w:r>
          <w:rPr>
            <w:webHidden/>
          </w:rPr>
          <w:tab/>
        </w:r>
        <w:r>
          <w:rPr>
            <w:webHidden/>
          </w:rPr>
          <w:fldChar w:fldCharType="begin"/>
        </w:r>
        <w:r>
          <w:rPr>
            <w:webHidden/>
          </w:rPr>
          <w:instrText xml:space="preserve"> PAGEREF _Toc188891354 \h </w:instrText>
        </w:r>
        <w:r>
          <w:rPr>
            <w:webHidden/>
          </w:rPr>
        </w:r>
        <w:r>
          <w:rPr>
            <w:webHidden/>
          </w:rPr>
          <w:fldChar w:fldCharType="separate"/>
        </w:r>
        <w:r>
          <w:rPr>
            <w:webHidden/>
          </w:rPr>
          <w:t>93</w:t>
        </w:r>
        <w:r>
          <w:rPr>
            <w:webHidden/>
          </w:rPr>
          <w:fldChar w:fldCharType="end"/>
        </w:r>
      </w:hyperlink>
    </w:p>
    <w:p w:rsidR="007425FD" w:rsidRDefault="007425FD">
      <w:pPr>
        <w:pStyle w:val="35"/>
        <w:rPr>
          <w:rFonts w:asciiTheme="minorHAnsi" w:eastAsiaTheme="minorEastAsia" w:hAnsiTheme="minorHAnsi" w:cstheme="minorBidi"/>
          <w:bCs w:val="0"/>
          <w:iCs w:val="0"/>
          <w:sz w:val="22"/>
          <w:szCs w:val="22"/>
        </w:rPr>
      </w:pPr>
      <w:hyperlink w:anchor="_Toc188891355" w:history="1">
        <w:r w:rsidRPr="00E77544">
          <w:rPr>
            <w:rStyle w:val="ab"/>
          </w:rPr>
          <w:t>5.4.1.</w:t>
        </w:r>
        <w:r>
          <w:rPr>
            <w:rFonts w:asciiTheme="minorHAnsi" w:eastAsiaTheme="minorEastAsia" w:hAnsiTheme="minorHAnsi" w:cstheme="minorBidi"/>
            <w:bCs w:val="0"/>
            <w:iCs w:val="0"/>
            <w:sz w:val="22"/>
            <w:szCs w:val="22"/>
          </w:rPr>
          <w:tab/>
        </w:r>
        <w:r w:rsidRPr="00E77544">
          <w:rPr>
            <w:rStyle w:val="ab"/>
          </w:rPr>
          <w:t>Периодические отчеты</w:t>
        </w:r>
        <w:r>
          <w:rPr>
            <w:webHidden/>
          </w:rPr>
          <w:tab/>
        </w:r>
        <w:r>
          <w:rPr>
            <w:webHidden/>
          </w:rPr>
          <w:fldChar w:fldCharType="begin"/>
        </w:r>
        <w:r>
          <w:rPr>
            <w:webHidden/>
          </w:rPr>
          <w:instrText xml:space="preserve"> PAGEREF _Toc188891355 \h </w:instrText>
        </w:r>
        <w:r>
          <w:rPr>
            <w:webHidden/>
          </w:rPr>
        </w:r>
        <w:r>
          <w:rPr>
            <w:webHidden/>
          </w:rPr>
          <w:fldChar w:fldCharType="separate"/>
        </w:r>
        <w:r>
          <w:rPr>
            <w:webHidden/>
          </w:rPr>
          <w:t>93</w:t>
        </w:r>
        <w:r>
          <w:rPr>
            <w:webHidden/>
          </w:rPr>
          <w:fldChar w:fldCharType="end"/>
        </w:r>
      </w:hyperlink>
    </w:p>
    <w:p w:rsidR="007425FD" w:rsidRDefault="007425FD">
      <w:pPr>
        <w:pStyle w:val="25"/>
        <w:rPr>
          <w:rFonts w:asciiTheme="minorHAnsi" w:eastAsiaTheme="minorEastAsia" w:hAnsiTheme="minorHAnsi" w:cstheme="minorBidi"/>
          <w:bCs w:val="0"/>
          <w:sz w:val="22"/>
          <w:szCs w:val="22"/>
        </w:rPr>
      </w:pPr>
      <w:hyperlink w:anchor="_Toc188891356" w:history="1">
        <w:r w:rsidRPr="00E77544">
          <w:rPr>
            <w:rStyle w:val="ab"/>
          </w:rPr>
          <w:t>5.5.</w:t>
        </w:r>
        <w:r>
          <w:rPr>
            <w:rFonts w:asciiTheme="minorHAnsi" w:eastAsiaTheme="minorEastAsia" w:hAnsiTheme="minorHAnsi" w:cstheme="minorBidi"/>
            <w:bCs w:val="0"/>
            <w:sz w:val="22"/>
            <w:szCs w:val="22"/>
          </w:rPr>
          <w:tab/>
        </w:r>
        <w:r w:rsidRPr="00E77544">
          <w:rPr>
            <w:rStyle w:val="ab"/>
          </w:rPr>
          <w:t>Группа документов «Оперативная отчетность»</w:t>
        </w:r>
        <w:r>
          <w:rPr>
            <w:webHidden/>
          </w:rPr>
          <w:tab/>
        </w:r>
        <w:r>
          <w:rPr>
            <w:webHidden/>
          </w:rPr>
          <w:fldChar w:fldCharType="begin"/>
        </w:r>
        <w:r>
          <w:rPr>
            <w:webHidden/>
          </w:rPr>
          <w:instrText xml:space="preserve"> PAGEREF _Toc188891356 \h </w:instrText>
        </w:r>
        <w:r>
          <w:rPr>
            <w:webHidden/>
          </w:rPr>
        </w:r>
        <w:r>
          <w:rPr>
            <w:webHidden/>
          </w:rPr>
          <w:fldChar w:fldCharType="separate"/>
        </w:r>
        <w:r>
          <w:rPr>
            <w:webHidden/>
          </w:rPr>
          <w:t>98</w:t>
        </w:r>
        <w:r>
          <w:rPr>
            <w:webHidden/>
          </w:rPr>
          <w:fldChar w:fldCharType="end"/>
        </w:r>
      </w:hyperlink>
    </w:p>
    <w:p w:rsidR="007425FD" w:rsidRDefault="007425FD">
      <w:pPr>
        <w:pStyle w:val="35"/>
        <w:rPr>
          <w:rFonts w:asciiTheme="minorHAnsi" w:eastAsiaTheme="minorEastAsia" w:hAnsiTheme="minorHAnsi" w:cstheme="minorBidi"/>
          <w:bCs w:val="0"/>
          <w:iCs w:val="0"/>
          <w:sz w:val="22"/>
          <w:szCs w:val="22"/>
        </w:rPr>
      </w:pPr>
      <w:hyperlink w:anchor="_Toc188891357" w:history="1">
        <w:r w:rsidRPr="00E77544">
          <w:rPr>
            <w:rStyle w:val="ab"/>
          </w:rPr>
          <w:t>5.5.1.</w:t>
        </w:r>
        <w:r>
          <w:rPr>
            <w:rFonts w:asciiTheme="minorHAnsi" w:eastAsiaTheme="minorEastAsia" w:hAnsiTheme="minorHAnsi" w:cstheme="minorBidi"/>
            <w:bCs w:val="0"/>
            <w:iCs w:val="0"/>
            <w:sz w:val="22"/>
            <w:szCs w:val="22"/>
          </w:rPr>
          <w:tab/>
        </w:r>
        <w:r w:rsidRPr="00E77544">
          <w:rPr>
            <w:rStyle w:val="ab"/>
          </w:rPr>
          <w:t>Отчеты</w:t>
        </w:r>
        <w:r>
          <w:rPr>
            <w:webHidden/>
          </w:rPr>
          <w:tab/>
        </w:r>
        <w:r>
          <w:rPr>
            <w:webHidden/>
          </w:rPr>
          <w:fldChar w:fldCharType="begin"/>
        </w:r>
        <w:r>
          <w:rPr>
            <w:webHidden/>
          </w:rPr>
          <w:instrText xml:space="preserve"> PAGEREF _Toc188891357 \h </w:instrText>
        </w:r>
        <w:r>
          <w:rPr>
            <w:webHidden/>
          </w:rPr>
        </w:r>
        <w:r>
          <w:rPr>
            <w:webHidden/>
          </w:rPr>
          <w:fldChar w:fldCharType="separate"/>
        </w:r>
        <w:r>
          <w:rPr>
            <w:webHidden/>
          </w:rPr>
          <w:t>98</w:t>
        </w:r>
        <w:r>
          <w:rPr>
            <w:webHidden/>
          </w:rPr>
          <w:fldChar w:fldCharType="end"/>
        </w:r>
      </w:hyperlink>
    </w:p>
    <w:p w:rsidR="007425FD" w:rsidRDefault="007425FD">
      <w:pPr>
        <w:pStyle w:val="35"/>
        <w:rPr>
          <w:rFonts w:asciiTheme="minorHAnsi" w:eastAsiaTheme="minorEastAsia" w:hAnsiTheme="minorHAnsi" w:cstheme="minorBidi"/>
          <w:bCs w:val="0"/>
          <w:iCs w:val="0"/>
          <w:sz w:val="22"/>
          <w:szCs w:val="22"/>
        </w:rPr>
      </w:pPr>
      <w:hyperlink w:anchor="_Toc188891358" w:history="1">
        <w:r w:rsidRPr="00E77544">
          <w:rPr>
            <w:rStyle w:val="ab"/>
          </w:rPr>
          <w:t>5.5.2.</w:t>
        </w:r>
        <w:r>
          <w:rPr>
            <w:rFonts w:asciiTheme="minorHAnsi" w:eastAsiaTheme="minorEastAsia" w:hAnsiTheme="minorHAnsi" w:cstheme="minorBidi"/>
            <w:bCs w:val="0"/>
            <w:iCs w:val="0"/>
            <w:sz w:val="22"/>
            <w:szCs w:val="22"/>
          </w:rPr>
          <w:tab/>
        </w:r>
        <w:r w:rsidRPr="00E77544">
          <w:rPr>
            <w:rStyle w:val="ab"/>
          </w:rPr>
          <w:t>Информация из РД</w:t>
        </w:r>
        <w:r>
          <w:rPr>
            <w:webHidden/>
          </w:rPr>
          <w:tab/>
        </w:r>
        <w:r>
          <w:rPr>
            <w:webHidden/>
          </w:rPr>
          <w:fldChar w:fldCharType="begin"/>
        </w:r>
        <w:r>
          <w:rPr>
            <w:webHidden/>
          </w:rPr>
          <w:instrText xml:space="preserve"> PAGEREF _Toc188891358 \h </w:instrText>
        </w:r>
        <w:r>
          <w:rPr>
            <w:webHidden/>
          </w:rPr>
        </w:r>
        <w:r>
          <w:rPr>
            <w:webHidden/>
          </w:rPr>
          <w:fldChar w:fldCharType="separate"/>
        </w:r>
        <w:r>
          <w:rPr>
            <w:webHidden/>
          </w:rPr>
          <w:t>103</w:t>
        </w:r>
        <w:r>
          <w:rPr>
            <w:webHidden/>
          </w:rPr>
          <w:fldChar w:fldCharType="end"/>
        </w:r>
      </w:hyperlink>
    </w:p>
    <w:p w:rsidR="007425FD" w:rsidRDefault="007425FD">
      <w:pPr>
        <w:pStyle w:val="25"/>
        <w:rPr>
          <w:rFonts w:asciiTheme="minorHAnsi" w:eastAsiaTheme="minorEastAsia" w:hAnsiTheme="minorHAnsi" w:cstheme="minorBidi"/>
          <w:bCs w:val="0"/>
          <w:sz w:val="22"/>
          <w:szCs w:val="22"/>
        </w:rPr>
      </w:pPr>
      <w:hyperlink w:anchor="_Toc188891359" w:history="1">
        <w:r w:rsidRPr="00E77544">
          <w:rPr>
            <w:rStyle w:val="ab"/>
          </w:rPr>
          <w:t>5.6.</w:t>
        </w:r>
        <w:r>
          <w:rPr>
            <w:rFonts w:asciiTheme="minorHAnsi" w:eastAsiaTheme="minorEastAsia" w:hAnsiTheme="minorHAnsi" w:cstheme="minorBidi"/>
            <w:bCs w:val="0"/>
            <w:sz w:val="22"/>
            <w:szCs w:val="22"/>
          </w:rPr>
          <w:tab/>
        </w:r>
        <w:r w:rsidRPr="00E77544">
          <w:rPr>
            <w:rStyle w:val="ab"/>
          </w:rPr>
          <w:t>Группа документов «Произвольные»</w:t>
        </w:r>
        <w:r>
          <w:rPr>
            <w:webHidden/>
          </w:rPr>
          <w:tab/>
        </w:r>
        <w:r>
          <w:rPr>
            <w:webHidden/>
          </w:rPr>
          <w:fldChar w:fldCharType="begin"/>
        </w:r>
        <w:r>
          <w:rPr>
            <w:webHidden/>
          </w:rPr>
          <w:instrText xml:space="preserve"> PAGEREF _Toc188891359 \h </w:instrText>
        </w:r>
        <w:r>
          <w:rPr>
            <w:webHidden/>
          </w:rPr>
        </w:r>
        <w:r>
          <w:rPr>
            <w:webHidden/>
          </w:rPr>
          <w:fldChar w:fldCharType="separate"/>
        </w:r>
        <w:r>
          <w:rPr>
            <w:webHidden/>
          </w:rPr>
          <w:t>111</w:t>
        </w:r>
        <w:r>
          <w:rPr>
            <w:webHidden/>
          </w:rPr>
          <w:fldChar w:fldCharType="end"/>
        </w:r>
      </w:hyperlink>
    </w:p>
    <w:p w:rsidR="007425FD" w:rsidRDefault="007425FD">
      <w:pPr>
        <w:pStyle w:val="35"/>
        <w:rPr>
          <w:rFonts w:asciiTheme="minorHAnsi" w:eastAsiaTheme="minorEastAsia" w:hAnsiTheme="minorHAnsi" w:cstheme="minorBidi"/>
          <w:bCs w:val="0"/>
          <w:iCs w:val="0"/>
          <w:sz w:val="22"/>
          <w:szCs w:val="22"/>
        </w:rPr>
      </w:pPr>
      <w:hyperlink w:anchor="_Toc188891360" w:history="1">
        <w:r w:rsidRPr="00E77544">
          <w:rPr>
            <w:rStyle w:val="ab"/>
          </w:rPr>
          <w:t>5.6.1.</w:t>
        </w:r>
        <w:r>
          <w:rPr>
            <w:rFonts w:asciiTheme="minorHAnsi" w:eastAsiaTheme="minorEastAsia" w:hAnsiTheme="minorHAnsi" w:cstheme="minorBidi"/>
            <w:bCs w:val="0"/>
            <w:iCs w:val="0"/>
            <w:sz w:val="22"/>
            <w:szCs w:val="22"/>
          </w:rPr>
          <w:tab/>
        </w:r>
        <w:r w:rsidRPr="00E77544">
          <w:rPr>
            <w:rStyle w:val="ab"/>
          </w:rPr>
          <w:t>Информационное сообщение</w:t>
        </w:r>
        <w:r>
          <w:rPr>
            <w:webHidden/>
          </w:rPr>
          <w:tab/>
        </w:r>
        <w:r>
          <w:rPr>
            <w:webHidden/>
          </w:rPr>
          <w:fldChar w:fldCharType="begin"/>
        </w:r>
        <w:r>
          <w:rPr>
            <w:webHidden/>
          </w:rPr>
          <w:instrText xml:space="preserve"> PAGEREF _Toc188891360 \h </w:instrText>
        </w:r>
        <w:r>
          <w:rPr>
            <w:webHidden/>
          </w:rPr>
        </w:r>
        <w:r>
          <w:rPr>
            <w:webHidden/>
          </w:rPr>
          <w:fldChar w:fldCharType="separate"/>
        </w:r>
        <w:r>
          <w:rPr>
            <w:webHidden/>
          </w:rPr>
          <w:t>111</w:t>
        </w:r>
        <w:r>
          <w:rPr>
            <w:webHidden/>
          </w:rPr>
          <w:fldChar w:fldCharType="end"/>
        </w:r>
      </w:hyperlink>
    </w:p>
    <w:p w:rsidR="007425FD" w:rsidRDefault="007425FD">
      <w:pPr>
        <w:pStyle w:val="25"/>
        <w:rPr>
          <w:rFonts w:asciiTheme="minorHAnsi" w:eastAsiaTheme="minorEastAsia" w:hAnsiTheme="minorHAnsi" w:cstheme="minorBidi"/>
          <w:bCs w:val="0"/>
          <w:sz w:val="22"/>
          <w:szCs w:val="22"/>
        </w:rPr>
      </w:pPr>
      <w:hyperlink w:anchor="_Toc188891361" w:history="1">
        <w:r w:rsidRPr="00E77544">
          <w:rPr>
            <w:rStyle w:val="ab"/>
          </w:rPr>
          <w:t>5.7.</w:t>
        </w:r>
        <w:r>
          <w:rPr>
            <w:rFonts w:asciiTheme="minorHAnsi" w:eastAsiaTheme="minorEastAsia" w:hAnsiTheme="minorHAnsi" w:cstheme="minorBidi"/>
            <w:bCs w:val="0"/>
            <w:sz w:val="22"/>
            <w:szCs w:val="22"/>
          </w:rPr>
          <w:tab/>
        </w:r>
        <w:r w:rsidRPr="00E77544">
          <w:rPr>
            <w:rStyle w:val="ab"/>
          </w:rPr>
          <w:t>Группа документов «Служебные документы»</w:t>
        </w:r>
        <w:r>
          <w:rPr>
            <w:webHidden/>
          </w:rPr>
          <w:tab/>
        </w:r>
        <w:r>
          <w:rPr>
            <w:webHidden/>
          </w:rPr>
          <w:fldChar w:fldCharType="begin"/>
        </w:r>
        <w:r>
          <w:rPr>
            <w:webHidden/>
          </w:rPr>
          <w:instrText xml:space="preserve"> PAGEREF _Toc188891361 \h </w:instrText>
        </w:r>
        <w:r>
          <w:rPr>
            <w:webHidden/>
          </w:rPr>
        </w:r>
        <w:r>
          <w:rPr>
            <w:webHidden/>
          </w:rPr>
          <w:fldChar w:fldCharType="separate"/>
        </w:r>
        <w:r>
          <w:rPr>
            <w:webHidden/>
          </w:rPr>
          <w:t>117</w:t>
        </w:r>
        <w:r>
          <w:rPr>
            <w:webHidden/>
          </w:rPr>
          <w:fldChar w:fldCharType="end"/>
        </w:r>
      </w:hyperlink>
    </w:p>
    <w:p w:rsidR="007425FD" w:rsidRDefault="007425FD">
      <w:pPr>
        <w:pStyle w:val="35"/>
        <w:rPr>
          <w:rFonts w:asciiTheme="minorHAnsi" w:eastAsiaTheme="minorEastAsia" w:hAnsiTheme="minorHAnsi" w:cstheme="minorBidi"/>
          <w:bCs w:val="0"/>
          <w:iCs w:val="0"/>
          <w:sz w:val="22"/>
          <w:szCs w:val="22"/>
        </w:rPr>
      </w:pPr>
      <w:hyperlink w:anchor="_Toc188891362" w:history="1">
        <w:r w:rsidRPr="00E77544">
          <w:rPr>
            <w:rStyle w:val="ab"/>
          </w:rPr>
          <w:t>5.7.1.</w:t>
        </w:r>
        <w:r>
          <w:rPr>
            <w:rFonts w:asciiTheme="minorHAnsi" w:eastAsiaTheme="minorEastAsia" w:hAnsiTheme="minorHAnsi" w:cstheme="minorBidi"/>
            <w:bCs w:val="0"/>
            <w:iCs w:val="0"/>
            <w:sz w:val="22"/>
            <w:szCs w:val="22"/>
          </w:rPr>
          <w:tab/>
        </w:r>
        <w:r w:rsidRPr="00E77544">
          <w:rPr>
            <w:rStyle w:val="ab"/>
          </w:rPr>
          <w:t>Протокол операций импорта</w:t>
        </w:r>
        <w:r>
          <w:rPr>
            <w:webHidden/>
          </w:rPr>
          <w:tab/>
        </w:r>
        <w:r>
          <w:rPr>
            <w:webHidden/>
          </w:rPr>
          <w:fldChar w:fldCharType="begin"/>
        </w:r>
        <w:r>
          <w:rPr>
            <w:webHidden/>
          </w:rPr>
          <w:instrText xml:space="preserve"> PAGEREF _Toc188891362 \h </w:instrText>
        </w:r>
        <w:r>
          <w:rPr>
            <w:webHidden/>
          </w:rPr>
        </w:r>
        <w:r>
          <w:rPr>
            <w:webHidden/>
          </w:rPr>
          <w:fldChar w:fldCharType="separate"/>
        </w:r>
        <w:r>
          <w:rPr>
            <w:webHidden/>
          </w:rPr>
          <w:t>117</w:t>
        </w:r>
        <w:r>
          <w:rPr>
            <w:webHidden/>
          </w:rPr>
          <w:fldChar w:fldCharType="end"/>
        </w:r>
      </w:hyperlink>
    </w:p>
    <w:p w:rsidR="007425FD" w:rsidRDefault="007425FD">
      <w:pPr>
        <w:pStyle w:val="11"/>
        <w:rPr>
          <w:rFonts w:asciiTheme="minorHAnsi" w:eastAsiaTheme="minorEastAsia" w:hAnsiTheme="minorHAnsi" w:cstheme="minorBidi"/>
          <w:b w:val="0"/>
          <w:bCs w:val="0"/>
          <w:caps w:val="0"/>
          <w:sz w:val="22"/>
          <w:szCs w:val="22"/>
        </w:rPr>
      </w:pPr>
      <w:hyperlink w:anchor="_Toc188891363" w:history="1">
        <w:r w:rsidRPr="00E77544">
          <w:rPr>
            <w:rStyle w:val="ab"/>
          </w:rPr>
          <w:t>СОГЛАСОВАНО</w:t>
        </w:r>
        <w:r>
          <w:rPr>
            <w:webHidden/>
          </w:rPr>
          <w:tab/>
        </w:r>
        <w:r>
          <w:rPr>
            <w:webHidden/>
          </w:rPr>
          <w:fldChar w:fldCharType="begin"/>
        </w:r>
        <w:r>
          <w:rPr>
            <w:webHidden/>
          </w:rPr>
          <w:instrText xml:space="preserve"> PAGEREF _Toc188891363 \h </w:instrText>
        </w:r>
        <w:r>
          <w:rPr>
            <w:webHidden/>
          </w:rPr>
        </w:r>
        <w:r>
          <w:rPr>
            <w:webHidden/>
          </w:rPr>
          <w:fldChar w:fldCharType="separate"/>
        </w:r>
        <w:r>
          <w:rPr>
            <w:webHidden/>
          </w:rPr>
          <w:t>122</w:t>
        </w:r>
        <w:r>
          <w:rPr>
            <w:webHidden/>
          </w:rPr>
          <w:fldChar w:fldCharType="end"/>
        </w:r>
      </w:hyperlink>
    </w:p>
    <w:p w:rsidR="007425FD" w:rsidRDefault="007425FD">
      <w:pPr>
        <w:pStyle w:val="11"/>
        <w:rPr>
          <w:rFonts w:asciiTheme="minorHAnsi" w:eastAsiaTheme="minorEastAsia" w:hAnsiTheme="minorHAnsi" w:cstheme="minorBidi"/>
          <w:b w:val="0"/>
          <w:bCs w:val="0"/>
          <w:caps w:val="0"/>
          <w:sz w:val="22"/>
          <w:szCs w:val="22"/>
        </w:rPr>
      </w:pPr>
      <w:hyperlink w:anchor="_Toc188891364" w:history="1">
        <w:r w:rsidRPr="00E77544">
          <w:rPr>
            <w:rStyle w:val="ab"/>
          </w:rPr>
          <w:t>ЛИСТ РЕГИСТРАЦИИ ИЗМЕНЕНИЙ</w:t>
        </w:r>
        <w:r>
          <w:rPr>
            <w:webHidden/>
          </w:rPr>
          <w:tab/>
        </w:r>
        <w:r>
          <w:rPr>
            <w:webHidden/>
          </w:rPr>
          <w:fldChar w:fldCharType="begin"/>
        </w:r>
        <w:r>
          <w:rPr>
            <w:webHidden/>
          </w:rPr>
          <w:instrText xml:space="preserve"> PAGEREF _Toc188891364 \h </w:instrText>
        </w:r>
        <w:r>
          <w:rPr>
            <w:webHidden/>
          </w:rPr>
        </w:r>
        <w:r>
          <w:rPr>
            <w:webHidden/>
          </w:rPr>
          <w:fldChar w:fldCharType="separate"/>
        </w:r>
        <w:r>
          <w:rPr>
            <w:webHidden/>
          </w:rPr>
          <w:t>123</w:t>
        </w:r>
        <w:r>
          <w:rPr>
            <w:webHidden/>
          </w:rPr>
          <w:fldChar w:fldCharType="end"/>
        </w:r>
      </w:hyperlink>
    </w:p>
    <w:p w:rsidR="00894A32" w:rsidRDefault="00CD41EE" w:rsidP="00894A32">
      <w:pPr>
        <w:pStyle w:val="ASFKNormal"/>
      </w:pPr>
      <w:r>
        <w:fldChar w:fldCharType="end"/>
      </w:r>
    </w:p>
    <w:p w:rsidR="00894A32" w:rsidRDefault="00894A32" w:rsidP="00E95516">
      <w:pPr>
        <w:pStyle w:val="ASFKReg"/>
      </w:pPr>
      <w:bookmarkStart w:id="3" w:name="_Toc188891302"/>
      <w:r>
        <w:lastRenderedPageBreak/>
        <w:t>Перечень таблиц</w:t>
      </w:r>
      <w:bookmarkEnd w:id="3"/>
    </w:p>
    <w:p w:rsidR="007425FD" w:rsidRDefault="00894A32">
      <w:pPr>
        <w:pStyle w:val="afff"/>
        <w:rPr>
          <w:rFonts w:asciiTheme="minorHAnsi" w:eastAsiaTheme="minorEastAsia" w:hAnsiTheme="minorHAnsi" w:cstheme="minorBidi"/>
          <w:sz w:val="22"/>
          <w:szCs w:val="22"/>
        </w:rPr>
      </w:pPr>
      <w:r>
        <w:fldChar w:fldCharType="begin"/>
      </w:r>
      <w:r>
        <w:instrText xml:space="preserve"> TOC \f F \h \z \t "_ASFK_Name_Table" \c "Таблица" </w:instrText>
      </w:r>
      <w:r>
        <w:fldChar w:fldCharType="separate"/>
      </w:r>
      <w:hyperlink w:anchor="_Toc188891365" w:history="1">
        <w:r w:rsidR="007425FD" w:rsidRPr="00993EC7">
          <w:rPr>
            <w:rStyle w:val="ab"/>
          </w:rPr>
          <w:t>Таблица </w:t>
        </w:r>
        <w:r w:rsidR="007425FD">
          <w:rPr>
            <w:rFonts w:asciiTheme="minorHAnsi" w:eastAsiaTheme="minorEastAsia" w:hAnsiTheme="minorHAnsi" w:cstheme="minorBidi"/>
            <w:sz w:val="22"/>
            <w:szCs w:val="22"/>
          </w:rPr>
          <w:tab/>
        </w:r>
        <w:r w:rsidR="007425FD" w:rsidRPr="00993EC7">
          <w:rPr>
            <w:rStyle w:val="ab"/>
          </w:rPr>
          <w:t>1. Условные обозначения и сокращения</w:t>
        </w:r>
        <w:r w:rsidR="007425FD">
          <w:rPr>
            <w:webHidden/>
          </w:rPr>
          <w:tab/>
        </w:r>
        <w:r w:rsidR="007425FD">
          <w:rPr>
            <w:webHidden/>
          </w:rPr>
          <w:fldChar w:fldCharType="begin"/>
        </w:r>
        <w:r w:rsidR="007425FD">
          <w:rPr>
            <w:webHidden/>
          </w:rPr>
          <w:instrText xml:space="preserve"> PAGEREF _Toc188891365 \h </w:instrText>
        </w:r>
        <w:r w:rsidR="007425FD">
          <w:rPr>
            <w:webHidden/>
          </w:rPr>
        </w:r>
        <w:r w:rsidR="007425FD">
          <w:rPr>
            <w:webHidden/>
          </w:rPr>
          <w:fldChar w:fldCharType="separate"/>
        </w:r>
        <w:r w:rsidR="007425FD">
          <w:rPr>
            <w:webHidden/>
          </w:rPr>
          <w:t>9</w:t>
        </w:r>
        <w:r w:rsidR="007425FD">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366" w:history="1">
        <w:r w:rsidRPr="00993EC7">
          <w:rPr>
            <w:rStyle w:val="ab"/>
          </w:rPr>
          <w:t>Таблица </w:t>
        </w:r>
        <w:r>
          <w:rPr>
            <w:rFonts w:asciiTheme="minorHAnsi" w:eastAsiaTheme="minorEastAsia" w:hAnsiTheme="minorHAnsi" w:cstheme="minorBidi"/>
            <w:sz w:val="22"/>
            <w:szCs w:val="22"/>
          </w:rPr>
          <w:tab/>
        </w:r>
        <w:r w:rsidRPr="00993EC7">
          <w:rPr>
            <w:rStyle w:val="ab"/>
          </w:rPr>
          <w:t>2. Типовые операции над документами</w:t>
        </w:r>
        <w:r>
          <w:rPr>
            <w:webHidden/>
          </w:rPr>
          <w:tab/>
        </w:r>
        <w:r>
          <w:rPr>
            <w:webHidden/>
          </w:rPr>
          <w:fldChar w:fldCharType="begin"/>
        </w:r>
        <w:r>
          <w:rPr>
            <w:webHidden/>
          </w:rPr>
          <w:instrText xml:space="preserve"> PAGEREF _Toc188891366 \h </w:instrText>
        </w:r>
        <w:r>
          <w:rPr>
            <w:webHidden/>
          </w:rPr>
        </w:r>
        <w:r>
          <w:rPr>
            <w:webHidden/>
          </w:rPr>
          <w:fldChar w:fldCharType="separate"/>
        </w:r>
        <w:r>
          <w:rPr>
            <w:webHidden/>
          </w:rPr>
          <w:t>26</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367" w:history="1">
        <w:r w:rsidRPr="00993EC7">
          <w:rPr>
            <w:rStyle w:val="ab"/>
          </w:rPr>
          <w:t>Таблица </w:t>
        </w:r>
        <w:r>
          <w:rPr>
            <w:rFonts w:asciiTheme="minorHAnsi" w:eastAsiaTheme="minorEastAsia" w:hAnsiTheme="minorHAnsi" w:cstheme="minorBidi"/>
            <w:sz w:val="22"/>
            <w:szCs w:val="22"/>
          </w:rPr>
          <w:tab/>
        </w:r>
        <w:r w:rsidRPr="00993EC7">
          <w:rPr>
            <w:rStyle w:val="ab"/>
          </w:rPr>
          <w:t>3. Описание кнопок панели инструментов экранной формы документа</w:t>
        </w:r>
        <w:r>
          <w:rPr>
            <w:webHidden/>
          </w:rPr>
          <w:tab/>
        </w:r>
        <w:r>
          <w:rPr>
            <w:webHidden/>
          </w:rPr>
          <w:fldChar w:fldCharType="begin"/>
        </w:r>
        <w:r>
          <w:rPr>
            <w:webHidden/>
          </w:rPr>
          <w:instrText xml:space="preserve"> PAGEREF _Toc188891367 \h </w:instrText>
        </w:r>
        <w:r>
          <w:rPr>
            <w:webHidden/>
          </w:rPr>
        </w:r>
        <w:r>
          <w:rPr>
            <w:webHidden/>
          </w:rPr>
          <w:fldChar w:fldCharType="separate"/>
        </w:r>
        <w:r>
          <w:rPr>
            <w:webHidden/>
          </w:rPr>
          <w:t>29</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368" w:history="1">
        <w:r w:rsidRPr="00993EC7">
          <w:rPr>
            <w:rStyle w:val="ab"/>
          </w:rPr>
          <w:t>Таблица </w:t>
        </w:r>
        <w:r>
          <w:rPr>
            <w:rFonts w:asciiTheme="minorHAnsi" w:eastAsiaTheme="minorEastAsia" w:hAnsiTheme="minorHAnsi" w:cstheme="minorBidi"/>
            <w:sz w:val="22"/>
            <w:szCs w:val="22"/>
          </w:rPr>
          <w:tab/>
        </w:r>
        <w:r w:rsidRPr="00993EC7">
          <w:rPr>
            <w:rStyle w:val="ab"/>
          </w:rPr>
          <w:t>4. Описание кнопок панели инструментов табличного блока</w:t>
        </w:r>
        <w:r>
          <w:rPr>
            <w:webHidden/>
          </w:rPr>
          <w:tab/>
        </w:r>
        <w:r>
          <w:rPr>
            <w:webHidden/>
          </w:rPr>
          <w:fldChar w:fldCharType="begin"/>
        </w:r>
        <w:r>
          <w:rPr>
            <w:webHidden/>
          </w:rPr>
          <w:instrText xml:space="preserve"> PAGEREF _Toc188891368 \h </w:instrText>
        </w:r>
        <w:r>
          <w:rPr>
            <w:webHidden/>
          </w:rPr>
        </w:r>
        <w:r>
          <w:rPr>
            <w:webHidden/>
          </w:rPr>
          <w:fldChar w:fldCharType="separate"/>
        </w:r>
        <w:r>
          <w:rPr>
            <w:webHidden/>
          </w:rPr>
          <w:t>31</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369" w:history="1">
        <w:r w:rsidRPr="00993EC7">
          <w:rPr>
            <w:rStyle w:val="ab"/>
          </w:rPr>
          <w:t>Таблица </w:t>
        </w:r>
        <w:r>
          <w:rPr>
            <w:rFonts w:asciiTheme="minorHAnsi" w:eastAsiaTheme="minorEastAsia" w:hAnsiTheme="minorHAnsi" w:cstheme="minorBidi"/>
            <w:sz w:val="22"/>
            <w:szCs w:val="22"/>
          </w:rPr>
          <w:tab/>
        </w:r>
        <w:r w:rsidRPr="00993EC7">
          <w:rPr>
            <w:rStyle w:val="ab"/>
          </w:rPr>
          <w:t>5. Описание полей документа «Заявка на получение наличных денег», закладки «Раздел 1,2 (1)»</w:t>
        </w:r>
        <w:r>
          <w:rPr>
            <w:webHidden/>
          </w:rPr>
          <w:tab/>
        </w:r>
        <w:r>
          <w:rPr>
            <w:webHidden/>
          </w:rPr>
          <w:fldChar w:fldCharType="begin"/>
        </w:r>
        <w:r>
          <w:rPr>
            <w:webHidden/>
          </w:rPr>
          <w:instrText xml:space="preserve"> PAGEREF _Toc188891369 \h </w:instrText>
        </w:r>
        <w:r>
          <w:rPr>
            <w:webHidden/>
          </w:rPr>
        </w:r>
        <w:r>
          <w:rPr>
            <w:webHidden/>
          </w:rPr>
          <w:fldChar w:fldCharType="separate"/>
        </w:r>
        <w:r>
          <w:rPr>
            <w:webHidden/>
          </w:rPr>
          <w:t>38</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370" w:history="1">
        <w:r w:rsidRPr="00993EC7">
          <w:rPr>
            <w:rStyle w:val="ab"/>
          </w:rPr>
          <w:t>Таблица </w:t>
        </w:r>
        <w:r>
          <w:rPr>
            <w:rFonts w:asciiTheme="minorHAnsi" w:eastAsiaTheme="minorEastAsia" w:hAnsiTheme="minorHAnsi" w:cstheme="minorBidi"/>
            <w:sz w:val="22"/>
            <w:szCs w:val="22"/>
          </w:rPr>
          <w:tab/>
        </w:r>
        <w:r w:rsidRPr="00993EC7">
          <w:rPr>
            <w:rStyle w:val="ab"/>
          </w:rPr>
          <w:t>6. Описание полей документа «Заявка на получение наличных денег», закладки «Подписи(2)»</w:t>
        </w:r>
        <w:r>
          <w:rPr>
            <w:webHidden/>
          </w:rPr>
          <w:tab/>
        </w:r>
        <w:r>
          <w:rPr>
            <w:webHidden/>
          </w:rPr>
          <w:fldChar w:fldCharType="begin"/>
        </w:r>
        <w:r>
          <w:rPr>
            <w:webHidden/>
          </w:rPr>
          <w:instrText xml:space="preserve"> PAGEREF _Toc188891370 \h </w:instrText>
        </w:r>
        <w:r>
          <w:rPr>
            <w:webHidden/>
          </w:rPr>
        </w:r>
        <w:r>
          <w:rPr>
            <w:webHidden/>
          </w:rPr>
          <w:fldChar w:fldCharType="separate"/>
        </w:r>
        <w:r>
          <w:rPr>
            <w:webHidden/>
          </w:rPr>
          <w:t>44</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371" w:history="1">
        <w:r w:rsidRPr="00993EC7">
          <w:rPr>
            <w:rStyle w:val="ab"/>
          </w:rPr>
          <w:t>Таблица </w:t>
        </w:r>
        <w:r>
          <w:rPr>
            <w:rFonts w:asciiTheme="minorHAnsi" w:eastAsiaTheme="minorEastAsia" w:hAnsiTheme="minorHAnsi" w:cstheme="minorBidi"/>
            <w:sz w:val="22"/>
            <w:szCs w:val="22"/>
          </w:rPr>
          <w:tab/>
        </w:r>
        <w:r w:rsidRPr="00993EC7">
          <w:rPr>
            <w:rStyle w:val="ab"/>
          </w:rPr>
          <w:t>7. Описание полей документа «Расшифровка сумм неиспользованных средств», закладки «Заголовок»</w:t>
        </w:r>
        <w:r>
          <w:rPr>
            <w:webHidden/>
          </w:rPr>
          <w:tab/>
        </w:r>
        <w:r>
          <w:rPr>
            <w:webHidden/>
          </w:rPr>
          <w:fldChar w:fldCharType="begin"/>
        </w:r>
        <w:r>
          <w:rPr>
            <w:webHidden/>
          </w:rPr>
          <w:instrText xml:space="preserve"> PAGEREF _Toc188891371 \h </w:instrText>
        </w:r>
        <w:r>
          <w:rPr>
            <w:webHidden/>
          </w:rPr>
        </w:r>
        <w:r>
          <w:rPr>
            <w:webHidden/>
          </w:rPr>
          <w:fldChar w:fldCharType="separate"/>
        </w:r>
        <w:r>
          <w:rPr>
            <w:webHidden/>
          </w:rPr>
          <w:t>47</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372" w:history="1">
        <w:r w:rsidRPr="00993EC7">
          <w:rPr>
            <w:rStyle w:val="ab"/>
          </w:rPr>
          <w:t>Таблица </w:t>
        </w:r>
        <w:r>
          <w:rPr>
            <w:rFonts w:asciiTheme="minorHAnsi" w:eastAsiaTheme="minorEastAsia" w:hAnsiTheme="minorHAnsi" w:cstheme="minorBidi"/>
            <w:sz w:val="22"/>
            <w:szCs w:val="22"/>
          </w:rPr>
          <w:tab/>
        </w:r>
        <w:r w:rsidRPr="00993EC7">
          <w:rPr>
            <w:rStyle w:val="ab"/>
          </w:rPr>
          <w:t>8. Описание полей документа «Расшифровка сумм неиспользованных средств», закладки «Заголовок»</w:t>
        </w:r>
        <w:r>
          <w:rPr>
            <w:webHidden/>
          </w:rPr>
          <w:tab/>
        </w:r>
        <w:r>
          <w:rPr>
            <w:webHidden/>
          </w:rPr>
          <w:fldChar w:fldCharType="begin"/>
        </w:r>
        <w:r>
          <w:rPr>
            <w:webHidden/>
          </w:rPr>
          <w:instrText xml:space="preserve"> PAGEREF _Toc188891372 \h </w:instrText>
        </w:r>
        <w:r>
          <w:rPr>
            <w:webHidden/>
          </w:rPr>
        </w:r>
        <w:r>
          <w:rPr>
            <w:webHidden/>
          </w:rPr>
          <w:fldChar w:fldCharType="separate"/>
        </w:r>
        <w:r>
          <w:rPr>
            <w:webHidden/>
          </w:rPr>
          <w:t>52</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373" w:history="1">
        <w:r w:rsidRPr="00993EC7">
          <w:rPr>
            <w:rStyle w:val="ab"/>
          </w:rPr>
          <w:t>Таблица </w:t>
        </w:r>
        <w:r>
          <w:rPr>
            <w:rFonts w:asciiTheme="minorHAnsi" w:eastAsiaTheme="minorEastAsia" w:hAnsiTheme="minorHAnsi" w:cstheme="minorBidi"/>
            <w:sz w:val="22"/>
            <w:szCs w:val="22"/>
          </w:rPr>
          <w:tab/>
        </w:r>
        <w:r w:rsidRPr="00993EC7">
          <w:rPr>
            <w:rStyle w:val="ab"/>
          </w:rPr>
          <w:t>9. Описание полей документа «Заявление на получение карт», закладки «Основные атрибуты (1)»</w:t>
        </w:r>
        <w:r>
          <w:rPr>
            <w:webHidden/>
          </w:rPr>
          <w:tab/>
        </w:r>
        <w:r>
          <w:rPr>
            <w:webHidden/>
          </w:rPr>
          <w:fldChar w:fldCharType="begin"/>
        </w:r>
        <w:r>
          <w:rPr>
            <w:webHidden/>
          </w:rPr>
          <w:instrText xml:space="preserve"> PAGEREF _Toc188891373 \h </w:instrText>
        </w:r>
        <w:r>
          <w:rPr>
            <w:webHidden/>
          </w:rPr>
        </w:r>
        <w:r>
          <w:rPr>
            <w:webHidden/>
          </w:rPr>
          <w:fldChar w:fldCharType="separate"/>
        </w:r>
        <w:r>
          <w:rPr>
            <w:webHidden/>
          </w:rPr>
          <w:t>54</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374" w:history="1">
        <w:r w:rsidRPr="00993EC7">
          <w:rPr>
            <w:rStyle w:val="ab"/>
          </w:rPr>
          <w:t>Таблица </w:t>
        </w:r>
        <w:r>
          <w:rPr>
            <w:rFonts w:asciiTheme="minorHAnsi" w:eastAsiaTheme="minorEastAsia" w:hAnsiTheme="minorHAnsi" w:cstheme="minorBidi"/>
            <w:sz w:val="22"/>
            <w:szCs w:val="22"/>
          </w:rPr>
          <w:tab/>
        </w:r>
        <w:r w:rsidRPr="00993EC7">
          <w:rPr>
            <w:rStyle w:val="ab"/>
          </w:rPr>
          <w:t>10. Описание полей документа «Заявление на получение карт», закладки «Подписи (2)»</w:t>
        </w:r>
        <w:r>
          <w:rPr>
            <w:webHidden/>
          </w:rPr>
          <w:tab/>
        </w:r>
        <w:r>
          <w:rPr>
            <w:webHidden/>
          </w:rPr>
          <w:fldChar w:fldCharType="begin"/>
        </w:r>
        <w:r>
          <w:rPr>
            <w:webHidden/>
          </w:rPr>
          <w:instrText xml:space="preserve"> PAGEREF _Toc188891374 \h </w:instrText>
        </w:r>
        <w:r>
          <w:rPr>
            <w:webHidden/>
          </w:rPr>
        </w:r>
        <w:r>
          <w:rPr>
            <w:webHidden/>
          </w:rPr>
          <w:fldChar w:fldCharType="separate"/>
        </w:r>
        <w:r>
          <w:rPr>
            <w:webHidden/>
          </w:rPr>
          <w:t>56</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375" w:history="1">
        <w:r w:rsidRPr="00993EC7">
          <w:rPr>
            <w:rStyle w:val="ab"/>
          </w:rPr>
          <w:t>Таблица </w:t>
        </w:r>
        <w:r>
          <w:rPr>
            <w:rFonts w:asciiTheme="minorHAnsi" w:eastAsiaTheme="minorEastAsia" w:hAnsiTheme="minorHAnsi" w:cstheme="minorBidi"/>
            <w:sz w:val="22"/>
            <w:szCs w:val="22"/>
          </w:rPr>
          <w:tab/>
        </w:r>
        <w:r w:rsidRPr="00993EC7">
          <w:rPr>
            <w:rStyle w:val="ab"/>
          </w:rPr>
          <w:t>11. Описание полей документа «Заявка для обеспечения наличными денежными средствами в электронном виде», закладки «Реквизиты»</w:t>
        </w:r>
        <w:r>
          <w:rPr>
            <w:webHidden/>
          </w:rPr>
          <w:tab/>
        </w:r>
        <w:r>
          <w:rPr>
            <w:webHidden/>
          </w:rPr>
          <w:fldChar w:fldCharType="begin"/>
        </w:r>
        <w:r>
          <w:rPr>
            <w:webHidden/>
          </w:rPr>
          <w:instrText xml:space="preserve"> PAGEREF _Toc188891375 \h </w:instrText>
        </w:r>
        <w:r>
          <w:rPr>
            <w:webHidden/>
          </w:rPr>
        </w:r>
        <w:r>
          <w:rPr>
            <w:webHidden/>
          </w:rPr>
          <w:fldChar w:fldCharType="separate"/>
        </w:r>
        <w:r>
          <w:rPr>
            <w:webHidden/>
          </w:rPr>
          <w:t>60</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376" w:history="1">
        <w:r w:rsidRPr="00993EC7">
          <w:rPr>
            <w:rStyle w:val="ab"/>
          </w:rPr>
          <w:t>Таблица </w:t>
        </w:r>
        <w:r>
          <w:rPr>
            <w:rFonts w:asciiTheme="minorHAnsi" w:eastAsiaTheme="minorEastAsia" w:hAnsiTheme="minorHAnsi" w:cstheme="minorBidi"/>
            <w:sz w:val="22"/>
            <w:szCs w:val="22"/>
          </w:rPr>
          <w:tab/>
        </w:r>
        <w:r w:rsidRPr="00993EC7">
          <w:rPr>
            <w:rStyle w:val="ab"/>
          </w:rPr>
          <w:t>12. Описание полей документа «Заявка для обеспечения наличными денежными средствами в электронном виде», закладки «Подписи»</w:t>
        </w:r>
        <w:r>
          <w:rPr>
            <w:webHidden/>
          </w:rPr>
          <w:tab/>
        </w:r>
        <w:r>
          <w:rPr>
            <w:webHidden/>
          </w:rPr>
          <w:fldChar w:fldCharType="begin"/>
        </w:r>
        <w:r>
          <w:rPr>
            <w:webHidden/>
          </w:rPr>
          <w:instrText xml:space="preserve"> PAGEREF _Toc188891376 \h </w:instrText>
        </w:r>
        <w:r>
          <w:rPr>
            <w:webHidden/>
          </w:rPr>
        </w:r>
        <w:r>
          <w:rPr>
            <w:webHidden/>
          </w:rPr>
          <w:fldChar w:fldCharType="separate"/>
        </w:r>
        <w:r>
          <w:rPr>
            <w:webHidden/>
          </w:rPr>
          <w:t>67</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377" w:history="1">
        <w:r w:rsidRPr="00993EC7">
          <w:rPr>
            <w:rStyle w:val="ab"/>
          </w:rPr>
          <w:t>Таблица </w:t>
        </w:r>
        <w:r>
          <w:rPr>
            <w:rFonts w:asciiTheme="minorHAnsi" w:eastAsiaTheme="minorEastAsia" w:hAnsiTheme="minorHAnsi" w:cstheme="minorBidi"/>
            <w:sz w:val="22"/>
            <w:szCs w:val="22"/>
          </w:rPr>
          <w:tab/>
        </w:r>
        <w:r w:rsidRPr="00993EC7">
          <w:rPr>
            <w:rStyle w:val="ab"/>
          </w:rPr>
          <w:t>13. Описание полей документа «Уведомление о принятии», закладки «Реквизиты»</w:t>
        </w:r>
        <w:r>
          <w:rPr>
            <w:webHidden/>
          </w:rPr>
          <w:tab/>
        </w:r>
        <w:r>
          <w:rPr>
            <w:webHidden/>
          </w:rPr>
          <w:fldChar w:fldCharType="begin"/>
        </w:r>
        <w:r>
          <w:rPr>
            <w:webHidden/>
          </w:rPr>
          <w:instrText xml:space="preserve"> PAGEREF _Toc188891377 \h </w:instrText>
        </w:r>
        <w:r>
          <w:rPr>
            <w:webHidden/>
          </w:rPr>
        </w:r>
        <w:r>
          <w:rPr>
            <w:webHidden/>
          </w:rPr>
          <w:fldChar w:fldCharType="separate"/>
        </w:r>
        <w:r>
          <w:rPr>
            <w:webHidden/>
          </w:rPr>
          <w:t>70</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378" w:history="1">
        <w:r w:rsidRPr="00993EC7">
          <w:rPr>
            <w:rStyle w:val="ab"/>
          </w:rPr>
          <w:t>Таблица </w:t>
        </w:r>
        <w:r>
          <w:rPr>
            <w:rFonts w:asciiTheme="minorHAnsi" w:eastAsiaTheme="minorEastAsia" w:hAnsiTheme="minorHAnsi" w:cstheme="minorBidi"/>
            <w:sz w:val="22"/>
            <w:szCs w:val="22"/>
          </w:rPr>
          <w:tab/>
        </w:r>
        <w:r w:rsidRPr="00993EC7">
          <w:rPr>
            <w:rStyle w:val="ab"/>
          </w:rPr>
          <w:t>14. Описание полей документа «Уведомление о принятии», закладки «Подписи»</w:t>
        </w:r>
        <w:r>
          <w:rPr>
            <w:webHidden/>
          </w:rPr>
          <w:tab/>
        </w:r>
        <w:r>
          <w:rPr>
            <w:webHidden/>
          </w:rPr>
          <w:fldChar w:fldCharType="begin"/>
        </w:r>
        <w:r>
          <w:rPr>
            <w:webHidden/>
          </w:rPr>
          <w:instrText xml:space="preserve"> PAGEREF _Toc188891378 \h </w:instrText>
        </w:r>
        <w:r>
          <w:rPr>
            <w:webHidden/>
          </w:rPr>
        </w:r>
        <w:r>
          <w:rPr>
            <w:webHidden/>
          </w:rPr>
          <w:fldChar w:fldCharType="separate"/>
        </w:r>
        <w:r>
          <w:rPr>
            <w:webHidden/>
          </w:rPr>
          <w:t>71</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379" w:history="1">
        <w:r w:rsidRPr="00993EC7">
          <w:rPr>
            <w:rStyle w:val="ab"/>
          </w:rPr>
          <w:t>Таблица </w:t>
        </w:r>
        <w:r>
          <w:rPr>
            <w:rFonts w:asciiTheme="minorHAnsi" w:eastAsiaTheme="minorEastAsia" w:hAnsiTheme="minorHAnsi" w:cstheme="minorBidi"/>
            <w:sz w:val="22"/>
            <w:szCs w:val="22"/>
          </w:rPr>
          <w:tab/>
        </w:r>
        <w:r w:rsidRPr="00993EC7">
          <w:rPr>
            <w:rStyle w:val="ab"/>
          </w:rPr>
          <w:t>15. Описание полей документа «Заявка о внесении наличных денежных средств», закладки «Реквизиты»</w:t>
        </w:r>
        <w:r>
          <w:rPr>
            <w:webHidden/>
          </w:rPr>
          <w:tab/>
        </w:r>
        <w:r>
          <w:rPr>
            <w:webHidden/>
          </w:rPr>
          <w:fldChar w:fldCharType="begin"/>
        </w:r>
        <w:r>
          <w:rPr>
            <w:webHidden/>
          </w:rPr>
          <w:instrText xml:space="preserve"> PAGEREF _Toc188891379 \h </w:instrText>
        </w:r>
        <w:r>
          <w:rPr>
            <w:webHidden/>
          </w:rPr>
        </w:r>
        <w:r>
          <w:rPr>
            <w:webHidden/>
          </w:rPr>
          <w:fldChar w:fldCharType="separate"/>
        </w:r>
        <w:r>
          <w:rPr>
            <w:webHidden/>
          </w:rPr>
          <w:t>75</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380" w:history="1">
        <w:r w:rsidRPr="00993EC7">
          <w:rPr>
            <w:rStyle w:val="ab"/>
          </w:rPr>
          <w:t>Таблица </w:t>
        </w:r>
        <w:r>
          <w:rPr>
            <w:rFonts w:asciiTheme="minorHAnsi" w:eastAsiaTheme="minorEastAsia" w:hAnsiTheme="minorHAnsi" w:cstheme="minorBidi"/>
            <w:sz w:val="22"/>
            <w:szCs w:val="22"/>
          </w:rPr>
          <w:tab/>
        </w:r>
        <w:r w:rsidRPr="00993EC7">
          <w:rPr>
            <w:rStyle w:val="ab"/>
          </w:rPr>
          <w:t>16. Описание полей документа «Заявка о внесении наличных денежных средств», закладки «Подписи»</w:t>
        </w:r>
        <w:r>
          <w:rPr>
            <w:webHidden/>
          </w:rPr>
          <w:tab/>
        </w:r>
        <w:r>
          <w:rPr>
            <w:webHidden/>
          </w:rPr>
          <w:fldChar w:fldCharType="begin"/>
        </w:r>
        <w:r>
          <w:rPr>
            <w:webHidden/>
          </w:rPr>
          <w:instrText xml:space="preserve"> PAGEREF _Toc188891380 \h </w:instrText>
        </w:r>
        <w:r>
          <w:rPr>
            <w:webHidden/>
          </w:rPr>
        </w:r>
        <w:r>
          <w:rPr>
            <w:webHidden/>
          </w:rPr>
          <w:fldChar w:fldCharType="separate"/>
        </w:r>
        <w:r>
          <w:rPr>
            <w:webHidden/>
          </w:rPr>
          <w:t>83</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381" w:history="1">
        <w:r w:rsidRPr="00993EC7">
          <w:rPr>
            <w:rStyle w:val="ab"/>
          </w:rPr>
          <w:t>Таблица </w:t>
        </w:r>
        <w:r>
          <w:rPr>
            <w:rFonts w:asciiTheme="minorHAnsi" w:eastAsiaTheme="minorEastAsia" w:hAnsiTheme="minorHAnsi" w:cstheme="minorBidi"/>
            <w:sz w:val="22"/>
            <w:szCs w:val="22"/>
          </w:rPr>
          <w:tab/>
        </w:r>
        <w:r w:rsidRPr="00993EC7">
          <w:rPr>
            <w:rStyle w:val="ab"/>
          </w:rPr>
          <w:t>17. Описание полей документа «Запрос на отзыв распоряжения (запрос на аннулирование)»</w:t>
        </w:r>
        <w:r>
          <w:rPr>
            <w:webHidden/>
          </w:rPr>
          <w:tab/>
        </w:r>
        <w:r>
          <w:rPr>
            <w:webHidden/>
          </w:rPr>
          <w:fldChar w:fldCharType="begin"/>
        </w:r>
        <w:r>
          <w:rPr>
            <w:webHidden/>
          </w:rPr>
          <w:instrText xml:space="preserve"> PAGEREF _Toc188891381 \h </w:instrText>
        </w:r>
        <w:r>
          <w:rPr>
            <w:webHidden/>
          </w:rPr>
        </w:r>
        <w:r>
          <w:rPr>
            <w:webHidden/>
          </w:rPr>
          <w:fldChar w:fldCharType="separate"/>
        </w:r>
        <w:r>
          <w:rPr>
            <w:webHidden/>
          </w:rPr>
          <w:t>86</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382" w:history="1">
        <w:r w:rsidRPr="00993EC7">
          <w:rPr>
            <w:rStyle w:val="ab"/>
          </w:rPr>
          <w:t>Таблица </w:t>
        </w:r>
        <w:r>
          <w:rPr>
            <w:rFonts w:asciiTheme="minorHAnsi" w:eastAsiaTheme="minorEastAsia" w:hAnsiTheme="minorHAnsi" w:cstheme="minorBidi"/>
            <w:sz w:val="22"/>
            <w:szCs w:val="22"/>
          </w:rPr>
          <w:tab/>
        </w:r>
        <w:r w:rsidRPr="00993EC7">
          <w:rPr>
            <w:rStyle w:val="ab"/>
          </w:rPr>
          <w:t>18. Описание полей документа «Уведомление (протокол)», закладки «Основные»</w:t>
        </w:r>
        <w:r>
          <w:rPr>
            <w:webHidden/>
          </w:rPr>
          <w:tab/>
        </w:r>
        <w:r>
          <w:rPr>
            <w:webHidden/>
          </w:rPr>
          <w:fldChar w:fldCharType="begin"/>
        </w:r>
        <w:r>
          <w:rPr>
            <w:webHidden/>
          </w:rPr>
          <w:instrText xml:space="preserve"> PAGEREF _Toc188891382 \h </w:instrText>
        </w:r>
        <w:r>
          <w:rPr>
            <w:webHidden/>
          </w:rPr>
        </w:r>
        <w:r>
          <w:rPr>
            <w:webHidden/>
          </w:rPr>
          <w:fldChar w:fldCharType="separate"/>
        </w:r>
        <w:r>
          <w:rPr>
            <w:webHidden/>
          </w:rPr>
          <w:t>92</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383" w:history="1">
        <w:r w:rsidRPr="00993EC7">
          <w:rPr>
            <w:rStyle w:val="ab"/>
          </w:rPr>
          <w:t>Таблица </w:t>
        </w:r>
        <w:r>
          <w:rPr>
            <w:rFonts w:asciiTheme="minorHAnsi" w:eastAsiaTheme="minorEastAsia" w:hAnsiTheme="minorHAnsi" w:cstheme="minorBidi"/>
            <w:sz w:val="22"/>
            <w:szCs w:val="22"/>
          </w:rPr>
          <w:tab/>
        </w:r>
        <w:r w:rsidRPr="00993EC7">
          <w:rPr>
            <w:rStyle w:val="ab"/>
          </w:rPr>
          <w:t>19. Описание полей документа «Периодические отчеты», закладки «Основные атрибуты»</w:t>
        </w:r>
        <w:r>
          <w:rPr>
            <w:webHidden/>
          </w:rPr>
          <w:tab/>
        </w:r>
        <w:r>
          <w:rPr>
            <w:webHidden/>
          </w:rPr>
          <w:fldChar w:fldCharType="begin"/>
        </w:r>
        <w:r>
          <w:rPr>
            <w:webHidden/>
          </w:rPr>
          <w:instrText xml:space="preserve"> PAGEREF _Toc188891383 \h </w:instrText>
        </w:r>
        <w:r>
          <w:rPr>
            <w:webHidden/>
          </w:rPr>
        </w:r>
        <w:r>
          <w:rPr>
            <w:webHidden/>
          </w:rPr>
          <w:fldChar w:fldCharType="separate"/>
        </w:r>
        <w:r>
          <w:rPr>
            <w:webHidden/>
          </w:rPr>
          <w:t>95</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384" w:history="1">
        <w:r w:rsidRPr="00993EC7">
          <w:rPr>
            <w:rStyle w:val="ab"/>
          </w:rPr>
          <w:t>Таблица </w:t>
        </w:r>
        <w:r>
          <w:rPr>
            <w:rFonts w:asciiTheme="minorHAnsi" w:eastAsiaTheme="minorEastAsia" w:hAnsiTheme="minorHAnsi" w:cstheme="minorBidi"/>
            <w:sz w:val="22"/>
            <w:szCs w:val="22"/>
          </w:rPr>
          <w:tab/>
        </w:r>
        <w:r w:rsidRPr="00993EC7">
          <w:rPr>
            <w:rStyle w:val="ab"/>
          </w:rPr>
          <w:t>20. Описание полей документа «Периодические отчеты», закладки «Системные атрибуты»</w:t>
        </w:r>
        <w:r>
          <w:rPr>
            <w:webHidden/>
          </w:rPr>
          <w:tab/>
        </w:r>
        <w:r>
          <w:rPr>
            <w:webHidden/>
          </w:rPr>
          <w:fldChar w:fldCharType="begin"/>
        </w:r>
        <w:r>
          <w:rPr>
            <w:webHidden/>
          </w:rPr>
          <w:instrText xml:space="preserve"> PAGEREF _Toc188891384 \h </w:instrText>
        </w:r>
        <w:r>
          <w:rPr>
            <w:webHidden/>
          </w:rPr>
        </w:r>
        <w:r>
          <w:rPr>
            <w:webHidden/>
          </w:rPr>
          <w:fldChar w:fldCharType="separate"/>
        </w:r>
        <w:r>
          <w:rPr>
            <w:webHidden/>
          </w:rPr>
          <w:t>96</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385" w:history="1">
        <w:r w:rsidRPr="00993EC7">
          <w:rPr>
            <w:rStyle w:val="ab"/>
          </w:rPr>
          <w:t>Таблица </w:t>
        </w:r>
        <w:r>
          <w:rPr>
            <w:rFonts w:asciiTheme="minorHAnsi" w:eastAsiaTheme="minorEastAsia" w:hAnsiTheme="minorHAnsi" w:cstheme="minorBidi"/>
            <w:sz w:val="22"/>
            <w:szCs w:val="22"/>
          </w:rPr>
          <w:tab/>
        </w:r>
        <w:r w:rsidRPr="00993EC7">
          <w:rPr>
            <w:rStyle w:val="ab"/>
          </w:rPr>
          <w:t>21. Описание полей документа «Периодические отчеты», закладки «Системные атрибуты»</w:t>
        </w:r>
        <w:r>
          <w:rPr>
            <w:webHidden/>
          </w:rPr>
          <w:tab/>
        </w:r>
        <w:r>
          <w:rPr>
            <w:webHidden/>
          </w:rPr>
          <w:fldChar w:fldCharType="begin"/>
        </w:r>
        <w:r>
          <w:rPr>
            <w:webHidden/>
          </w:rPr>
          <w:instrText xml:space="preserve"> PAGEREF _Toc188891385 \h </w:instrText>
        </w:r>
        <w:r>
          <w:rPr>
            <w:webHidden/>
          </w:rPr>
        </w:r>
        <w:r>
          <w:rPr>
            <w:webHidden/>
          </w:rPr>
          <w:fldChar w:fldCharType="separate"/>
        </w:r>
        <w:r>
          <w:rPr>
            <w:webHidden/>
          </w:rPr>
          <w:t>97</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386" w:history="1">
        <w:r w:rsidRPr="00993EC7">
          <w:rPr>
            <w:rStyle w:val="ab"/>
          </w:rPr>
          <w:t>Таблица </w:t>
        </w:r>
        <w:r>
          <w:rPr>
            <w:rFonts w:asciiTheme="minorHAnsi" w:eastAsiaTheme="minorEastAsia" w:hAnsiTheme="minorHAnsi" w:cstheme="minorBidi"/>
            <w:sz w:val="22"/>
            <w:szCs w:val="22"/>
          </w:rPr>
          <w:tab/>
        </w:r>
        <w:r w:rsidRPr="00993EC7">
          <w:rPr>
            <w:rStyle w:val="ab"/>
          </w:rPr>
          <w:t>22. Описание полей документа «Отчеты», закладки «Основные атрибуты»</w:t>
        </w:r>
        <w:r>
          <w:rPr>
            <w:webHidden/>
          </w:rPr>
          <w:tab/>
        </w:r>
        <w:r>
          <w:rPr>
            <w:webHidden/>
          </w:rPr>
          <w:fldChar w:fldCharType="begin"/>
        </w:r>
        <w:r>
          <w:rPr>
            <w:webHidden/>
          </w:rPr>
          <w:instrText xml:space="preserve"> PAGEREF _Toc188891386 \h </w:instrText>
        </w:r>
        <w:r>
          <w:rPr>
            <w:webHidden/>
          </w:rPr>
        </w:r>
        <w:r>
          <w:rPr>
            <w:webHidden/>
          </w:rPr>
          <w:fldChar w:fldCharType="separate"/>
        </w:r>
        <w:r>
          <w:rPr>
            <w:webHidden/>
          </w:rPr>
          <w:t>100</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387" w:history="1">
        <w:r w:rsidRPr="00993EC7">
          <w:rPr>
            <w:rStyle w:val="ab"/>
          </w:rPr>
          <w:t>Таблица </w:t>
        </w:r>
        <w:r>
          <w:rPr>
            <w:rFonts w:asciiTheme="minorHAnsi" w:eastAsiaTheme="minorEastAsia" w:hAnsiTheme="minorHAnsi" w:cstheme="minorBidi"/>
            <w:sz w:val="22"/>
            <w:szCs w:val="22"/>
          </w:rPr>
          <w:tab/>
        </w:r>
        <w:r w:rsidRPr="00993EC7">
          <w:rPr>
            <w:rStyle w:val="ab"/>
          </w:rPr>
          <w:t>23. Описание полей документа «Отчеты», закладки «Вложения»</w:t>
        </w:r>
        <w:r>
          <w:rPr>
            <w:webHidden/>
          </w:rPr>
          <w:tab/>
        </w:r>
        <w:r>
          <w:rPr>
            <w:webHidden/>
          </w:rPr>
          <w:fldChar w:fldCharType="begin"/>
        </w:r>
        <w:r>
          <w:rPr>
            <w:webHidden/>
          </w:rPr>
          <w:instrText xml:space="preserve"> PAGEREF _Toc188891387 \h </w:instrText>
        </w:r>
        <w:r>
          <w:rPr>
            <w:webHidden/>
          </w:rPr>
        </w:r>
        <w:r>
          <w:rPr>
            <w:webHidden/>
          </w:rPr>
          <w:fldChar w:fldCharType="separate"/>
        </w:r>
        <w:r>
          <w:rPr>
            <w:webHidden/>
          </w:rPr>
          <w:t>101</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388" w:history="1">
        <w:r w:rsidRPr="00993EC7">
          <w:rPr>
            <w:rStyle w:val="ab"/>
          </w:rPr>
          <w:t>Таблица </w:t>
        </w:r>
        <w:r>
          <w:rPr>
            <w:rFonts w:asciiTheme="minorHAnsi" w:eastAsiaTheme="minorEastAsia" w:hAnsiTheme="minorHAnsi" w:cstheme="minorBidi"/>
            <w:sz w:val="22"/>
            <w:szCs w:val="22"/>
          </w:rPr>
          <w:tab/>
        </w:r>
        <w:r w:rsidRPr="00993EC7">
          <w:rPr>
            <w:rStyle w:val="ab"/>
          </w:rPr>
          <w:t>24. Описание полей документа «Отчеты», закладки «Реестр вложений первичных документов»</w:t>
        </w:r>
        <w:r>
          <w:rPr>
            <w:webHidden/>
          </w:rPr>
          <w:tab/>
        </w:r>
        <w:r>
          <w:rPr>
            <w:webHidden/>
          </w:rPr>
          <w:fldChar w:fldCharType="begin"/>
        </w:r>
        <w:r>
          <w:rPr>
            <w:webHidden/>
          </w:rPr>
          <w:instrText xml:space="preserve"> PAGEREF _Toc188891388 \h </w:instrText>
        </w:r>
        <w:r>
          <w:rPr>
            <w:webHidden/>
          </w:rPr>
        </w:r>
        <w:r>
          <w:rPr>
            <w:webHidden/>
          </w:rPr>
          <w:fldChar w:fldCharType="separate"/>
        </w:r>
        <w:r>
          <w:rPr>
            <w:webHidden/>
          </w:rPr>
          <w:t>102</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389" w:history="1">
        <w:r w:rsidRPr="00993EC7">
          <w:rPr>
            <w:rStyle w:val="ab"/>
          </w:rPr>
          <w:t>Таблица </w:t>
        </w:r>
        <w:r>
          <w:rPr>
            <w:rFonts w:asciiTheme="minorHAnsi" w:eastAsiaTheme="minorEastAsia" w:hAnsiTheme="minorHAnsi" w:cstheme="minorBidi"/>
            <w:sz w:val="22"/>
            <w:szCs w:val="22"/>
          </w:rPr>
          <w:tab/>
        </w:r>
        <w:r w:rsidRPr="00993EC7">
          <w:rPr>
            <w:rStyle w:val="ab"/>
          </w:rPr>
          <w:t>25. Описание полей документа «Информация из РД»</w:t>
        </w:r>
        <w:r>
          <w:rPr>
            <w:webHidden/>
          </w:rPr>
          <w:tab/>
        </w:r>
        <w:r>
          <w:rPr>
            <w:webHidden/>
          </w:rPr>
          <w:fldChar w:fldCharType="begin"/>
        </w:r>
        <w:r>
          <w:rPr>
            <w:webHidden/>
          </w:rPr>
          <w:instrText xml:space="preserve"> PAGEREF _Toc188891389 \h </w:instrText>
        </w:r>
        <w:r>
          <w:rPr>
            <w:webHidden/>
          </w:rPr>
        </w:r>
        <w:r>
          <w:rPr>
            <w:webHidden/>
          </w:rPr>
          <w:fldChar w:fldCharType="separate"/>
        </w:r>
        <w:r>
          <w:rPr>
            <w:webHidden/>
          </w:rPr>
          <w:t>104</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390" w:history="1">
        <w:r w:rsidRPr="00993EC7">
          <w:rPr>
            <w:rStyle w:val="ab"/>
          </w:rPr>
          <w:t>Таблица </w:t>
        </w:r>
        <w:r>
          <w:rPr>
            <w:rFonts w:asciiTheme="minorHAnsi" w:eastAsiaTheme="minorEastAsia" w:hAnsiTheme="minorHAnsi" w:cstheme="minorBidi"/>
            <w:sz w:val="22"/>
            <w:szCs w:val="22"/>
          </w:rPr>
          <w:tab/>
        </w:r>
        <w:r w:rsidRPr="00993EC7">
          <w:rPr>
            <w:rStyle w:val="ab"/>
          </w:rPr>
          <w:t>26. Описание полей документа «Информация из РД», закладки «Распоряжения о совершении казначейского платежа»</w:t>
        </w:r>
        <w:r>
          <w:rPr>
            <w:webHidden/>
          </w:rPr>
          <w:tab/>
        </w:r>
        <w:r>
          <w:rPr>
            <w:webHidden/>
          </w:rPr>
          <w:fldChar w:fldCharType="begin"/>
        </w:r>
        <w:r>
          <w:rPr>
            <w:webHidden/>
          </w:rPr>
          <w:instrText xml:space="preserve"> PAGEREF _Toc188891390 \h </w:instrText>
        </w:r>
        <w:r>
          <w:rPr>
            <w:webHidden/>
          </w:rPr>
        </w:r>
        <w:r>
          <w:rPr>
            <w:webHidden/>
          </w:rPr>
          <w:fldChar w:fldCharType="separate"/>
        </w:r>
        <w:r>
          <w:rPr>
            <w:webHidden/>
          </w:rPr>
          <w:t>108</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391" w:history="1">
        <w:r w:rsidRPr="00993EC7">
          <w:rPr>
            <w:rStyle w:val="ab"/>
          </w:rPr>
          <w:t>Таблица </w:t>
        </w:r>
        <w:r>
          <w:rPr>
            <w:rFonts w:asciiTheme="minorHAnsi" w:eastAsiaTheme="minorEastAsia" w:hAnsiTheme="minorHAnsi" w:cstheme="minorBidi"/>
            <w:sz w:val="22"/>
            <w:szCs w:val="22"/>
          </w:rPr>
          <w:tab/>
        </w:r>
        <w:r w:rsidRPr="00993EC7">
          <w:rPr>
            <w:rStyle w:val="ab"/>
          </w:rPr>
          <w:t>27. Описание полей документа «Информационное сообщение»</w:t>
        </w:r>
        <w:r>
          <w:rPr>
            <w:webHidden/>
          </w:rPr>
          <w:tab/>
        </w:r>
        <w:r>
          <w:rPr>
            <w:webHidden/>
          </w:rPr>
          <w:fldChar w:fldCharType="begin"/>
        </w:r>
        <w:r>
          <w:rPr>
            <w:webHidden/>
          </w:rPr>
          <w:instrText xml:space="preserve"> PAGEREF _Toc188891391 \h </w:instrText>
        </w:r>
        <w:r>
          <w:rPr>
            <w:webHidden/>
          </w:rPr>
        </w:r>
        <w:r>
          <w:rPr>
            <w:webHidden/>
          </w:rPr>
          <w:fldChar w:fldCharType="separate"/>
        </w:r>
        <w:r>
          <w:rPr>
            <w:webHidden/>
          </w:rPr>
          <w:t>113</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392" w:history="1">
        <w:r w:rsidRPr="00993EC7">
          <w:rPr>
            <w:rStyle w:val="ab"/>
          </w:rPr>
          <w:t>Таблица </w:t>
        </w:r>
        <w:r>
          <w:rPr>
            <w:rFonts w:asciiTheme="minorHAnsi" w:eastAsiaTheme="minorEastAsia" w:hAnsiTheme="minorHAnsi" w:cstheme="minorBidi"/>
            <w:sz w:val="22"/>
            <w:szCs w:val="22"/>
          </w:rPr>
          <w:tab/>
        </w:r>
        <w:r w:rsidRPr="00993EC7">
          <w:rPr>
            <w:rStyle w:val="ab"/>
          </w:rPr>
          <w:t>28. Описание полей документа «Протокол операций импорта»</w:t>
        </w:r>
        <w:r>
          <w:rPr>
            <w:webHidden/>
          </w:rPr>
          <w:tab/>
        </w:r>
        <w:r>
          <w:rPr>
            <w:webHidden/>
          </w:rPr>
          <w:fldChar w:fldCharType="begin"/>
        </w:r>
        <w:r>
          <w:rPr>
            <w:webHidden/>
          </w:rPr>
          <w:instrText xml:space="preserve"> PAGEREF _Toc188891392 \h </w:instrText>
        </w:r>
        <w:r>
          <w:rPr>
            <w:webHidden/>
          </w:rPr>
        </w:r>
        <w:r>
          <w:rPr>
            <w:webHidden/>
          </w:rPr>
          <w:fldChar w:fldCharType="separate"/>
        </w:r>
        <w:r>
          <w:rPr>
            <w:webHidden/>
          </w:rPr>
          <w:t>120</w:t>
        </w:r>
        <w:r>
          <w:rPr>
            <w:webHidden/>
          </w:rPr>
          <w:fldChar w:fldCharType="end"/>
        </w:r>
      </w:hyperlink>
    </w:p>
    <w:p w:rsidR="00894A32" w:rsidRDefault="00894A32" w:rsidP="00894A32">
      <w:pPr>
        <w:pStyle w:val="ASFKNormal"/>
      </w:pPr>
      <w:r>
        <w:fldChar w:fldCharType="end"/>
      </w:r>
    </w:p>
    <w:p w:rsidR="00894A32" w:rsidRDefault="00894A32" w:rsidP="00894A32">
      <w:pPr>
        <w:pStyle w:val="ASFKReg"/>
      </w:pPr>
      <w:bookmarkStart w:id="4" w:name="_Toc188891303"/>
      <w:r>
        <w:lastRenderedPageBreak/>
        <w:t>Перечень рисунков</w:t>
      </w:r>
      <w:bookmarkEnd w:id="4"/>
    </w:p>
    <w:p w:rsidR="007425FD" w:rsidRDefault="00894A32">
      <w:pPr>
        <w:pStyle w:val="afff"/>
        <w:rPr>
          <w:rFonts w:asciiTheme="minorHAnsi" w:eastAsiaTheme="minorEastAsia" w:hAnsiTheme="minorHAnsi" w:cstheme="minorBidi"/>
          <w:sz w:val="22"/>
          <w:szCs w:val="22"/>
        </w:rPr>
      </w:pPr>
      <w:r>
        <w:fldChar w:fldCharType="begin"/>
      </w:r>
      <w:r>
        <w:instrText xml:space="preserve"> TOC \f F \h \z \t "_ASFK_Fig_Name" \c "Рисунок" </w:instrText>
      </w:r>
      <w:r>
        <w:fldChar w:fldCharType="separate"/>
      </w:r>
      <w:hyperlink w:anchor="_Toc188891393" w:history="1">
        <w:r w:rsidR="007425FD" w:rsidRPr="008A3E6A">
          <w:rPr>
            <w:rStyle w:val="ab"/>
          </w:rPr>
          <w:t>Рисунок </w:t>
        </w:r>
        <w:r w:rsidR="007425FD">
          <w:rPr>
            <w:rFonts w:asciiTheme="minorHAnsi" w:eastAsiaTheme="minorEastAsia" w:hAnsiTheme="minorHAnsi" w:cstheme="minorBidi"/>
            <w:sz w:val="22"/>
            <w:szCs w:val="22"/>
          </w:rPr>
          <w:tab/>
        </w:r>
        <w:r w:rsidR="007425FD" w:rsidRPr="008A3E6A">
          <w:rPr>
            <w:rStyle w:val="ab"/>
          </w:rPr>
          <w:t>1. Основное окно программы</w:t>
        </w:r>
        <w:r w:rsidR="007425FD">
          <w:rPr>
            <w:webHidden/>
          </w:rPr>
          <w:tab/>
        </w:r>
        <w:r w:rsidR="007425FD">
          <w:rPr>
            <w:webHidden/>
          </w:rPr>
          <w:fldChar w:fldCharType="begin"/>
        </w:r>
        <w:r w:rsidR="007425FD">
          <w:rPr>
            <w:webHidden/>
          </w:rPr>
          <w:instrText xml:space="preserve"> PAGEREF _Toc188891393 \h </w:instrText>
        </w:r>
        <w:r w:rsidR="007425FD">
          <w:rPr>
            <w:webHidden/>
          </w:rPr>
        </w:r>
        <w:r w:rsidR="007425FD">
          <w:rPr>
            <w:webHidden/>
          </w:rPr>
          <w:fldChar w:fldCharType="separate"/>
        </w:r>
        <w:r w:rsidR="007425FD">
          <w:rPr>
            <w:webHidden/>
          </w:rPr>
          <w:t>22</w:t>
        </w:r>
        <w:r w:rsidR="007425FD">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394" w:history="1">
        <w:r w:rsidRPr="008A3E6A">
          <w:rPr>
            <w:rStyle w:val="ab"/>
          </w:rPr>
          <w:t>Рисунок </w:t>
        </w:r>
        <w:r>
          <w:rPr>
            <w:rFonts w:asciiTheme="minorHAnsi" w:eastAsiaTheme="minorEastAsia" w:hAnsiTheme="minorHAnsi" w:cstheme="minorBidi"/>
            <w:sz w:val="22"/>
            <w:szCs w:val="22"/>
          </w:rPr>
          <w:tab/>
        </w:r>
        <w:r w:rsidRPr="008A3E6A">
          <w:rPr>
            <w:rStyle w:val="ab"/>
          </w:rPr>
          <w:t>2. Окно настройки автоматического импорта/экспорта документов</w:t>
        </w:r>
        <w:r>
          <w:rPr>
            <w:webHidden/>
          </w:rPr>
          <w:tab/>
        </w:r>
        <w:r>
          <w:rPr>
            <w:webHidden/>
          </w:rPr>
          <w:fldChar w:fldCharType="begin"/>
        </w:r>
        <w:r>
          <w:rPr>
            <w:webHidden/>
          </w:rPr>
          <w:instrText xml:space="preserve"> PAGEREF _Toc188891394 \h </w:instrText>
        </w:r>
        <w:r>
          <w:rPr>
            <w:webHidden/>
          </w:rPr>
        </w:r>
        <w:r>
          <w:rPr>
            <w:webHidden/>
          </w:rPr>
          <w:fldChar w:fldCharType="separate"/>
        </w:r>
        <w:r>
          <w:rPr>
            <w:webHidden/>
          </w:rPr>
          <w:t>25</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395" w:history="1">
        <w:r w:rsidRPr="008A3E6A">
          <w:rPr>
            <w:rStyle w:val="ab"/>
          </w:rPr>
          <w:t>Рисунок </w:t>
        </w:r>
        <w:r>
          <w:rPr>
            <w:rFonts w:asciiTheme="minorHAnsi" w:eastAsiaTheme="minorEastAsia" w:hAnsiTheme="minorHAnsi" w:cstheme="minorBidi"/>
            <w:sz w:val="22"/>
            <w:szCs w:val="22"/>
          </w:rPr>
          <w:tab/>
        </w:r>
        <w:r w:rsidRPr="008A3E6A">
          <w:rPr>
            <w:rStyle w:val="ab"/>
          </w:rPr>
          <w:t>3. Пример окна диспетчера задач</w:t>
        </w:r>
        <w:r>
          <w:rPr>
            <w:webHidden/>
          </w:rPr>
          <w:tab/>
        </w:r>
        <w:r>
          <w:rPr>
            <w:webHidden/>
          </w:rPr>
          <w:fldChar w:fldCharType="begin"/>
        </w:r>
        <w:r>
          <w:rPr>
            <w:webHidden/>
          </w:rPr>
          <w:instrText xml:space="preserve"> PAGEREF _Toc188891395 \h </w:instrText>
        </w:r>
        <w:r>
          <w:rPr>
            <w:webHidden/>
          </w:rPr>
        </w:r>
        <w:r>
          <w:rPr>
            <w:webHidden/>
          </w:rPr>
          <w:fldChar w:fldCharType="separate"/>
        </w:r>
        <w:r>
          <w:rPr>
            <w:webHidden/>
          </w:rPr>
          <w:t>26</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396" w:history="1">
        <w:r w:rsidRPr="008A3E6A">
          <w:rPr>
            <w:rStyle w:val="ab"/>
          </w:rPr>
          <w:t>Рисунок </w:t>
        </w:r>
        <w:r>
          <w:rPr>
            <w:rFonts w:asciiTheme="minorHAnsi" w:eastAsiaTheme="minorEastAsia" w:hAnsiTheme="minorHAnsi" w:cstheme="minorBidi"/>
            <w:sz w:val="22"/>
            <w:szCs w:val="22"/>
          </w:rPr>
          <w:tab/>
        </w:r>
        <w:r w:rsidRPr="008A3E6A">
          <w:rPr>
            <w:rStyle w:val="ab"/>
          </w:rPr>
          <w:t>4. Пример панели инструментов экранной формы документа</w:t>
        </w:r>
        <w:r>
          <w:rPr>
            <w:webHidden/>
          </w:rPr>
          <w:tab/>
        </w:r>
        <w:r>
          <w:rPr>
            <w:webHidden/>
          </w:rPr>
          <w:fldChar w:fldCharType="begin"/>
        </w:r>
        <w:r>
          <w:rPr>
            <w:webHidden/>
          </w:rPr>
          <w:instrText xml:space="preserve"> PAGEREF _Toc188891396 \h </w:instrText>
        </w:r>
        <w:r>
          <w:rPr>
            <w:webHidden/>
          </w:rPr>
        </w:r>
        <w:r>
          <w:rPr>
            <w:webHidden/>
          </w:rPr>
          <w:fldChar w:fldCharType="separate"/>
        </w:r>
        <w:r>
          <w:rPr>
            <w:webHidden/>
          </w:rPr>
          <w:t>29</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397" w:history="1">
        <w:r w:rsidRPr="008A3E6A">
          <w:rPr>
            <w:rStyle w:val="ab"/>
          </w:rPr>
          <w:t>Рисунок </w:t>
        </w:r>
        <w:r>
          <w:rPr>
            <w:rFonts w:asciiTheme="minorHAnsi" w:eastAsiaTheme="minorEastAsia" w:hAnsiTheme="minorHAnsi" w:cstheme="minorBidi"/>
            <w:sz w:val="22"/>
            <w:szCs w:val="22"/>
          </w:rPr>
          <w:tab/>
        </w:r>
        <w:r w:rsidRPr="008A3E6A">
          <w:rPr>
            <w:rStyle w:val="ab"/>
          </w:rPr>
          <w:t>5. Пример экранной формы, содержащей встроенную таблицу</w:t>
        </w:r>
        <w:r>
          <w:rPr>
            <w:webHidden/>
          </w:rPr>
          <w:tab/>
        </w:r>
        <w:r>
          <w:rPr>
            <w:webHidden/>
          </w:rPr>
          <w:fldChar w:fldCharType="begin"/>
        </w:r>
        <w:r>
          <w:rPr>
            <w:webHidden/>
          </w:rPr>
          <w:instrText xml:space="preserve"> PAGEREF _Toc188891397 \h </w:instrText>
        </w:r>
        <w:r>
          <w:rPr>
            <w:webHidden/>
          </w:rPr>
        </w:r>
        <w:r>
          <w:rPr>
            <w:webHidden/>
          </w:rPr>
          <w:fldChar w:fldCharType="separate"/>
        </w:r>
        <w:r>
          <w:rPr>
            <w:webHidden/>
          </w:rPr>
          <w:t>30</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398" w:history="1">
        <w:r w:rsidRPr="008A3E6A">
          <w:rPr>
            <w:rStyle w:val="ab"/>
          </w:rPr>
          <w:t>Рисунок </w:t>
        </w:r>
        <w:r>
          <w:rPr>
            <w:rFonts w:asciiTheme="minorHAnsi" w:eastAsiaTheme="minorEastAsia" w:hAnsiTheme="minorHAnsi" w:cstheme="minorBidi"/>
            <w:sz w:val="22"/>
            <w:szCs w:val="22"/>
          </w:rPr>
          <w:tab/>
        </w:r>
        <w:r w:rsidRPr="008A3E6A">
          <w:rPr>
            <w:rStyle w:val="ab"/>
          </w:rPr>
          <w:t>6. Панели сортировки и фильтров</w:t>
        </w:r>
        <w:r>
          <w:rPr>
            <w:webHidden/>
          </w:rPr>
          <w:tab/>
        </w:r>
        <w:r>
          <w:rPr>
            <w:webHidden/>
          </w:rPr>
          <w:fldChar w:fldCharType="begin"/>
        </w:r>
        <w:r>
          <w:rPr>
            <w:webHidden/>
          </w:rPr>
          <w:instrText xml:space="preserve"> PAGEREF _Toc188891398 \h </w:instrText>
        </w:r>
        <w:r>
          <w:rPr>
            <w:webHidden/>
          </w:rPr>
        </w:r>
        <w:r>
          <w:rPr>
            <w:webHidden/>
          </w:rPr>
          <w:fldChar w:fldCharType="separate"/>
        </w:r>
        <w:r>
          <w:rPr>
            <w:webHidden/>
          </w:rPr>
          <w:t>32</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399" w:history="1">
        <w:r w:rsidRPr="008A3E6A">
          <w:rPr>
            <w:rStyle w:val="ab"/>
          </w:rPr>
          <w:t>Рисунок </w:t>
        </w:r>
        <w:r>
          <w:rPr>
            <w:rFonts w:asciiTheme="minorHAnsi" w:eastAsiaTheme="minorEastAsia" w:hAnsiTheme="minorHAnsi" w:cstheme="minorBidi"/>
            <w:sz w:val="22"/>
            <w:szCs w:val="22"/>
          </w:rPr>
          <w:tab/>
        </w:r>
        <w:r w:rsidRPr="008A3E6A">
          <w:rPr>
            <w:rStyle w:val="ab"/>
          </w:rPr>
          <w:t>7. Панель сортировки</w:t>
        </w:r>
        <w:r>
          <w:rPr>
            <w:webHidden/>
          </w:rPr>
          <w:tab/>
        </w:r>
        <w:r>
          <w:rPr>
            <w:webHidden/>
          </w:rPr>
          <w:fldChar w:fldCharType="begin"/>
        </w:r>
        <w:r>
          <w:rPr>
            <w:webHidden/>
          </w:rPr>
          <w:instrText xml:space="preserve"> PAGEREF _Toc188891399 \h </w:instrText>
        </w:r>
        <w:r>
          <w:rPr>
            <w:webHidden/>
          </w:rPr>
        </w:r>
        <w:r>
          <w:rPr>
            <w:webHidden/>
          </w:rPr>
          <w:fldChar w:fldCharType="separate"/>
        </w:r>
        <w:r>
          <w:rPr>
            <w:webHidden/>
          </w:rPr>
          <w:t>32</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00" w:history="1">
        <w:r w:rsidRPr="008A3E6A">
          <w:rPr>
            <w:rStyle w:val="ab"/>
          </w:rPr>
          <w:t>Рисунок </w:t>
        </w:r>
        <w:r>
          <w:rPr>
            <w:rFonts w:asciiTheme="minorHAnsi" w:eastAsiaTheme="minorEastAsia" w:hAnsiTheme="minorHAnsi" w:cstheme="minorBidi"/>
            <w:sz w:val="22"/>
            <w:szCs w:val="22"/>
          </w:rPr>
          <w:tab/>
        </w:r>
        <w:r w:rsidRPr="008A3E6A">
          <w:rPr>
            <w:rStyle w:val="ab"/>
          </w:rPr>
          <w:t>8. Панель фильтров</w:t>
        </w:r>
        <w:r>
          <w:rPr>
            <w:webHidden/>
          </w:rPr>
          <w:tab/>
        </w:r>
        <w:r>
          <w:rPr>
            <w:webHidden/>
          </w:rPr>
          <w:fldChar w:fldCharType="begin"/>
        </w:r>
        <w:r>
          <w:rPr>
            <w:webHidden/>
          </w:rPr>
          <w:instrText xml:space="preserve"> PAGEREF _Toc188891400 \h </w:instrText>
        </w:r>
        <w:r>
          <w:rPr>
            <w:webHidden/>
          </w:rPr>
        </w:r>
        <w:r>
          <w:rPr>
            <w:webHidden/>
          </w:rPr>
          <w:fldChar w:fldCharType="separate"/>
        </w:r>
        <w:r>
          <w:rPr>
            <w:webHidden/>
          </w:rPr>
          <w:t>32</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01" w:history="1">
        <w:r w:rsidRPr="008A3E6A">
          <w:rPr>
            <w:rStyle w:val="ab"/>
          </w:rPr>
          <w:t>Рисунок </w:t>
        </w:r>
        <w:r>
          <w:rPr>
            <w:rFonts w:asciiTheme="minorHAnsi" w:eastAsiaTheme="minorEastAsia" w:hAnsiTheme="minorHAnsi" w:cstheme="minorBidi"/>
            <w:sz w:val="22"/>
            <w:szCs w:val="22"/>
          </w:rPr>
          <w:tab/>
        </w:r>
        <w:r w:rsidRPr="008A3E6A">
          <w:rPr>
            <w:rStyle w:val="ab"/>
          </w:rPr>
          <w:t>9. Панель перемещения по списку документов. Отображается первая из пяти страниц журнала документов</w:t>
        </w:r>
        <w:r>
          <w:rPr>
            <w:webHidden/>
          </w:rPr>
          <w:tab/>
        </w:r>
        <w:r>
          <w:rPr>
            <w:webHidden/>
          </w:rPr>
          <w:fldChar w:fldCharType="begin"/>
        </w:r>
        <w:r>
          <w:rPr>
            <w:webHidden/>
          </w:rPr>
          <w:instrText xml:space="preserve"> PAGEREF _Toc188891401 \h </w:instrText>
        </w:r>
        <w:r>
          <w:rPr>
            <w:webHidden/>
          </w:rPr>
        </w:r>
        <w:r>
          <w:rPr>
            <w:webHidden/>
          </w:rPr>
          <w:fldChar w:fldCharType="separate"/>
        </w:r>
        <w:r>
          <w:rPr>
            <w:webHidden/>
          </w:rPr>
          <w:t>33</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02" w:history="1">
        <w:r w:rsidRPr="008A3E6A">
          <w:rPr>
            <w:rStyle w:val="ab"/>
          </w:rPr>
          <w:t>Рисунок </w:t>
        </w:r>
        <w:r>
          <w:rPr>
            <w:rFonts w:asciiTheme="minorHAnsi" w:eastAsiaTheme="minorEastAsia" w:hAnsiTheme="minorHAnsi" w:cstheme="minorBidi"/>
            <w:sz w:val="22"/>
            <w:szCs w:val="22"/>
          </w:rPr>
          <w:tab/>
        </w:r>
        <w:r w:rsidRPr="008A3E6A">
          <w:rPr>
            <w:rStyle w:val="ab"/>
          </w:rPr>
          <w:t>10. Информационная панель</w:t>
        </w:r>
        <w:r>
          <w:rPr>
            <w:webHidden/>
          </w:rPr>
          <w:tab/>
        </w:r>
        <w:r>
          <w:rPr>
            <w:webHidden/>
          </w:rPr>
          <w:fldChar w:fldCharType="begin"/>
        </w:r>
        <w:r>
          <w:rPr>
            <w:webHidden/>
          </w:rPr>
          <w:instrText xml:space="preserve"> PAGEREF _Toc188891402 \h </w:instrText>
        </w:r>
        <w:r>
          <w:rPr>
            <w:webHidden/>
          </w:rPr>
        </w:r>
        <w:r>
          <w:rPr>
            <w:webHidden/>
          </w:rPr>
          <w:fldChar w:fldCharType="separate"/>
        </w:r>
        <w:r>
          <w:rPr>
            <w:webHidden/>
          </w:rPr>
          <w:t>34</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03" w:history="1">
        <w:r w:rsidRPr="008A3E6A">
          <w:rPr>
            <w:rStyle w:val="ab"/>
          </w:rPr>
          <w:t>Рисунок </w:t>
        </w:r>
        <w:r>
          <w:rPr>
            <w:rFonts w:asciiTheme="minorHAnsi" w:eastAsiaTheme="minorEastAsia" w:hAnsiTheme="minorHAnsi" w:cstheme="minorBidi"/>
            <w:sz w:val="22"/>
            <w:szCs w:val="22"/>
          </w:rPr>
          <w:tab/>
        </w:r>
        <w:r w:rsidRPr="008A3E6A">
          <w:rPr>
            <w:rStyle w:val="ab"/>
          </w:rPr>
          <w:t>11. ЭФ списка документов «Заявка на получение наличных денег»</w:t>
        </w:r>
        <w:r>
          <w:rPr>
            <w:webHidden/>
          </w:rPr>
          <w:tab/>
        </w:r>
        <w:r>
          <w:rPr>
            <w:webHidden/>
          </w:rPr>
          <w:fldChar w:fldCharType="begin"/>
        </w:r>
        <w:r>
          <w:rPr>
            <w:webHidden/>
          </w:rPr>
          <w:instrText xml:space="preserve"> PAGEREF _Toc188891403 \h </w:instrText>
        </w:r>
        <w:r>
          <w:rPr>
            <w:webHidden/>
          </w:rPr>
        </w:r>
        <w:r>
          <w:rPr>
            <w:webHidden/>
          </w:rPr>
          <w:fldChar w:fldCharType="separate"/>
        </w:r>
        <w:r>
          <w:rPr>
            <w:webHidden/>
          </w:rPr>
          <w:t>36</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04" w:history="1">
        <w:r w:rsidRPr="008A3E6A">
          <w:rPr>
            <w:rStyle w:val="ab"/>
          </w:rPr>
          <w:t>Рисунок </w:t>
        </w:r>
        <w:r>
          <w:rPr>
            <w:rFonts w:asciiTheme="minorHAnsi" w:eastAsiaTheme="minorEastAsia" w:hAnsiTheme="minorHAnsi" w:cstheme="minorBidi"/>
            <w:sz w:val="22"/>
            <w:szCs w:val="22"/>
          </w:rPr>
          <w:tab/>
        </w:r>
        <w:r w:rsidRPr="008A3E6A">
          <w:rPr>
            <w:rStyle w:val="ab"/>
          </w:rPr>
          <w:t>12. ЭФ документа «Заявка на получение наличных денег», закладки «Раздел 1,2 (1)»</w:t>
        </w:r>
        <w:r>
          <w:rPr>
            <w:webHidden/>
          </w:rPr>
          <w:tab/>
        </w:r>
        <w:r>
          <w:rPr>
            <w:webHidden/>
          </w:rPr>
          <w:fldChar w:fldCharType="begin"/>
        </w:r>
        <w:r>
          <w:rPr>
            <w:webHidden/>
          </w:rPr>
          <w:instrText xml:space="preserve"> PAGEREF _Toc188891404 \h </w:instrText>
        </w:r>
        <w:r>
          <w:rPr>
            <w:webHidden/>
          </w:rPr>
        </w:r>
        <w:r>
          <w:rPr>
            <w:webHidden/>
          </w:rPr>
          <w:fldChar w:fldCharType="separate"/>
        </w:r>
        <w:r>
          <w:rPr>
            <w:webHidden/>
          </w:rPr>
          <w:t>37</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05" w:history="1">
        <w:r w:rsidRPr="008A3E6A">
          <w:rPr>
            <w:rStyle w:val="ab"/>
          </w:rPr>
          <w:t>Рисунок </w:t>
        </w:r>
        <w:r>
          <w:rPr>
            <w:rFonts w:asciiTheme="minorHAnsi" w:eastAsiaTheme="minorEastAsia" w:hAnsiTheme="minorHAnsi" w:cstheme="minorBidi"/>
            <w:sz w:val="22"/>
            <w:szCs w:val="22"/>
          </w:rPr>
          <w:tab/>
        </w:r>
        <w:r w:rsidRPr="008A3E6A">
          <w:rPr>
            <w:rStyle w:val="ab"/>
          </w:rPr>
          <w:t>13. ЭФ «Добавление записи»</w:t>
        </w:r>
        <w:r>
          <w:rPr>
            <w:webHidden/>
          </w:rPr>
          <w:tab/>
        </w:r>
        <w:r>
          <w:rPr>
            <w:webHidden/>
          </w:rPr>
          <w:fldChar w:fldCharType="begin"/>
        </w:r>
        <w:r>
          <w:rPr>
            <w:webHidden/>
          </w:rPr>
          <w:instrText xml:space="preserve"> PAGEREF _Toc188891405 \h </w:instrText>
        </w:r>
        <w:r>
          <w:rPr>
            <w:webHidden/>
          </w:rPr>
        </w:r>
        <w:r>
          <w:rPr>
            <w:webHidden/>
          </w:rPr>
          <w:fldChar w:fldCharType="separate"/>
        </w:r>
        <w:r>
          <w:rPr>
            <w:webHidden/>
          </w:rPr>
          <w:t>42</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06" w:history="1">
        <w:r w:rsidRPr="008A3E6A">
          <w:rPr>
            <w:rStyle w:val="ab"/>
          </w:rPr>
          <w:t>Рисунок </w:t>
        </w:r>
        <w:r>
          <w:rPr>
            <w:rFonts w:asciiTheme="minorHAnsi" w:eastAsiaTheme="minorEastAsia" w:hAnsiTheme="minorHAnsi" w:cstheme="minorBidi"/>
            <w:sz w:val="22"/>
            <w:szCs w:val="22"/>
          </w:rPr>
          <w:tab/>
        </w:r>
        <w:r w:rsidRPr="008A3E6A">
          <w:rPr>
            <w:rStyle w:val="ab"/>
          </w:rPr>
          <w:t>14. ЭФ «Добавление записи»</w:t>
        </w:r>
        <w:r>
          <w:rPr>
            <w:webHidden/>
          </w:rPr>
          <w:tab/>
        </w:r>
        <w:r>
          <w:rPr>
            <w:webHidden/>
          </w:rPr>
          <w:fldChar w:fldCharType="begin"/>
        </w:r>
        <w:r>
          <w:rPr>
            <w:webHidden/>
          </w:rPr>
          <w:instrText xml:space="preserve"> PAGEREF _Toc188891406 \h </w:instrText>
        </w:r>
        <w:r>
          <w:rPr>
            <w:webHidden/>
          </w:rPr>
        </w:r>
        <w:r>
          <w:rPr>
            <w:webHidden/>
          </w:rPr>
          <w:fldChar w:fldCharType="separate"/>
        </w:r>
        <w:r>
          <w:rPr>
            <w:webHidden/>
          </w:rPr>
          <w:t>43</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07" w:history="1">
        <w:r w:rsidRPr="008A3E6A">
          <w:rPr>
            <w:rStyle w:val="ab"/>
          </w:rPr>
          <w:t>Рисунок </w:t>
        </w:r>
        <w:r>
          <w:rPr>
            <w:rFonts w:asciiTheme="minorHAnsi" w:eastAsiaTheme="minorEastAsia" w:hAnsiTheme="minorHAnsi" w:cstheme="minorBidi"/>
            <w:sz w:val="22"/>
            <w:szCs w:val="22"/>
          </w:rPr>
          <w:tab/>
        </w:r>
        <w:r w:rsidRPr="008A3E6A">
          <w:rPr>
            <w:rStyle w:val="ab"/>
          </w:rPr>
          <w:t>15. ЭФ документа «Заявка на получение наличных денег», закладки «Подписи(2)»</w:t>
        </w:r>
        <w:r>
          <w:rPr>
            <w:webHidden/>
          </w:rPr>
          <w:tab/>
        </w:r>
        <w:r>
          <w:rPr>
            <w:webHidden/>
          </w:rPr>
          <w:fldChar w:fldCharType="begin"/>
        </w:r>
        <w:r>
          <w:rPr>
            <w:webHidden/>
          </w:rPr>
          <w:instrText xml:space="preserve"> PAGEREF _Toc188891407 \h </w:instrText>
        </w:r>
        <w:r>
          <w:rPr>
            <w:webHidden/>
          </w:rPr>
        </w:r>
        <w:r>
          <w:rPr>
            <w:webHidden/>
          </w:rPr>
          <w:fldChar w:fldCharType="separate"/>
        </w:r>
        <w:r>
          <w:rPr>
            <w:webHidden/>
          </w:rPr>
          <w:t>44</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08" w:history="1">
        <w:r w:rsidRPr="008A3E6A">
          <w:rPr>
            <w:rStyle w:val="ab"/>
          </w:rPr>
          <w:t>Рисунок </w:t>
        </w:r>
        <w:r>
          <w:rPr>
            <w:rFonts w:asciiTheme="minorHAnsi" w:eastAsiaTheme="minorEastAsia" w:hAnsiTheme="minorHAnsi" w:cstheme="minorBidi"/>
            <w:sz w:val="22"/>
            <w:szCs w:val="22"/>
          </w:rPr>
          <w:tab/>
        </w:r>
        <w:r w:rsidRPr="008A3E6A">
          <w:rPr>
            <w:rStyle w:val="ab"/>
          </w:rPr>
          <w:t>16. ЭФ списка документов «Расшифровка сумм неиспользованных средств»</w:t>
        </w:r>
        <w:r>
          <w:rPr>
            <w:webHidden/>
          </w:rPr>
          <w:tab/>
        </w:r>
        <w:r>
          <w:rPr>
            <w:webHidden/>
          </w:rPr>
          <w:fldChar w:fldCharType="begin"/>
        </w:r>
        <w:r>
          <w:rPr>
            <w:webHidden/>
          </w:rPr>
          <w:instrText xml:space="preserve"> PAGEREF _Toc188891408 \h </w:instrText>
        </w:r>
        <w:r>
          <w:rPr>
            <w:webHidden/>
          </w:rPr>
        </w:r>
        <w:r>
          <w:rPr>
            <w:webHidden/>
          </w:rPr>
          <w:fldChar w:fldCharType="separate"/>
        </w:r>
        <w:r>
          <w:rPr>
            <w:webHidden/>
          </w:rPr>
          <w:t>46</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09" w:history="1">
        <w:r w:rsidRPr="008A3E6A">
          <w:rPr>
            <w:rStyle w:val="ab"/>
          </w:rPr>
          <w:t>Рисунок </w:t>
        </w:r>
        <w:r>
          <w:rPr>
            <w:rFonts w:asciiTheme="minorHAnsi" w:eastAsiaTheme="minorEastAsia" w:hAnsiTheme="minorHAnsi" w:cstheme="minorBidi"/>
            <w:sz w:val="22"/>
            <w:szCs w:val="22"/>
          </w:rPr>
          <w:tab/>
        </w:r>
        <w:r w:rsidRPr="008A3E6A">
          <w:rPr>
            <w:rStyle w:val="ab"/>
          </w:rPr>
          <w:t>17. ЭФ документа «Расшифровка сумм неиспользованных средств», закладки «Заголовок»</w:t>
        </w:r>
        <w:r>
          <w:rPr>
            <w:webHidden/>
          </w:rPr>
          <w:tab/>
        </w:r>
        <w:r>
          <w:rPr>
            <w:webHidden/>
          </w:rPr>
          <w:fldChar w:fldCharType="begin"/>
        </w:r>
        <w:r>
          <w:rPr>
            <w:webHidden/>
          </w:rPr>
          <w:instrText xml:space="preserve"> PAGEREF _Toc188891409 \h </w:instrText>
        </w:r>
        <w:r>
          <w:rPr>
            <w:webHidden/>
          </w:rPr>
        </w:r>
        <w:r>
          <w:rPr>
            <w:webHidden/>
          </w:rPr>
          <w:fldChar w:fldCharType="separate"/>
        </w:r>
        <w:r>
          <w:rPr>
            <w:webHidden/>
          </w:rPr>
          <w:t>47</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10" w:history="1">
        <w:r w:rsidRPr="008A3E6A">
          <w:rPr>
            <w:rStyle w:val="ab"/>
          </w:rPr>
          <w:t>Рисунок </w:t>
        </w:r>
        <w:r>
          <w:rPr>
            <w:rFonts w:asciiTheme="minorHAnsi" w:eastAsiaTheme="minorEastAsia" w:hAnsiTheme="minorHAnsi" w:cstheme="minorBidi"/>
            <w:sz w:val="22"/>
            <w:szCs w:val="22"/>
          </w:rPr>
          <w:tab/>
        </w:r>
        <w:r w:rsidRPr="008A3E6A">
          <w:rPr>
            <w:rStyle w:val="ab"/>
          </w:rPr>
          <w:t>18. ЭФ «Добавление записи»</w:t>
        </w:r>
        <w:r>
          <w:rPr>
            <w:webHidden/>
          </w:rPr>
          <w:tab/>
        </w:r>
        <w:r>
          <w:rPr>
            <w:webHidden/>
          </w:rPr>
          <w:fldChar w:fldCharType="begin"/>
        </w:r>
        <w:r>
          <w:rPr>
            <w:webHidden/>
          </w:rPr>
          <w:instrText xml:space="preserve"> PAGEREF _Toc188891410 \h </w:instrText>
        </w:r>
        <w:r>
          <w:rPr>
            <w:webHidden/>
          </w:rPr>
        </w:r>
        <w:r>
          <w:rPr>
            <w:webHidden/>
          </w:rPr>
          <w:fldChar w:fldCharType="separate"/>
        </w:r>
        <w:r>
          <w:rPr>
            <w:webHidden/>
          </w:rPr>
          <w:t>51</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11" w:history="1">
        <w:r w:rsidRPr="008A3E6A">
          <w:rPr>
            <w:rStyle w:val="ab"/>
          </w:rPr>
          <w:t>Рисунок </w:t>
        </w:r>
        <w:r>
          <w:rPr>
            <w:rFonts w:asciiTheme="minorHAnsi" w:eastAsiaTheme="minorEastAsia" w:hAnsiTheme="minorHAnsi" w:cstheme="minorBidi"/>
            <w:sz w:val="22"/>
            <w:szCs w:val="22"/>
          </w:rPr>
          <w:tab/>
        </w:r>
        <w:r w:rsidRPr="008A3E6A">
          <w:rPr>
            <w:rStyle w:val="ab"/>
          </w:rPr>
          <w:t>19. ЭФ документа «Расшифровка сумм неиспользованных средств», закладки «Подписи»</w:t>
        </w:r>
        <w:r>
          <w:rPr>
            <w:webHidden/>
          </w:rPr>
          <w:tab/>
        </w:r>
        <w:r>
          <w:rPr>
            <w:webHidden/>
          </w:rPr>
          <w:fldChar w:fldCharType="begin"/>
        </w:r>
        <w:r>
          <w:rPr>
            <w:webHidden/>
          </w:rPr>
          <w:instrText xml:space="preserve"> PAGEREF _Toc188891411 \h </w:instrText>
        </w:r>
        <w:r>
          <w:rPr>
            <w:webHidden/>
          </w:rPr>
        </w:r>
        <w:r>
          <w:rPr>
            <w:webHidden/>
          </w:rPr>
          <w:fldChar w:fldCharType="separate"/>
        </w:r>
        <w:r>
          <w:rPr>
            <w:webHidden/>
          </w:rPr>
          <w:t>52</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12" w:history="1">
        <w:r w:rsidRPr="008A3E6A">
          <w:rPr>
            <w:rStyle w:val="ab"/>
          </w:rPr>
          <w:t>Рисунок </w:t>
        </w:r>
        <w:r>
          <w:rPr>
            <w:rFonts w:asciiTheme="minorHAnsi" w:eastAsiaTheme="minorEastAsia" w:hAnsiTheme="minorHAnsi" w:cstheme="minorBidi"/>
            <w:sz w:val="22"/>
            <w:szCs w:val="22"/>
          </w:rPr>
          <w:tab/>
        </w:r>
        <w:r w:rsidRPr="008A3E6A">
          <w:rPr>
            <w:rStyle w:val="ab"/>
          </w:rPr>
          <w:t>20. ЭФ списка документов «Заявление на получение карт»</w:t>
        </w:r>
        <w:r>
          <w:rPr>
            <w:webHidden/>
          </w:rPr>
          <w:tab/>
        </w:r>
        <w:r>
          <w:rPr>
            <w:webHidden/>
          </w:rPr>
          <w:fldChar w:fldCharType="begin"/>
        </w:r>
        <w:r>
          <w:rPr>
            <w:webHidden/>
          </w:rPr>
          <w:instrText xml:space="preserve"> PAGEREF _Toc188891412 \h </w:instrText>
        </w:r>
        <w:r>
          <w:rPr>
            <w:webHidden/>
          </w:rPr>
        </w:r>
        <w:r>
          <w:rPr>
            <w:webHidden/>
          </w:rPr>
          <w:fldChar w:fldCharType="separate"/>
        </w:r>
        <w:r>
          <w:rPr>
            <w:webHidden/>
          </w:rPr>
          <w:t>53</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13" w:history="1">
        <w:r w:rsidRPr="008A3E6A">
          <w:rPr>
            <w:rStyle w:val="ab"/>
          </w:rPr>
          <w:t>Рисунок </w:t>
        </w:r>
        <w:r>
          <w:rPr>
            <w:rFonts w:asciiTheme="minorHAnsi" w:eastAsiaTheme="minorEastAsia" w:hAnsiTheme="minorHAnsi" w:cstheme="minorBidi"/>
            <w:sz w:val="22"/>
            <w:szCs w:val="22"/>
          </w:rPr>
          <w:tab/>
        </w:r>
        <w:r w:rsidRPr="008A3E6A">
          <w:rPr>
            <w:rStyle w:val="ab"/>
          </w:rPr>
          <w:t>21. ЭФ документа «Заявление на получение карт», закладки «Основные атрибуты (1)»</w:t>
        </w:r>
        <w:r>
          <w:rPr>
            <w:webHidden/>
          </w:rPr>
          <w:tab/>
        </w:r>
        <w:r>
          <w:rPr>
            <w:webHidden/>
          </w:rPr>
          <w:fldChar w:fldCharType="begin"/>
        </w:r>
        <w:r>
          <w:rPr>
            <w:webHidden/>
          </w:rPr>
          <w:instrText xml:space="preserve"> PAGEREF _Toc188891413 \h </w:instrText>
        </w:r>
        <w:r>
          <w:rPr>
            <w:webHidden/>
          </w:rPr>
        </w:r>
        <w:r>
          <w:rPr>
            <w:webHidden/>
          </w:rPr>
          <w:fldChar w:fldCharType="separate"/>
        </w:r>
        <w:r>
          <w:rPr>
            <w:webHidden/>
          </w:rPr>
          <w:t>54</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14" w:history="1">
        <w:r w:rsidRPr="008A3E6A">
          <w:rPr>
            <w:rStyle w:val="ab"/>
          </w:rPr>
          <w:t>Рисунок </w:t>
        </w:r>
        <w:r>
          <w:rPr>
            <w:rFonts w:asciiTheme="minorHAnsi" w:eastAsiaTheme="minorEastAsia" w:hAnsiTheme="minorHAnsi" w:cstheme="minorBidi"/>
            <w:sz w:val="22"/>
            <w:szCs w:val="22"/>
          </w:rPr>
          <w:tab/>
        </w:r>
        <w:r w:rsidRPr="008A3E6A">
          <w:rPr>
            <w:rStyle w:val="ab"/>
          </w:rPr>
          <w:t>22. ЭФ документа «Заявление на получение карт», закладки «Подписи»</w:t>
        </w:r>
        <w:r>
          <w:rPr>
            <w:webHidden/>
          </w:rPr>
          <w:tab/>
        </w:r>
        <w:r>
          <w:rPr>
            <w:webHidden/>
          </w:rPr>
          <w:fldChar w:fldCharType="begin"/>
        </w:r>
        <w:r>
          <w:rPr>
            <w:webHidden/>
          </w:rPr>
          <w:instrText xml:space="preserve"> PAGEREF _Toc188891414 \h </w:instrText>
        </w:r>
        <w:r>
          <w:rPr>
            <w:webHidden/>
          </w:rPr>
        </w:r>
        <w:r>
          <w:rPr>
            <w:webHidden/>
          </w:rPr>
          <w:fldChar w:fldCharType="separate"/>
        </w:r>
        <w:r>
          <w:rPr>
            <w:webHidden/>
          </w:rPr>
          <w:t>56</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15" w:history="1">
        <w:r w:rsidRPr="008A3E6A">
          <w:rPr>
            <w:rStyle w:val="ab"/>
          </w:rPr>
          <w:t>Рисунок </w:t>
        </w:r>
        <w:r>
          <w:rPr>
            <w:rFonts w:asciiTheme="minorHAnsi" w:eastAsiaTheme="minorEastAsia" w:hAnsiTheme="minorHAnsi" w:cstheme="minorBidi"/>
            <w:sz w:val="22"/>
            <w:szCs w:val="22"/>
          </w:rPr>
          <w:tab/>
        </w:r>
        <w:r w:rsidRPr="008A3E6A">
          <w:rPr>
            <w:rStyle w:val="ab"/>
          </w:rPr>
          <w:t>23. ЭФ списка документов «Заявка для обеспечения наличными денежными средствами в электронном виде»</w:t>
        </w:r>
        <w:r>
          <w:rPr>
            <w:webHidden/>
          </w:rPr>
          <w:tab/>
        </w:r>
        <w:r>
          <w:rPr>
            <w:webHidden/>
          </w:rPr>
          <w:fldChar w:fldCharType="begin"/>
        </w:r>
        <w:r>
          <w:rPr>
            <w:webHidden/>
          </w:rPr>
          <w:instrText xml:space="preserve"> PAGEREF _Toc188891415 \h </w:instrText>
        </w:r>
        <w:r>
          <w:rPr>
            <w:webHidden/>
          </w:rPr>
        </w:r>
        <w:r>
          <w:rPr>
            <w:webHidden/>
          </w:rPr>
          <w:fldChar w:fldCharType="separate"/>
        </w:r>
        <w:r>
          <w:rPr>
            <w:webHidden/>
          </w:rPr>
          <w:t>59</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16" w:history="1">
        <w:r w:rsidRPr="008A3E6A">
          <w:rPr>
            <w:rStyle w:val="ab"/>
          </w:rPr>
          <w:t>Рисунок </w:t>
        </w:r>
        <w:r>
          <w:rPr>
            <w:rFonts w:asciiTheme="minorHAnsi" w:eastAsiaTheme="minorEastAsia" w:hAnsiTheme="minorHAnsi" w:cstheme="minorBidi"/>
            <w:sz w:val="22"/>
            <w:szCs w:val="22"/>
          </w:rPr>
          <w:tab/>
        </w:r>
        <w:r w:rsidRPr="008A3E6A">
          <w:rPr>
            <w:rStyle w:val="ab"/>
          </w:rPr>
          <w:t>24. ЭФ документа «Заявка для обеспечения наличными денежными средствами в электронном виде», закладки «Реквизиты»</w:t>
        </w:r>
        <w:r>
          <w:rPr>
            <w:webHidden/>
          </w:rPr>
          <w:tab/>
        </w:r>
        <w:r>
          <w:rPr>
            <w:webHidden/>
          </w:rPr>
          <w:fldChar w:fldCharType="begin"/>
        </w:r>
        <w:r>
          <w:rPr>
            <w:webHidden/>
          </w:rPr>
          <w:instrText xml:space="preserve"> PAGEREF _Toc188891416 \h </w:instrText>
        </w:r>
        <w:r>
          <w:rPr>
            <w:webHidden/>
          </w:rPr>
        </w:r>
        <w:r>
          <w:rPr>
            <w:webHidden/>
          </w:rPr>
          <w:fldChar w:fldCharType="separate"/>
        </w:r>
        <w:r>
          <w:rPr>
            <w:webHidden/>
          </w:rPr>
          <w:t>60</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17" w:history="1">
        <w:r w:rsidRPr="008A3E6A">
          <w:rPr>
            <w:rStyle w:val="ab"/>
          </w:rPr>
          <w:t>Рисунок </w:t>
        </w:r>
        <w:r>
          <w:rPr>
            <w:rFonts w:asciiTheme="minorHAnsi" w:eastAsiaTheme="minorEastAsia" w:hAnsiTheme="minorHAnsi" w:cstheme="minorBidi"/>
            <w:sz w:val="22"/>
            <w:szCs w:val="22"/>
          </w:rPr>
          <w:tab/>
        </w:r>
        <w:r w:rsidRPr="008A3E6A">
          <w:rPr>
            <w:rStyle w:val="ab"/>
          </w:rPr>
          <w:t>25. Форма «Добавление записи» (в блок «Реквизиты расшифровки документа»)</w:t>
        </w:r>
        <w:r>
          <w:rPr>
            <w:webHidden/>
          </w:rPr>
          <w:tab/>
        </w:r>
        <w:r>
          <w:rPr>
            <w:webHidden/>
          </w:rPr>
          <w:fldChar w:fldCharType="begin"/>
        </w:r>
        <w:r>
          <w:rPr>
            <w:webHidden/>
          </w:rPr>
          <w:instrText xml:space="preserve"> PAGEREF _Toc188891417 \h </w:instrText>
        </w:r>
        <w:r>
          <w:rPr>
            <w:webHidden/>
          </w:rPr>
        </w:r>
        <w:r>
          <w:rPr>
            <w:webHidden/>
          </w:rPr>
          <w:fldChar w:fldCharType="separate"/>
        </w:r>
        <w:r>
          <w:rPr>
            <w:webHidden/>
          </w:rPr>
          <w:t>66</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18" w:history="1">
        <w:r w:rsidRPr="008A3E6A">
          <w:rPr>
            <w:rStyle w:val="ab"/>
          </w:rPr>
          <w:t>Рисунок </w:t>
        </w:r>
        <w:r>
          <w:rPr>
            <w:rFonts w:asciiTheme="minorHAnsi" w:eastAsiaTheme="minorEastAsia" w:hAnsiTheme="minorHAnsi" w:cstheme="minorBidi"/>
            <w:sz w:val="22"/>
            <w:szCs w:val="22"/>
          </w:rPr>
          <w:tab/>
        </w:r>
        <w:r w:rsidRPr="008A3E6A">
          <w:rPr>
            <w:rStyle w:val="ab"/>
          </w:rPr>
          <w:t>26. Форма «Добавление записи» (в блок «Информация о номиналах банкнот/монет»)</w:t>
        </w:r>
        <w:r>
          <w:rPr>
            <w:webHidden/>
          </w:rPr>
          <w:tab/>
        </w:r>
        <w:r>
          <w:rPr>
            <w:webHidden/>
          </w:rPr>
          <w:fldChar w:fldCharType="begin"/>
        </w:r>
        <w:r>
          <w:rPr>
            <w:webHidden/>
          </w:rPr>
          <w:instrText xml:space="preserve"> PAGEREF _Toc188891418 \h </w:instrText>
        </w:r>
        <w:r>
          <w:rPr>
            <w:webHidden/>
          </w:rPr>
        </w:r>
        <w:r>
          <w:rPr>
            <w:webHidden/>
          </w:rPr>
          <w:fldChar w:fldCharType="separate"/>
        </w:r>
        <w:r>
          <w:rPr>
            <w:webHidden/>
          </w:rPr>
          <w:t>67</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19" w:history="1">
        <w:r w:rsidRPr="008A3E6A">
          <w:rPr>
            <w:rStyle w:val="ab"/>
          </w:rPr>
          <w:t>Рисунок </w:t>
        </w:r>
        <w:r>
          <w:rPr>
            <w:rFonts w:asciiTheme="minorHAnsi" w:eastAsiaTheme="minorEastAsia" w:hAnsiTheme="minorHAnsi" w:cstheme="minorBidi"/>
            <w:sz w:val="22"/>
            <w:szCs w:val="22"/>
          </w:rPr>
          <w:tab/>
        </w:r>
        <w:r w:rsidRPr="008A3E6A">
          <w:rPr>
            <w:rStyle w:val="ab"/>
          </w:rPr>
          <w:t>27. ЭФ документа «Заявка для обеспечения наличными денежными средствами в электронном виде», закладки «Подписи»</w:t>
        </w:r>
        <w:r>
          <w:rPr>
            <w:webHidden/>
          </w:rPr>
          <w:tab/>
        </w:r>
        <w:r>
          <w:rPr>
            <w:webHidden/>
          </w:rPr>
          <w:fldChar w:fldCharType="begin"/>
        </w:r>
        <w:r>
          <w:rPr>
            <w:webHidden/>
          </w:rPr>
          <w:instrText xml:space="preserve"> PAGEREF _Toc188891419 \h </w:instrText>
        </w:r>
        <w:r>
          <w:rPr>
            <w:webHidden/>
          </w:rPr>
        </w:r>
        <w:r>
          <w:rPr>
            <w:webHidden/>
          </w:rPr>
          <w:fldChar w:fldCharType="separate"/>
        </w:r>
        <w:r>
          <w:rPr>
            <w:webHidden/>
          </w:rPr>
          <w:t>67</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20" w:history="1">
        <w:r w:rsidRPr="008A3E6A">
          <w:rPr>
            <w:rStyle w:val="ab"/>
          </w:rPr>
          <w:t>Рисунок </w:t>
        </w:r>
        <w:r>
          <w:rPr>
            <w:rFonts w:asciiTheme="minorHAnsi" w:eastAsiaTheme="minorEastAsia" w:hAnsiTheme="minorHAnsi" w:cstheme="minorBidi"/>
            <w:sz w:val="22"/>
            <w:szCs w:val="22"/>
          </w:rPr>
          <w:tab/>
        </w:r>
        <w:r w:rsidRPr="008A3E6A">
          <w:rPr>
            <w:rStyle w:val="ab"/>
          </w:rPr>
          <w:t>28. ЭФ списка документов «Уведомление о принятии»</w:t>
        </w:r>
        <w:r>
          <w:rPr>
            <w:webHidden/>
          </w:rPr>
          <w:tab/>
        </w:r>
        <w:r>
          <w:rPr>
            <w:webHidden/>
          </w:rPr>
          <w:fldChar w:fldCharType="begin"/>
        </w:r>
        <w:r>
          <w:rPr>
            <w:webHidden/>
          </w:rPr>
          <w:instrText xml:space="preserve"> PAGEREF _Toc188891420 \h </w:instrText>
        </w:r>
        <w:r>
          <w:rPr>
            <w:webHidden/>
          </w:rPr>
        </w:r>
        <w:r>
          <w:rPr>
            <w:webHidden/>
          </w:rPr>
          <w:fldChar w:fldCharType="separate"/>
        </w:r>
        <w:r>
          <w:rPr>
            <w:webHidden/>
          </w:rPr>
          <w:t>69</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21" w:history="1">
        <w:r w:rsidRPr="008A3E6A">
          <w:rPr>
            <w:rStyle w:val="ab"/>
          </w:rPr>
          <w:t>Рисунок </w:t>
        </w:r>
        <w:r>
          <w:rPr>
            <w:rFonts w:asciiTheme="minorHAnsi" w:eastAsiaTheme="minorEastAsia" w:hAnsiTheme="minorHAnsi" w:cstheme="minorBidi"/>
            <w:sz w:val="22"/>
            <w:szCs w:val="22"/>
          </w:rPr>
          <w:tab/>
        </w:r>
        <w:r w:rsidRPr="008A3E6A">
          <w:rPr>
            <w:rStyle w:val="ab"/>
          </w:rPr>
          <w:t>29. ЭФ документа «Уведомление о принятии», закладки «Реквизиты»</w:t>
        </w:r>
        <w:r>
          <w:rPr>
            <w:webHidden/>
          </w:rPr>
          <w:tab/>
        </w:r>
        <w:r>
          <w:rPr>
            <w:webHidden/>
          </w:rPr>
          <w:fldChar w:fldCharType="begin"/>
        </w:r>
        <w:r>
          <w:rPr>
            <w:webHidden/>
          </w:rPr>
          <w:instrText xml:space="preserve"> PAGEREF _Toc188891421 \h </w:instrText>
        </w:r>
        <w:r>
          <w:rPr>
            <w:webHidden/>
          </w:rPr>
        </w:r>
        <w:r>
          <w:rPr>
            <w:webHidden/>
          </w:rPr>
          <w:fldChar w:fldCharType="separate"/>
        </w:r>
        <w:r>
          <w:rPr>
            <w:webHidden/>
          </w:rPr>
          <w:t>70</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22" w:history="1">
        <w:r w:rsidRPr="008A3E6A">
          <w:rPr>
            <w:rStyle w:val="ab"/>
          </w:rPr>
          <w:t>Рисунок </w:t>
        </w:r>
        <w:r>
          <w:rPr>
            <w:rFonts w:asciiTheme="minorHAnsi" w:eastAsiaTheme="minorEastAsia" w:hAnsiTheme="minorHAnsi" w:cstheme="minorBidi"/>
            <w:sz w:val="22"/>
            <w:szCs w:val="22"/>
          </w:rPr>
          <w:tab/>
        </w:r>
        <w:r w:rsidRPr="008A3E6A">
          <w:rPr>
            <w:rStyle w:val="ab"/>
          </w:rPr>
          <w:t>30. ЭФ документа «Уведомление о принятии», закладки «Подписи»</w:t>
        </w:r>
        <w:r>
          <w:rPr>
            <w:webHidden/>
          </w:rPr>
          <w:tab/>
        </w:r>
        <w:r>
          <w:rPr>
            <w:webHidden/>
          </w:rPr>
          <w:fldChar w:fldCharType="begin"/>
        </w:r>
        <w:r>
          <w:rPr>
            <w:webHidden/>
          </w:rPr>
          <w:instrText xml:space="preserve"> PAGEREF _Toc188891422 \h </w:instrText>
        </w:r>
        <w:r>
          <w:rPr>
            <w:webHidden/>
          </w:rPr>
        </w:r>
        <w:r>
          <w:rPr>
            <w:webHidden/>
          </w:rPr>
          <w:fldChar w:fldCharType="separate"/>
        </w:r>
        <w:r>
          <w:rPr>
            <w:webHidden/>
          </w:rPr>
          <w:t>71</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23" w:history="1">
        <w:r w:rsidRPr="008A3E6A">
          <w:rPr>
            <w:rStyle w:val="ab"/>
          </w:rPr>
          <w:t>Рисунок </w:t>
        </w:r>
        <w:r>
          <w:rPr>
            <w:rFonts w:asciiTheme="minorHAnsi" w:eastAsiaTheme="minorEastAsia" w:hAnsiTheme="minorHAnsi" w:cstheme="minorBidi"/>
            <w:sz w:val="22"/>
            <w:szCs w:val="22"/>
          </w:rPr>
          <w:tab/>
        </w:r>
        <w:r w:rsidRPr="008A3E6A">
          <w:rPr>
            <w:rStyle w:val="ab"/>
          </w:rPr>
          <w:t>31. ЭФ списка документов «Заявка о внесении наличных денежных средств»</w:t>
        </w:r>
        <w:r>
          <w:rPr>
            <w:webHidden/>
          </w:rPr>
          <w:tab/>
        </w:r>
        <w:r>
          <w:rPr>
            <w:webHidden/>
          </w:rPr>
          <w:fldChar w:fldCharType="begin"/>
        </w:r>
        <w:r>
          <w:rPr>
            <w:webHidden/>
          </w:rPr>
          <w:instrText xml:space="preserve"> PAGEREF _Toc188891423 \h </w:instrText>
        </w:r>
        <w:r>
          <w:rPr>
            <w:webHidden/>
          </w:rPr>
        </w:r>
        <w:r>
          <w:rPr>
            <w:webHidden/>
          </w:rPr>
          <w:fldChar w:fldCharType="separate"/>
        </w:r>
        <w:r>
          <w:rPr>
            <w:webHidden/>
          </w:rPr>
          <w:t>73</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24" w:history="1">
        <w:r w:rsidRPr="008A3E6A">
          <w:rPr>
            <w:rStyle w:val="ab"/>
          </w:rPr>
          <w:t>Рисунок </w:t>
        </w:r>
        <w:r>
          <w:rPr>
            <w:rFonts w:asciiTheme="minorHAnsi" w:eastAsiaTheme="minorEastAsia" w:hAnsiTheme="minorHAnsi" w:cstheme="minorBidi"/>
            <w:sz w:val="22"/>
            <w:szCs w:val="22"/>
          </w:rPr>
          <w:tab/>
        </w:r>
        <w:r w:rsidRPr="008A3E6A">
          <w:rPr>
            <w:rStyle w:val="ab"/>
          </w:rPr>
          <w:t>32. ЭФ документа «Заявка о внесении наличных денежных средств», закладки «Реквизиты»</w:t>
        </w:r>
        <w:r>
          <w:rPr>
            <w:webHidden/>
          </w:rPr>
          <w:tab/>
        </w:r>
        <w:r>
          <w:rPr>
            <w:webHidden/>
          </w:rPr>
          <w:fldChar w:fldCharType="begin"/>
        </w:r>
        <w:r>
          <w:rPr>
            <w:webHidden/>
          </w:rPr>
          <w:instrText xml:space="preserve"> PAGEREF _Toc188891424 \h </w:instrText>
        </w:r>
        <w:r>
          <w:rPr>
            <w:webHidden/>
          </w:rPr>
        </w:r>
        <w:r>
          <w:rPr>
            <w:webHidden/>
          </w:rPr>
          <w:fldChar w:fldCharType="separate"/>
        </w:r>
        <w:r>
          <w:rPr>
            <w:webHidden/>
          </w:rPr>
          <w:t>74</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25" w:history="1">
        <w:r w:rsidRPr="008A3E6A">
          <w:rPr>
            <w:rStyle w:val="ab"/>
          </w:rPr>
          <w:t>Рисунок </w:t>
        </w:r>
        <w:r>
          <w:rPr>
            <w:rFonts w:asciiTheme="minorHAnsi" w:eastAsiaTheme="minorEastAsia" w:hAnsiTheme="minorHAnsi" w:cstheme="minorBidi"/>
            <w:sz w:val="22"/>
            <w:szCs w:val="22"/>
          </w:rPr>
          <w:tab/>
        </w:r>
        <w:r w:rsidRPr="008A3E6A">
          <w:rPr>
            <w:rStyle w:val="ab"/>
          </w:rPr>
          <w:t>33. Форма «Добавление записи»</w:t>
        </w:r>
        <w:r>
          <w:rPr>
            <w:webHidden/>
          </w:rPr>
          <w:tab/>
        </w:r>
        <w:r>
          <w:rPr>
            <w:webHidden/>
          </w:rPr>
          <w:fldChar w:fldCharType="begin"/>
        </w:r>
        <w:r>
          <w:rPr>
            <w:webHidden/>
          </w:rPr>
          <w:instrText xml:space="preserve"> PAGEREF _Toc188891425 \h </w:instrText>
        </w:r>
        <w:r>
          <w:rPr>
            <w:webHidden/>
          </w:rPr>
        </w:r>
        <w:r>
          <w:rPr>
            <w:webHidden/>
          </w:rPr>
          <w:fldChar w:fldCharType="separate"/>
        </w:r>
        <w:r>
          <w:rPr>
            <w:webHidden/>
          </w:rPr>
          <w:t>81</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26" w:history="1">
        <w:r w:rsidRPr="008A3E6A">
          <w:rPr>
            <w:rStyle w:val="ab"/>
          </w:rPr>
          <w:t>Рисунок </w:t>
        </w:r>
        <w:r>
          <w:rPr>
            <w:rFonts w:asciiTheme="minorHAnsi" w:eastAsiaTheme="minorEastAsia" w:hAnsiTheme="minorHAnsi" w:cstheme="minorBidi"/>
            <w:sz w:val="22"/>
            <w:szCs w:val="22"/>
          </w:rPr>
          <w:tab/>
        </w:r>
        <w:r w:rsidRPr="008A3E6A">
          <w:rPr>
            <w:rStyle w:val="ab"/>
          </w:rPr>
          <w:t>34. Форма «Добавление записи»</w:t>
        </w:r>
        <w:r>
          <w:rPr>
            <w:webHidden/>
          </w:rPr>
          <w:tab/>
        </w:r>
        <w:r>
          <w:rPr>
            <w:webHidden/>
          </w:rPr>
          <w:fldChar w:fldCharType="begin"/>
        </w:r>
        <w:r>
          <w:rPr>
            <w:webHidden/>
          </w:rPr>
          <w:instrText xml:space="preserve"> PAGEREF _Toc188891426 \h </w:instrText>
        </w:r>
        <w:r>
          <w:rPr>
            <w:webHidden/>
          </w:rPr>
        </w:r>
        <w:r>
          <w:rPr>
            <w:webHidden/>
          </w:rPr>
          <w:fldChar w:fldCharType="separate"/>
        </w:r>
        <w:r>
          <w:rPr>
            <w:webHidden/>
          </w:rPr>
          <w:t>82</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27" w:history="1">
        <w:r w:rsidRPr="008A3E6A">
          <w:rPr>
            <w:rStyle w:val="ab"/>
          </w:rPr>
          <w:t>Рисунок </w:t>
        </w:r>
        <w:r>
          <w:rPr>
            <w:rFonts w:asciiTheme="minorHAnsi" w:eastAsiaTheme="minorEastAsia" w:hAnsiTheme="minorHAnsi" w:cstheme="minorBidi"/>
            <w:sz w:val="22"/>
            <w:szCs w:val="22"/>
          </w:rPr>
          <w:tab/>
        </w:r>
        <w:r w:rsidRPr="008A3E6A">
          <w:rPr>
            <w:rStyle w:val="ab"/>
          </w:rPr>
          <w:t>35. ЭФ документа «Заявка о внесении наличных денежных средств», закладки «Подписи»</w:t>
        </w:r>
        <w:r>
          <w:rPr>
            <w:webHidden/>
          </w:rPr>
          <w:tab/>
        </w:r>
        <w:r>
          <w:rPr>
            <w:webHidden/>
          </w:rPr>
          <w:fldChar w:fldCharType="begin"/>
        </w:r>
        <w:r>
          <w:rPr>
            <w:webHidden/>
          </w:rPr>
          <w:instrText xml:space="preserve"> PAGEREF _Toc188891427 \h </w:instrText>
        </w:r>
        <w:r>
          <w:rPr>
            <w:webHidden/>
          </w:rPr>
        </w:r>
        <w:r>
          <w:rPr>
            <w:webHidden/>
          </w:rPr>
          <w:fldChar w:fldCharType="separate"/>
        </w:r>
        <w:r>
          <w:rPr>
            <w:webHidden/>
          </w:rPr>
          <w:t>82</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28" w:history="1">
        <w:r w:rsidRPr="008A3E6A">
          <w:rPr>
            <w:rStyle w:val="ab"/>
          </w:rPr>
          <w:t>Рисунок </w:t>
        </w:r>
        <w:r>
          <w:rPr>
            <w:rFonts w:asciiTheme="minorHAnsi" w:eastAsiaTheme="minorEastAsia" w:hAnsiTheme="minorHAnsi" w:cstheme="minorBidi"/>
            <w:sz w:val="22"/>
            <w:szCs w:val="22"/>
          </w:rPr>
          <w:tab/>
        </w:r>
        <w:r w:rsidRPr="008A3E6A">
          <w:rPr>
            <w:rStyle w:val="ab"/>
          </w:rPr>
          <w:t>36. ЭФ списка документов «Запрос на отзыв распоряжения (запрос на аннулирование)»</w:t>
        </w:r>
        <w:r>
          <w:rPr>
            <w:webHidden/>
          </w:rPr>
          <w:tab/>
        </w:r>
        <w:r>
          <w:rPr>
            <w:webHidden/>
          </w:rPr>
          <w:fldChar w:fldCharType="begin"/>
        </w:r>
        <w:r>
          <w:rPr>
            <w:webHidden/>
          </w:rPr>
          <w:instrText xml:space="preserve"> PAGEREF _Toc188891428 \h </w:instrText>
        </w:r>
        <w:r>
          <w:rPr>
            <w:webHidden/>
          </w:rPr>
        </w:r>
        <w:r>
          <w:rPr>
            <w:webHidden/>
          </w:rPr>
          <w:fldChar w:fldCharType="separate"/>
        </w:r>
        <w:r>
          <w:rPr>
            <w:webHidden/>
          </w:rPr>
          <w:t>85</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29" w:history="1">
        <w:r w:rsidRPr="008A3E6A">
          <w:rPr>
            <w:rStyle w:val="ab"/>
          </w:rPr>
          <w:t>Рисунок </w:t>
        </w:r>
        <w:r>
          <w:rPr>
            <w:rFonts w:asciiTheme="minorHAnsi" w:eastAsiaTheme="minorEastAsia" w:hAnsiTheme="minorHAnsi" w:cstheme="minorBidi"/>
            <w:sz w:val="22"/>
            <w:szCs w:val="22"/>
          </w:rPr>
          <w:tab/>
        </w:r>
        <w:r w:rsidRPr="008A3E6A">
          <w:rPr>
            <w:rStyle w:val="ab"/>
          </w:rPr>
          <w:t>37. ЭФ документа «Запрос на отзыв распоряжения (запрос на аннулирование)»</w:t>
        </w:r>
        <w:r>
          <w:rPr>
            <w:webHidden/>
          </w:rPr>
          <w:tab/>
        </w:r>
        <w:r>
          <w:rPr>
            <w:webHidden/>
          </w:rPr>
          <w:fldChar w:fldCharType="begin"/>
        </w:r>
        <w:r>
          <w:rPr>
            <w:webHidden/>
          </w:rPr>
          <w:instrText xml:space="preserve"> PAGEREF _Toc188891429 \h </w:instrText>
        </w:r>
        <w:r>
          <w:rPr>
            <w:webHidden/>
          </w:rPr>
        </w:r>
        <w:r>
          <w:rPr>
            <w:webHidden/>
          </w:rPr>
          <w:fldChar w:fldCharType="separate"/>
        </w:r>
        <w:r>
          <w:rPr>
            <w:webHidden/>
          </w:rPr>
          <w:t>86</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30" w:history="1">
        <w:r w:rsidRPr="008A3E6A">
          <w:rPr>
            <w:rStyle w:val="ab"/>
          </w:rPr>
          <w:t>Рисунок </w:t>
        </w:r>
        <w:r>
          <w:rPr>
            <w:rFonts w:asciiTheme="minorHAnsi" w:eastAsiaTheme="minorEastAsia" w:hAnsiTheme="minorHAnsi" w:cstheme="minorBidi"/>
            <w:sz w:val="22"/>
            <w:szCs w:val="22"/>
          </w:rPr>
          <w:tab/>
        </w:r>
        <w:r w:rsidRPr="008A3E6A">
          <w:rPr>
            <w:rStyle w:val="ab"/>
          </w:rPr>
          <w:t>38. ЭФ списка документов «Входящее уведомление (протокол)»</w:t>
        </w:r>
        <w:r>
          <w:rPr>
            <w:webHidden/>
          </w:rPr>
          <w:tab/>
        </w:r>
        <w:r>
          <w:rPr>
            <w:webHidden/>
          </w:rPr>
          <w:fldChar w:fldCharType="begin"/>
        </w:r>
        <w:r>
          <w:rPr>
            <w:webHidden/>
          </w:rPr>
          <w:instrText xml:space="preserve"> PAGEREF _Toc188891430 \h </w:instrText>
        </w:r>
        <w:r>
          <w:rPr>
            <w:webHidden/>
          </w:rPr>
        </w:r>
        <w:r>
          <w:rPr>
            <w:webHidden/>
          </w:rPr>
          <w:fldChar w:fldCharType="separate"/>
        </w:r>
        <w:r>
          <w:rPr>
            <w:webHidden/>
          </w:rPr>
          <w:t>90</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31" w:history="1">
        <w:r w:rsidRPr="008A3E6A">
          <w:rPr>
            <w:rStyle w:val="ab"/>
          </w:rPr>
          <w:t>Рисунок </w:t>
        </w:r>
        <w:r>
          <w:rPr>
            <w:rFonts w:asciiTheme="minorHAnsi" w:eastAsiaTheme="minorEastAsia" w:hAnsiTheme="minorHAnsi" w:cstheme="minorBidi"/>
            <w:sz w:val="22"/>
            <w:szCs w:val="22"/>
          </w:rPr>
          <w:tab/>
        </w:r>
        <w:r w:rsidRPr="008A3E6A">
          <w:rPr>
            <w:rStyle w:val="ab"/>
          </w:rPr>
          <w:t>39. ЭФ документа «Уведомление (протокол)», закладки «Основные»</w:t>
        </w:r>
        <w:r>
          <w:rPr>
            <w:webHidden/>
          </w:rPr>
          <w:tab/>
        </w:r>
        <w:r>
          <w:rPr>
            <w:webHidden/>
          </w:rPr>
          <w:fldChar w:fldCharType="begin"/>
        </w:r>
        <w:r>
          <w:rPr>
            <w:webHidden/>
          </w:rPr>
          <w:instrText xml:space="preserve"> PAGEREF _Toc188891431 \h </w:instrText>
        </w:r>
        <w:r>
          <w:rPr>
            <w:webHidden/>
          </w:rPr>
        </w:r>
        <w:r>
          <w:rPr>
            <w:webHidden/>
          </w:rPr>
          <w:fldChar w:fldCharType="separate"/>
        </w:r>
        <w:r>
          <w:rPr>
            <w:webHidden/>
          </w:rPr>
          <w:t>91</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32" w:history="1">
        <w:r w:rsidRPr="008A3E6A">
          <w:rPr>
            <w:rStyle w:val="ab"/>
          </w:rPr>
          <w:t>Рисунок </w:t>
        </w:r>
        <w:r>
          <w:rPr>
            <w:rFonts w:asciiTheme="minorHAnsi" w:eastAsiaTheme="minorEastAsia" w:hAnsiTheme="minorHAnsi" w:cstheme="minorBidi"/>
            <w:sz w:val="22"/>
            <w:szCs w:val="22"/>
          </w:rPr>
          <w:tab/>
        </w:r>
        <w:r w:rsidRPr="008A3E6A">
          <w:rPr>
            <w:rStyle w:val="ab"/>
          </w:rPr>
          <w:t>40. ЭФ «Просмотр записи»</w:t>
        </w:r>
        <w:r>
          <w:rPr>
            <w:webHidden/>
          </w:rPr>
          <w:tab/>
        </w:r>
        <w:r>
          <w:rPr>
            <w:webHidden/>
          </w:rPr>
          <w:fldChar w:fldCharType="begin"/>
        </w:r>
        <w:r>
          <w:rPr>
            <w:webHidden/>
          </w:rPr>
          <w:instrText xml:space="preserve"> PAGEREF _Toc188891432 \h </w:instrText>
        </w:r>
        <w:r>
          <w:rPr>
            <w:webHidden/>
          </w:rPr>
        </w:r>
        <w:r>
          <w:rPr>
            <w:webHidden/>
          </w:rPr>
          <w:fldChar w:fldCharType="separate"/>
        </w:r>
        <w:r>
          <w:rPr>
            <w:webHidden/>
          </w:rPr>
          <w:t>93</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33" w:history="1">
        <w:r w:rsidRPr="008A3E6A">
          <w:rPr>
            <w:rStyle w:val="ab"/>
          </w:rPr>
          <w:t>Рисунок </w:t>
        </w:r>
        <w:r>
          <w:rPr>
            <w:rFonts w:asciiTheme="minorHAnsi" w:eastAsiaTheme="minorEastAsia" w:hAnsiTheme="minorHAnsi" w:cstheme="minorBidi"/>
            <w:sz w:val="22"/>
            <w:szCs w:val="22"/>
          </w:rPr>
          <w:tab/>
        </w:r>
        <w:r w:rsidRPr="008A3E6A">
          <w:rPr>
            <w:rStyle w:val="ab"/>
          </w:rPr>
          <w:t>41. ЭФ документа «Уведомление (протокол)», закладки «Системные атрибуты»</w:t>
        </w:r>
        <w:r>
          <w:rPr>
            <w:webHidden/>
          </w:rPr>
          <w:tab/>
        </w:r>
        <w:r>
          <w:rPr>
            <w:webHidden/>
          </w:rPr>
          <w:fldChar w:fldCharType="begin"/>
        </w:r>
        <w:r>
          <w:rPr>
            <w:webHidden/>
          </w:rPr>
          <w:instrText xml:space="preserve"> PAGEREF _Toc188891433 \h </w:instrText>
        </w:r>
        <w:r>
          <w:rPr>
            <w:webHidden/>
          </w:rPr>
        </w:r>
        <w:r>
          <w:rPr>
            <w:webHidden/>
          </w:rPr>
          <w:fldChar w:fldCharType="separate"/>
        </w:r>
        <w:r>
          <w:rPr>
            <w:webHidden/>
          </w:rPr>
          <w:t>93</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34" w:history="1">
        <w:r w:rsidRPr="008A3E6A">
          <w:rPr>
            <w:rStyle w:val="ab"/>
          </w:rPr>
          <w:t>Рисунок </w:t>
        </w:r>
        <w:r>
          <w:rPr>
            <w:rFonts w:asciiTheme="minorHAnsi" w:eastAsiaTheme="minorEastAsia" w:hAnsiTheme="minorHAnsi" w:cstheme="minorBidi"/>
            <w:sz w:val="22"/>
            <w:szCs w:val="22"/>
          </w:rPr>
          <w:tab/>
        </w:r>
        <w:r w:rsidRPr="008A3E6A">
          <w:rPr>
            <w:rStyle w:val="ab"/>
          </w:rPr>
          <w:t>42. ЭФ списка документов «Периодические отчеты»</w:t>
        </w:r>
        <w:r>
          <w:rPr>
            <w:webHidden/>
          </w:rPr>
          <w:tab/>
        </w:r>
        <w:r>
          <w:rPr>
            <w:webHidden/>
          </w:rPr>
          <w:fldChar w:fldCharType="begin"/>
        </w:r>
        <w:r>
          <w:rPr>
            <w:webHidden/>
          </w:rPr>
          <w:instrText xml:space="preserve"> PAGEREF _Toc188891434 \h </w:instrText>
        </w:r>
        <w:r>
          <w:rPr>
            <w:webHidden/>
          </w:rPr>
        </w:r>
        <w:r>
          <w:rPr>
            <w:webHidden/>
          </w:rPr>
          <w:fldChar w:fldCharType="separate"/>
        </w:r>
        <w:r>
          <w:rPr>
            <w:webHidden/>
          </w:rPr>
          <w:t>94</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35" w:history="1">
        <w:r w:rsidRPr="008A3E6A">
          <w:rPr>
            <w:rStyle w:val="ab"/>
          </w:rPr>
          <w:t>Рисунок </w:t>
        </w:r>
        <w:r>
          <w:rPr>
            <w:rFonts w:asciiTheme="minorHAnsi" w:eastAsiaTheme="minorEastAsia" w:hAnsiTheme="minorHAnsi" w:cstheme="minorBidi"/>
            <w:sz w:val="22"/>
            <w:szCs w:val="22"/>
          </w:rPr>
          <w:tab/>
        </w:r>
        <w:r w:rsidRPr="008A3E6A">
          <w:rPr>
            <w:rStyle w:val="ab"/>
          </w:rPr>
          <w:t>43. ЭФ документа «Периодические отчеты», закладки «Основные атрибуты»</w:t>
        </w:r>
        <w:r>
          <w:rPr>
            <w:webHidden/>
          </w:rPr>
          <w:tab/>
        </w:r>
        <w:r>
          <w:rPr>
            <w:webHidden/>
          </w:rPr>
          <w:fldChar w:fldCharType="begin"/>
        </w:r>
        <w:r>
          <w:rPr>
            <w:webHidden/>
          </w:rPr>
          <w:instrText xml:space="preserve"> PAGEREF _Toc188891435 \h </w:instrText>
        </w:r>
        <w:r>
          <w:rPr>
            <w:webHidden/>
          </w:rPr>
        </w:r>
        <w:r>
          <w:rPr>
            <w:webHidden/>
          </w:rPr>
          <w:fldChar w:fldCharType="separate"/>
        </w:r>
        <w:r>
          <w:rPr>
            <w:webHidden/>
          </w:rPr>
          <w:t>95</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36" w:history="1">
        <w:r w:rsidRPr="008A3E6A">
          <w:rPr>
            <w:rStyle w:val="ab"/>
          </w:rPr>
          <w:t>Рисунок </w:t>
        </w:r>
        <w:r>
          <w:rPr>
            <w:rFonts w:asciiTheme="minorHAnsi" w:eastAsiaTheme="minorEastAsia" w:hAnsiTheme="minorHAnsi" w:cstheme="minorBidi"/>
            <w:sz w:val="22"/>
            <w:szCs w:val="22"/>
          </w:rPr>
          <w:tab/>
        </w:r>
        <w:r w:rsidRPr="008A3E6A">
          <w:rPr>
            <w:rStyle w:val="ab"/>
          </w:rPr>
          <w:t>44. ЭФ документа «Периодические отчеты», закладки «Системные атрибуты»</w:t>
        </w:r>
        <w:r>
          <w:rPr>
            <w:webHidden/>
          </w:rPr>
          <w:tab/>
        </w:r>
        <w:r>
          <w:rPr>
            <w:webHidden/>
          </w:rPr>
          <w:fldChar w:fldCharType="begin"/>
        </w:r>
        <w:r>
          <w:rPr>
            <w:webHidden/>
          </w:rPr>
          <w:instrText xml:space="preserve"> PAGEREF _Toc188891436 \h </w:instrText>
        </w:r>
        <w:r>
          <w:rPr>
            <w:webHidden/>
          </w:rPr>
        </w:r>
        <w:r>
          <w:rPr>
            <w:webHidden/>
          </w:rPr>
          <w:fldChar w:fldCharType="separate"/>
        </w:r>
        <w:r>
          <w:rPr>
            <w:webHidden/>
          </w:rPr>
          <w:t>96</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37" w:history="1">
        <w:r w:rsidRPr="008A3E6A">
          <w:rPr>
            <w:rStyle w:val="ab"/>
          </w:rPr>
          <w:t>Рисунок </w:t>
        </w:r>
        <w:r>
          <w:rPr>
            <w:rFonts w:asciiTheme="minorHAnsi" w:eastAsiaTheme="minorEastAsia" w:hAnsiTheme="minorHAnsi" w:cstheme="minorBidi"/>
            <w:sz w:val="22"/>
            <w:szCs w:val="22"/>
          </w:rPr>
          <w:tab/>
        </w:r>
        <w:r w:rsidRPr="008A3E6A">
          <w:rPr>
            <w:rStyle w:val="ab"/>
          </w:rPr>
          <w:t>45. ЭФ документа «Периодические отчеты», закладки «Системные атрибуты»</w:t>
        </w:r>
        <w:r>
          <w:rPr>
            <w:webHidden/>
          </w:rPr>
          <w:tab/>
        </w:r>
        <w:r>
          <w:rPr>
            <w:webHidden/>
          </w:rPr>
          <w:fldChar w:fldCharType="begin"/>
        </w:r>
        <w:r>
          <w:rPr>
            <w:webHidden/>
          </w:rPr>
          <w:instrText xml:space="preserve"> PAGEREF _Toc188891437 \h </w:instrText>
        </w:r>
        <w:r>
          <w:rPr>
            <w:webHidden/>
          </w:rPr>
        </w:r>
        <w:r>
          <w:rPr>
            <w:webHidden/>
          </w:rPr>
          <w:fldChar w:fldCharType="separate"/>
        </w:r>
        <w:r>
          <w:rPr>
            <w:webHidden/>
          </w:rPr>
          <w:t>97</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38" w:history="1">
        <w:r w:rsidRPr="008A3E6A">
          <w:rPr>
            <w:rStyle w:val="ab"/>
          </w:rPr>
          <w:t>Рисунок </w:t>
        </w:r>
        <w:r>
          <w:rPr>
            <w:rFonts w:asciiTheme="minorHAnsi" w:eastAsiaTheme="minorEastAsia" w:hAnsiTheme="minorHAnsi" w:cstheme="minorBidi"/>
            <w:sz w:val="22"/>
            <w:szCs w:val="22"/>
          </w:rPr>
          <w:tab/>
        </w:r>
        <w:r w:rsidRPr="008A3E6A">
          <w:rPr>
            <w:rStyle w:val="ab"/>
          </w:rPr>
          <w:t>46. ЭФ списка документов «Отчеты»</w:t>
        </w:r>
        <w:r>
          <w:rPr>
            <w:webHidden/>
          </w:rPr>
          <w:tab/>
        </w:r>
        <w:r>
          <w:rPr>
            <w:webHidden/>
          </w:rPr>
          <w:fldChar w:fldCharType="begin"/>
        </w:r>
        <w:r>
          <w:rPr>
            <w:webHidden/>
          </w:rPr>
          <w:instrText xml:space="preserve"> PAGEREF _Toc188891438 \h </w:instrText>
        </w:r>
        <w:r>
          <w:rPr>
            <w:webHidden/>
          </w:rPr>
        </w:r>
        <w:r>
          <w:rPr>
            <w:webHidden/>
          </w:rPr>
          <w:fldChar w:fldCharType="separate"/>
        </w:r>
        <w:r>
          <w:rPr>
            <w:webHidden/>
          </w:rPr>
          <w:t>98</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39" w:history="1">
        <w:r w:rsidRPr="008A3E6A">
          <w:rPr>
            <w:rStyle w:val="ab"/>
          </w:rPr>
          <w:t>Рисунок </w:t>
        </w:r>
        <w:r>
          <w:rPr>
            <w:rFonts w:asciiTheme="minorHAnsi" w:eastAsiaTheme="minorEastAsia" w:hAnsiTheme="minorHAnsi" w:cstheme="minorBidi"/>
            <w:sz w:val="22"/>
            <w:szCs w:val="22"/>
          </w:rPr>
          <w:tab/>
        </w:r>
        <w:r w:rsidRPr="008A3E6A">
          <w:rPr>
            <w:rStyle w:val="ab"/>
          </w:rPr>
          <w:t>47. ЭФ документа «Отчеты», закладки «Основные атрибуты»</w:t>
        </w:r>
        <w:r>
          <w:rPr>
            <w:webHidden/>
          </w:rPr>
          <w:tab/>
        </w:r>
        <w:r>
          <w:rPr>
            <w:webHidden/>
          </w:rPr>
          <w:fldChar w:fldCharType="begin"/>
        </w:r>
        <w:r>
          <w:rPr>
            <w:webHidden/>
          </w:rPr>
          <w:instrText xml:space="preserve"> PAGEREF _Toc188891439 \h </w:instrText>
        </w:r>
        <w:r>
          <w:rPr>
            <w:webHidden/>
          </w:rPr>
        </w:r>
        <w:r>
          <w:rPr>
            <w:webHidden/>
          </w:rPr>
          <w:fldChar w:fldCharType="separate"/>
        </w:r>
        <w:r>
          <w:rPr>
            <w:webHidden/>
          </w:rPr>
          <w:t>100</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40" w:history="1">
        <w:r w:rsidRPr="008A3E6A">
          <w:rPr>
            <w:rStyle w:val="ab"/>
          </w:rPr>
          <w:t>Рисунок </w:t>
        </w:r>
        <w:r>
          <w:rPr>
            <w:rFonts w:asciiTheme="minorHAnsi" w:eastAsiaTheme="minorEastAsia" w:hAnsiTheme="minorHAnsi" w:cstheme="minorBidi"/>
            <w:sz w:val="22"/>
            <w:szCs w:val="22"/>
          </w:rPr>
          <w:tab/>
        </w:r>
        <w:r w:rsidRPr="008A3E6A">
          <w:rPr>
            <w:rStyle w:val="ab"/>
          </w:rPr>
          <w:t>48. ЭФ документа «Отчеты», закладки «Вложения»</w:t>
        </w:r>
        <w:r>
          <w:rPr>
            <w:webHidden/>
          </w:rPr>
          <w:tab/>
        </w:r>
        <w:r>
          <w:rPr>
            <w:webHidden/>
          </w:rPr>
          <w:fldChar w:fldCharType="begin"/>
        </w:r>
        <w:r>
          <w:rPr>
            <w:webHidden/>
          </w:rPr>
          <w:instrText xml:space="preserve"> PAGEREF _Toc188891440 \h </w:instrText>
        </w:r>
        <w:r>
          <w:rPr>
            <w:webHidden/>
          </w:rPr>
        </w:r>
        <w:r>
          <w:rPr>
            <w:webHidden/>
          </w:rPr>
          <w:fldChar w:fldCharType="separate"/>
        </w:r>
        <w:r>
          <w:rPr>
            <w:webHidden/>
          </w:rPr>
          <w:t>101</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41" w:history="1">
        <w:r w:rsidRPr="008A3E6A">
          <w:rPr>
            <w:rStyle w:val="ab"/>
          </w:rPr>
          <w:t>Рисунок </w:t>
        </w:r>
        <w:r>
          <w:rPr>
            <w:rFonts w:asciiTheme="minorHAnsi" w:eastAsiaTheme="minorEastAsia" w:hAnsiTheme="minorHAnsi" w:cstheme="minorBidi"/>
            <w:sz w:val="22"/>
            <w:szCs w:val="22"/>
          </w:rPr>
          <w:tab/>
        </w:r>
        <w:r w:rsidRPr="008A3E6A">
          <w:rPr>
            <w:rStyle w:val="ab"/>
          </w:rPr>
          <w:t>49. ЭФ документа «Отчеты», закладки «Реестр вложений первичных документов»</w:t>
        </w:r>
        <w:r>
          <w:rPr>
            <w:webHidden/>
          </w:rPr>
          <w:tab/>
        </w:r>
        <w:r>
          <w:rPr>
            <w:webHidden/>
          </w:rPr>
          <w:fldChar w:fldCharType="begin"/>
        </w:r>
        <w:r>
          <w:rPr>
            <w:webHidden/>
          </w:rPr>
          <w:instrText xml:space="preserve"> PAGEREF _Toc188891441 \h </w:instrText>
        </w:r>
        <w:r>
          <w:rPr>
            <w:webHidden/>
          </w:rPr>
        </w:r>
        <w:r>
          <w:rPr>
            <w:webHidden/>
          </w:rPr>
          <w:fldChar w:fldCharType="separate"/>
        </w:r>
        <w:r>
          <w:rPr>
            <w:webHidden/>
          </w:rPr>
          <w:t>102</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42" w:history="1">
        <w:r w:rsidRPr="008A3E6A">
          <w:rPr>
            <w:rStyle w:val="ab"/>
          </w:rPr>
          <w:t>Рисунок </w:t>
        </w:r>
        <w:r>
          <w:rPr>
            <w:rFonts w:asciiTheme="minorHAnsi" w:eastAsiaTheme="minorEastAsia" w:hAnsiTheme="minorHAnsi" w:cstheme="minorBidi"/>
            <w:sz w:val="22"/>
            <w:szCs w:val="22"/>
          </w:rPr>
          <w:tab/>
        </w:r>
        <w:r w:rsidRPr="008A3E6A">
          <w:rPr>
            <w:rStyle w:val="ab"/>
          </w:rPr>
          <w:t>50. ЭФ списка документов «Информация из расчетных документов»</w:t>
        </w:r>
        <w:r>
          <w:rPr>
            <w:webHidden/>
          </w:rPr>
          <w:tab/>
        </w:r>
        <w:r>
          <w:rPr>
            <w:webHidden/>
          </w:rPr>
          <w:fldChar w:fldCharType="begin"/>
        </w:r>
        <w:r>
          <w:rPr>
            <w:webHidden/>
          </w:rPr>
          <w:instrText xml:space="preserve"> PAGEREF _Toc188891442 \h </w:instrText>
        </w:r>
        <w:r>
          <w:rPr>
            <w:webHidden/>
          </w:rPr>
        </w:r>
        <w:r>
          <w:rPr>
            <w:webHidden/>
          </w:rPr>
          <w:fldChar w:fldCharType="separate"/>
        </w:r>
        <w:r>
          <w:rPr>
            <w:webHidden/>
          </w:rPr>
          <w:t>103</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43" w:history="1">
        <w:r w:rsidRPr="008A3E6A">
          <w:rPr>
            <w:rStyle w:val="ab"/>
          </w:rPr>
          <w:t>Рисунок </w:t>
        </w:r>
        <w:r>
          <w:rPr>
            <w:rFonts w:asciiTheme="minorHAnsi" w:eastAsiaTheme="minorEastAsia" w:hAnsiTheme="minorHAnsi" w:cstheme="minorBidi"/>
            <w:sz w:val="22"/>
            <w:szCs w:val="22"/>
          </w:rPr>
          <w:tab/>
        </w:r>
        <w:r w:rsidRPr="008A3E6A">
          <w:rPr>
            <w:rStyle w:val="ab"/>
          </w:rPr>
          <w:t>51. ЭФ документа «Информация из РД»</w:t>
        </w:r>
        <w:r>
          <w:rPr>
            <w:webHidden/>
          </w:rPr>
          <w:tab/>
        </w:r>
        <w:r>
          <w:rPr>
            <w:webHidden/>
          </w:rPr>
          <w:fldChar w:fldCharType="begin"/>
        </w:r>
        <w:r>
          <w:rPr>
            <w:webHidden/>
          </w:rPr>
          <w:instrText xml:space="preserve"> PAGEREF _Toc188891443 \h </w:instrText>
        </w:r>
        <w:r>
          <w:rPr>
            <w:webHidden/>
          </w:rPr>
        </w:r>
        <w:r>
          <w:rPr>
            <w:webHidden/>
          </w:rPr>
          <w:fldChar w:fldCharType="separate"/>
        </w:r>
        <w:r>
          <w:rPr>
            <w:webHidden/>
          </w:rPr>
          <w:t>104</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44" w:history="1">
        <w:r w:rsidRPr="008A3E6A">
          <w:rPr>
            <w:rStyle w:val="ab"/>
          </w:rPr>
          <w:t>Рисунок </w:t>
        </w:r>
        <w:r>
          <w:rPr>
            <w:rFonts w:asciiTheme="minorHAnsi" w:eastAsiaTheme="minorEastAsia" w:hAnsiTheme="minorHAnsi" w:cstheme="minorBidi"/>
            <w:sz w:val="22"/>
            <w:szCs w:val="22"/>
          </w:rPr>
          <w:tab/>
        </w:r>
        <w:r w:rsidRPr="008A3E6A">
          <w:rPr>
            <w:rStyle w:val="ab"/>
          </w:rPr>
          <w:t>52. ЭФ документа «Информация из РД», закладки «Распоряжения о совершении казначейского платежа»</w:t>
        </w:r>
        <w:r>
          <w:rPr>
            <w:webHidden/>
          </w:rPr>
          <w:tab/>
        </w:r>
        <w:r>
          <w:rPr>
            <w:webHidden/>
          </w:rPr>
          <w:fldChar w:fldCharType="begin"/>
        </w:r>
        <w:r>
          <w:rPr>
            <w:webHidden/>
          </w:rPr>
          <w:instrText xml:space="preserve"> PAGEREF _Toc188891444 \h </w:instrText>
        </w:r>
        <w:r>
          <w:rPr>
            <w:webHidden/>
          </w:rPr>
        </w:r>
        <w:r>
          <w:rPr>
            <w:webHidden/>
          </w:rPr>
          <w:fldChar w:fldCharType="separate"/>
        </w:r>
        <w:r>
          <w:rPr>
            <w:webHidden/>
          </w:rPr>
          <w:t>108</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45" w:history="1">
        <w:r w:rsidRPr="008A3E6A">
          <w:rPr>
            <w:rStyle w:val="ab"/>
          </w:rPr>
          <w:t>Рисунок </w:t>
        </w:r>
        <w:r>
          <w:rPr>
            <w:rFonts w:asciiTheme="minorHAnsi" w:eastAsiaTheme="minorEastAsia" w:hAnsiTheme="minorHAnsi" w:cstheme="minorBidi"/>
            <w:sz w:val="22"/>
            <w:szCs w:val="22"/>
          </w:rPr>
          <w:tab/>
        </w:r>
        <w:r w:rsidRPr="008A3E6A">
          <w:rPr>
            <w:rStyle w:val="ab"/>
          </w:rPr>
          <w:t>53. ЭФ списка документов «Информационное сообщение (входящие)»</w:t>
        </w:r>
        <w:r>
          <w:rPr>
            <w:webHidden/>
          </w:rPr>
          <w:tab/>
        </w:r>
        <w:r>
          <w:rPr>
            <w:webHidden/>
          </w:rPr>
          <w:fldChar w:fldCharType="begin"/>
        </w:r>
        <w:r>
          <w:rPr>
            <w:webHidden/>
          </w:rPr>
          <w:instrText xml:space="preserve"> PAGEREF _Toc188891445 \h </w:instrText>
        </w:r>
        <w:r>
          <w:rPr>
            <w:webHidden/>
          </w:rPr>
        </w:r>
        <w:r>
          <w:rPr>
            <w:webHidden/>
          </w:rPr>
          <w:fldChar w:fldCharType="separate"/>
        </w:r>
        <w:r>
          <w:rPr>
            <w:webHidden/>
          </w:rPr>
          <w:t>112</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46" w:history="1">
        <w:r w:rsidRPr="008A3E6A">
          <w:rPr>
            <w:rStyle w:val="ab"/>
          </w:rPr>
          <w:t>Рисунок </w:t>
        </w:r>
        <w:r>
          <w:rPr>
            <w:rFonts w:asciiTheme="minorHAnsi" w:eastAsiaTheme="minorEastAsia" w:hAnsiTheme="minorHAnsi" w:cstheme="minorBidi"/>
            <w:sz w:val="22"/>
            <w:szCs w:val="22"/>
          </w:rPr>
          <w:tab/>
        </w:r>
        <w:r w:rsidRPr="008A3E6A">
          <w:rPr>
            <w:rStyle w:val="ab"/>
          </w:rPr>
          <w:t>54. ЭФ документа «Информационное сообщение»</w:t>
        </w:r>
        <w:r>
          <w:rPr>
            <w:webHidden/>
          </w:rPr>
          <w:tab/>
        </w:r>
        <w:r>
          <w:rPr>
            <w:webHidden/>
          </w:rPr>
          <w:fldChar w:fldCharType="begin"/>
        </w:r>
        <w:r>
          <w:rPr>
            <w:webHidden/>
          </w:rPr>
          <w:instrText xml:space="preserve"> PAGEREF _Toc188891446 \h </w:instrText>
        </w:r>
        <w:r>
          <w:rPr>
            <w:webHidden/>
          </w:rPr>
        </w:r>
        <w:r>
          <w:rPr>
            <w:webHidden/>
          </w:rPr>
          <w:fldChar w:fldCharType="separate"/>
        </w:r>
        <w:r>
          <w:rPr>
            <w:webHidden/>
          </w:rPr>
          <w:t>113</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47" w:history="1">
        <w:r w:rsidRPr="008A3E6A">
          <w:rPr>
            <w:rStyle w:val="ab"/>
          </w:rPr>
          <w:t>Рисунок </w:t>
        </w:r>
        <w:r>
          <w:rPr>
            <w:rFonts w:asciiTheme="minorHAnsi" w:eastAsiaTheme="minorEastAsia" w:hAnsiTheme="minorHAnsi" w:cstheme="minorBidi"/>
            <w:sz w:val="22"/>
            <w:szCs w:val="22"/>
          </w:rPr>
          <w:tab/>
        </w:r>
        <w:r w:rsidRPr="008A3E6A">
          <w:rPr>
            <w:rStyle w:val="ab"/>
          </w:rPr>
          <w:t>55. ЭФ «Добавление вложения»</w:t>
        </w:r>
        <w:r>
          <w:rPr>
            <w:webHidden/>
          </w:rPr>
          <w:tab/>
        </w:r>
        <w:r>
          <w:rPr>
            <w:webHidden/>
          </w:rPr>
          <w:fldChar w:fldCharType="begin"/>
        </w:r>
        <w:r>
          <w:rPr>
            <w:webHidden/>
          </w:rPr>
          <w:instrText xml:space="preserve"> PAGEREF _Toc188891447 \h </w:instrText>
        </w:r>
        <w:r>
          <w:rPr>
            <w:webHidden/>
          </w:rPr>
        </w:r>
        <w:r>
          <w:rPr>
            <w:webHidden/>
          </w:rPr>
          <w:fldChar w:fldCharType="separate"/>
        </w:r>
        <w:r>
          <w:rPr>
            <w:webHidden/>
          </w:rPr>
          <w:t>116</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48" w:history="1">
        <w:r w:rsidRPr="008A3E6A">
          <w:rPr>
            <w:rStyle w:val="ab"/>
          </w:rPr>
          <w:t>Рисунок </w:t>
        </w:r>
        <w:r>
          <w:rPr>
            <w:rFonts w:asciiTheme="minorHAnsi" w:eastAsiaTheme="minorEastAsia" w:hAnsiTheme="minorHAnsi" w:cstheme="minorBidi"/>
            <w:sz w:val="22"/>
            <w:szCs w:val="22"/>
          </w:rPr>
          <w:tab/>
        </w:r>
        <w:r w:rsidRPr="008A3E6A">
          <w:rPr>
            <w:rStyle w:val="ab"/>
          </w:rPr>
          <w:t>56. Диспетчер задач с результатами импорта файлов</w:t>
        </w:r>
        <w:r>
          <w:rPr>
            <w:webHidden/>
          </w:rPr>
          <w:tab/>
        </w:r>
        <w:r>
          <w:rPr>
            <w:webHidden/>
          </w:rPr>
          <w:fldChar w:fldCharType="begin"/>
        </w:r>
        <w:r>
          <w:rPr>
            <w:webHidden/>
          </w:rPr>
          <w:instrText xml:space="preserve"> PAGEREF _Toc188891448 \h </w:instrText>
        </w:r>
        <w:r>
          <w:rPr>
            <w:webHidden/>
          </w:rPr>
        </w:r>
        <w:r>
          <w:rPr>
            <w:webHidden/>
          </w:rPr>
          <w:fldChar w:fldCharType="separate"/>
        </w:r>
        <w:r>
          <w:rPr>
            <w:webHidden/>
          </w:rPr>
          <w:t>118</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49" w:history="1">
        <w:r w:rsidRPr="008A3E6A">
          <w:rPr>
            <w:rStyle w:val="ab"/>
          </w:rPr>
          <w:t>Рисунок </w:t>
        </w:r>
        <w:r>
          <w:rPr>
            <w:rFonts w:asciiTheme="minorHAnsi" w:eastAsiaTheme="minorEastAsia" w:hAnsiTheme="minorHAnsi" w:cstheme="minorBidi"/>
            <w:sz w:val="22"/>
            <w:szCs w:val="22"/>
          </w:rPr>
          <w:tab/>
        </w:r>
        <w:r w:rsidRPr="008A3E6A">
          <w:rPr>
            <w:rStyle w:val="ab"/>
          </w:rPr>
          <w:t>57. ЭФ списка документов «Протокол операций импорта»</w:t>
        </w:r>
        <w:r>
          <w:rPr>
            <w:webHidden/>
          </w:rPr>
          <w:tab/>
        </w:r>
        <w:r>
          <w:rPr>
            <w:webHidden/>
          </w:rPr>
          <w:fldChar w:fldCharType="begin"/>
        </w:r>
        <w:r>
          <w:rPr>
            <w:webHidden/>
          </w:rPr>
          <w:instrText xml:space="preserve"> PAGEREF _Toc188891449 \h </w:instrText>
        </w:r>
        <w:r>
          <w:rPr>
            <w:webHidden/>
          </w:rPr>
        </w:r>
        <w:r>
          <w:rPr>
            <w:webHidden/>
          </w:rPr>
          <w:fldChar w:fldCharType="separate"/>
        </w:r>
        <w:r>
          <w:rPr>
            <w:webHidden/>
          </w:rPr>
          <w:t>119</w:t>
        </w:r>
        <w:r>
          <w:rPr>
            <w:webHidden/>
          </w:rPr>
          <w:fldChar w:fldCharType="end"/>
        </w:r>
      </w:hyperlink>
    </w:p>
    <w:p w:rsidR="007425FD" w:rsidRDefault="007425FD">
      <w:pPr>
        <w:pStyle w:val="afff"/>
        <w:rPr>
          <w:rFonts w:asciiTheme="minorHAnsi" w:eastAsiaTheme="minorEastAsia" w:hAnsiTheme="minorHAnsi" w:cstheme="minorBidi"/>
          <w:sz w:val="22"/>
          <w:szCs w:val="22"/>
        </w:rPr>
      </w:pPr>
      <w:hyperlink w:anchor="_Toc188891450" w:history="1">
        <w:r w:rsidRPr="008A3E6A">
          <w:rPr>
            <w:rStyle w:val="ab"/>
          </w:rPr>
          <w:t>Рисунок </w:t>
        </w:r>
        <w:r>
          <w:rPr>
            <w:rFonts w:asciiTheme="minorHAnsi" w:eastAsiaTheme="minorEastAsia" w:hAnsiTheme="minorHAnsi" w:cstheme="minorBidi"/>
            <w:sz w:val="22"/>
            <w:szCs w:val="22"/>
          </w:rPr>
          <w:tab/>
        </w:r>
        <w:r w:rsidRPr="008A3E6A">
          <w:rPr>
            <w:rStyle w:val="ab"/>
          </w:rPr>
          <w:t>58. ЭФ документа «Протокол операций импорта»</w:t>
        </w:r>
        <w:r>
          <w:rPr>
            <w:webHidden/>
          </w:rPr>
          <w:tab/>
        </w:r>
        <w:r>
          <w:rPr>
            <w:webHidden/>
          </w:rPr>
          <w:fldChar w:fldCharType="begin"/>
        </w:r>
        <w:r>
          <w:rPr>
            <w:webHidden/>
          </w:rPr>
          <w:instrText xml:space="preserve"> PAGEREF _Toc188891450 \h </w:instrText>
        </w:r>
        <w:r>
          <w:rPr>
            <w:webHidden/>
          </w:rPr>
        </w:r>
        <w:r>
          <w:rPr>
            <w:webHidden/>
          </w:rPr>
          <w:fldChar w:fldCharType="separate"/>
        </w:r>
        <w:r>
          <w:rPr>
            <w:webHidden/>
          </w:rPr>
          <w:t>120</w:t>
        </w:r>
        <w:r>
          <w:rPr>
            <w:webHidden/>
          </w:rPr>
          <w:fldChar w:fldCharType="end"/>
        </w:r>
      </w:hyperlink>
    </w:p>
    <w:p w:rsidR="00894A32" w:rsidRPr="00894A32" w:rsidRDefault="00894A32" w:rsidP="00894A32">
      <w:pPr>
        <w:pStyle w:val="ASFKNormal"/>
      </w:pPr>
      <w:r>
        <w:fldChar w:fldCharType="end"/>
      </w:r>
    </w:p>
    <w:p w:rsidR="00BD40B4" w:rsidRDefault="00BD40B4" w:rsidP="00BD40B4">
      <w:pPr>
        <w:pStyle w:val="ASFKReg"/>
      </w:pPr>
      <w:bookmarkStart w:id="5" w:name="_Toc188891304"/>
      <w:r>
        <w:lastRenderedPageBreak/>
        <w:t>Перечень ссылочных документов</w:t>
      </w:r>
      <w:r w:rsidR="00090FDB">
        <w:rPr>
          <w:rStyle w:val="af1"/>
        </w:rPr>
        <w:footnoteReference w:id="1"/>
      </w:r>
      <w:bookmarkEnd w:id="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79"/>
        <w:gridCol w:w="2340"/>
        <w:gridCol w:w="3214"/>
        <w:gridCol w:w="876"/>
        <w:gridCol w:w="2619"/>
      </w:tblGrid>
      <w:tr w:rsidR="005F4C93" w:rsidRPr="005F4C93" w:rsidTr="00332CD3">
        <w:trPr>
          <w:tblHeader/>
        </w:trPr>
        <w:tc>
          <w:tcPr>
            <w:tcW w:w="1516" w:type="pct"/>
            <w:gridSpan w:val="2"/>
            <w:tcBorders>
              <w:top w:val="single" w:sz="4" w:space="0" w:color="auto"/>
              <w:left w:val="single" w:sz="4" w:space="0" w:color="auto"/>
              <w:bottom w:val="double" w:sz="4" w:space="0" w:color="auto"/>
              <w:right w:val="single" w:sz="4" w:space="0" w:color="auto"/>
              <w:tl2br w:val="nil"/>
              <w:tr2bl w:val="nil"/>
            </w:tcBorders>
            <w:shd w:val="clear" w:color="auto" w:fill="E6E6E6"/>
            <w:vAlign w:val="center"/>
            <w:hideMark/>
          </w:tcPr>
          <w:p w:rsidR="00BD40B4" w:rsidRDefault="00BD40B4" w:rsidP="005F4C93">
            <w:pPr>
              <w:pStyle w:val="ASFKTableHead"/>
            </w:pPr>
            <w:r>
              <w:t>Наименование документа</w:t>
            </w:r>
          </w:p>
        </w:tc>
        <w:tc>
          <w:tcPr>
            <w:tcW w:w="166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hideMark/>
          </w:tcPr>
          <w:p w:rsidR="00BD40B4" w:rsidRDefault="00BD40B4" w:rsidP="005F4C93">
            <w:pPr>
              <w:pStyle w:val="ASFKTableHead"/>
            </w:pPr>
            <w:r>
              <w:t>Код документа</w:t>
            </w:r>
          </w:p>
        </w:tc>
        <w:tc>
          <w:tcPr>
            <w:tcW w:w="45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hideMark/>
          </w:tcPr>
          <w:p w:rsidR="00BD40B4" w:rsidRDefault="00BD40B4" w:rsidP="005F4C93">
            <w:pPr>
              <w:pStyle w:val="ASFKTableHead"/>
            </w:pPr>
            <w:r>
              <w:t>Гриф</w:t>
            </w:r>
          </w:p>
        </w:tc>
        <w:tc>
          <w:tcPr>
            <w:tcW w:w="136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hideMark/>
          </w:tcPr>
          <w:p w:rsidR="00BD40B4" w:rsidRDefault="00BD40B4" w:rsidP="005F4C93">
            <w:pPr>
              <w:pStyle w:val="ASFKTableHead"/>
            </w:pPr>
            <w:r>
              <w:t>Номер ГК</w:t>
            </w:r>
          </w:p>
        </w:tc>
      </w:tr>
      <w:tr w:rsidR="00B66136" w:rsidRPr="005F4C93" w:rsidTr="00332CD3">
        <w:tc>
          <w:tcPr>
            <w:tcW w:w="301" w:type="pct"/>
            <w:tcBorders>
              <w:top w:val="single" w:sz="4" w:space="0" w:color="auto"/>
              <w:left w:val="single" w:sz="4" w:space="0" w:color="auto"/>
              <w:bottom w:val="single" w:sz="4" w:space="0" w:color="auto"/>
              <w:right w:val="single" w:sz="4" w:space="0" w:color="auto"/>
            </w:tcBorders>
            <w:shd w:val="clear" w:color="auto" w:fill="auto"/>
          </w:tcPr>
          <w:p w:rsidR="00B66136" w:rsidRPr="005F4C93" w:rsidRDefault="00B66136" w:rsidP="00B66136">
            <w:pPr>
              <w:pStyle w:val="ASFKTableNum"/>
              <w:numPr>
                <w:ilvl w:val="0"/>
                <w:numId w:val="39"/>
              </w:numPr>
              <w:spacing w:beforeAutospacing="1" w:afterAutospacing="1"/>
              <w:jc w:val="both"/>
              <w:rPr>
                <w:sz w:val="24"/>
              </w:rPr>
            </w:pPr>
          </w:p>
        </w:tc>
        <w:tc>
          <w:tcPr>
            <w:tcW w:w="1215" w:type="pct"/>
            <w:tcBorders>
              <w:top w:val="single" w:sz="4" w:space="0" w:color="auto"/>
              <w:left w:val="single" w:sz="4" w:space="0" w:color="auto"/>
              <w:bottom w:val="single" w:sz="4" w:space="0" w:color="auto"/>
              <w:right w:val="single" w:sz="4" w:space="0" w:color="auto"/>
            </w:tcBorders>
            <w:shd w:val="clear" w:color="auto" w:fill="auto"/>
          </w:tcPr>
          <w:p w:rsidR="00B66136" w:rsidRDefault="00B66136" w:rsidP="00B66136">
            <w:pPr>
              <w:pStyle w:val="ASFKTablenorm"/>
            </w:pPr>
            <w:r>
              <w:t>Обучающие материалы «Основные принципы работы с ППО СУФД»</w:t>
            </w:r>
          </w:p>
        </w:tc>
        <w:tc>
          <w:tcPr>
            <w:tcW w:w="1669" w:type="pct"/>
            <w:tcBorders>
              <w:top w:val="single" w:sz="4" w:space="0" w:color="auto"/>
              <w:left w:val="single" w:sz="4" w:space="0" w:color="auto"/>
              <w:bottom w:val="single" w:sz="4" w:space="0" w:color="auto"/>
              <w:right w:val="single" w:sz="4" w:space="0" w:color="auto"/>
            </w:tcBorders>
            <w:shd w:val="clear" w:color="auto" w:fill="auto"/>
          </w:tcPr>
          <w:p w:rsidR="00B66136" w:rsidRDefault="00B66136" w:rsidP="006E1148">
            <w:pPr>
              <w:pStyle w:val="ASFKTablenorm"/>
            </w:pPr>
            <w:proofErr w:type="gramStart"/>
            <w:r>
              <w:t>54819512.09.01,01.ОМ.004</w:t>
            </w:r>
            <w:proofErr w:type="gramEnd"/>
            <w:r>
              <w:t>-05.01 2(4,5)</w:t>
            </w:r>
          </w:p>
        </w:tc>
        <w:tc>
          <w:tcPr>
            <w:tcW w:w="455" w:type="pct"/>
            <w:tcBorders>
              <w:top w:val="single" w:sz="4" w:space="0" w:color="auto"/>
              <w:left w:val="single" w:sz="4" w:space="0" w:color="auto"/>
              <w:bottom w:val="single" w:sz="4" w:space="0" w:color="auto"/>
              <w:right w:val="single" w:sz="4" w:space="0" w:color="auto"/>
            </w:tcBorders>
            <w:shd w:val="clear" w:color="auto" w:fill="auto"/>
            <w:hideMark/>
          </w:tcPr>
          <w:p w:rsidR="00B66136" w:rsidRDefault="00B66136" w:rsidP="006E1148">
            <w:pPr>
              <w:pStyle w:val="ASFKTablenorm"/>
            </w:pPr>
            <w:r>
              <w:t>-</w:t>
            </w:r>
          </w:p>
        </w:tc>
        <w:tc>
          <w:tcPr>
            <w:tcW w:w="1360" w:type="pct"/>
            <w:tcBorders>
              <w:top w:val="single" w:sz="4" w:space="0" w:color="auto"/>
              <w:left w:val="single" w:sz="4" w:space="0" w:color="auto"/>
              <w:bottom w:val="single" w:sz="4" w:space="0" w:color="auto"/>
              <w:right w:val="single" w:sz="4" w:space="0" w:color="auto"/>
            </w:tcBorders>
            <w:shd w:val="clear" w:color="auto" w:fill="auto"/>
          </w:tcPr>
          <w:p w:rsidR="00B66136" w:rsidRDefault="00B66136" w:rsidP="006E1148">
            <w:pPr>
              <w:pStyle w:val="ASFKTablenorm"/>
            </w:pPr>
            <w:r>
              <w:t>ФКУ0307/08/2023/РИС</w:t>
            </w:r>
          </w:p>
        </w:tc>
      </w:tr>
      <w:tr w:rsidR="00B66136" w:rsidRPr="005F4C93" w:rsidTr="00332CD3">
        <w:tc>
          <w:tcPr>
            <w:tcW w:w="301" w:type="pct"/>
            <w:tcBorders>
              <w:top w:val="single" w:sz="4" w:space="0" w:color="auto"/>
              <w:left w:val="single" w:sz="4" w:space="0" w:color="auto"/>
              <w:bottom w:val="single" w:sz="4" w:space="0" w:color="auto"/>
              <w:right w:val="single" w:sz="4" w:space="0" w:color="auto"/>
            </w:tcBorders>
            <w:shd w:val="clear" w:color="auto" w:fill="auto"/>
          </w:tcPr>
          <w:p w:rsidR="00B66136" w:rsidRPr="005F4C93" w:rsidRDefault="00B66136" w:rsidP="00B66136">
            <w:pPr>
              <w:pStyle w:val="ASFKTableNum"/>
              <w:numPr>
                <w:ilvl w:val="0"/>
                <w:numId w:val="39"/>
              </w:numPr>
              <w:spacing w:beforeAutospacing="1" w:afterAutospacing="1"/>
              <w:jc w:val="both"/>
              <w:rPr>
                <w:sz w:val="24"/>
              </w:rPr>
            </w:pPr>
          </w:p>
        </w:tc>
        <w:tc>
          <w:tcPr>
            <w:tcW w:w="1215" w:type="pct"/>
            <w:tcBorders>
              <w:top w:val="single" w:sz="4" w:space="0" w:color="auto"/>
              <w:left w:val="single" w:sz="4" w:space="0" w:color="auto"/>
              <w:bottom w:val="single" w:sz="4" w:space="0" w:color="auto"/>
              <w:right w:val="single" w:sz="4" w:space="0" w:color="auto"/>
            </w:tcBorders>
            <w:shd w:val="clear" w:color="auto" w:fill="auto"/>
          </w:tcPr>
          <w:p w:rsidR="00B66136" w:rsidRDefault="00B66136" w:rsidP="00B66136">
            <w:pPr>
              <w:pStyle w:val="ASFKTablenorm"/>
            </w:pPr>
            <w:r>
              <w:t>Руководство по администрированию системы «Руководство по установке и настройке системы (СУФД)»</w:t>
            </w:r>
          </w:p>
        </w:tc>
        <w:tc>
          <w:tcPr>
            <w:tcW w:w="1669" w:type="pct"/>
            <w:tcBorders>
              <w:top w:val="single" w:sz="4" w:space="0" w:color="auto"/>
              <w:left w:val="single" w:sz="4" w:space="0" w:color="auto"/>
              <w:bottom w:val="single" w:sz="4" w:space="0" w:color="auto"/>
              <w:right w:val="single" w:sz="4" w:space="0" w:color="auto"/>
            </w:tcBorders>
            <w:shd w:val="clear" w:color="auto" w:fill="auto"/>
          </w:tcPr>
          <w:p w:rsidR="00B66136" w:rsidRDefault="00B66136" w:rsidP="006E1148">
            <w:pPr>
              <w:pStyle w:val="ASFKTablenorm"/>
            </w:pPr>
            <w:proofErr w:type="gramStart"/>
            <w:r>
              <w:t>54819512.09.01,00.ИА.005</w:t>
            </w:r>
            <w:proofErr w:type="gramEnd"/>
            <w:r>
              <w:t>-08.00 1(2,4,5)</w:t>
            </w:r>
          </w:p>
        </w:tc>
        <w:tc>
          <w:tcPr>
            <w:tcW w:w="455" w:type="pct"/>
            <w:tcBorders>
              <w:top w:val="single" w:sz="4" w:space="0" w:color="auto"/>
              <w:left w:val="single" w:sz="4" w:space="0" w:color="auto"/>
              <w:bottom w:val="single" w:sz="4" w:space="0" w:color="auto"/>
              <w:right w:val="single" w:sz="4" w:space="0" w:color="auto"/>
            </w:tcBorders>
            <w:shd w:val="clear" w:color="auto" w:fill="auto"/>
            <w:hideMark/>
          </w:tcPr>
          <w:p w:rsidR="00B66136" w:rsidRDefault="00B66136" w:rsidP="006E1148">
            <w:pPr>
              <w:pStyle w:val="ASFKTablenorm"/>
            </w:pPr>
            <w:r>
              <w:t>-</w:t>
            </w:r>
          </w:p>
        </w:tc>
        <w:tc>
          <w:tcPr>
            <w:tcW w:w="1360" w:type="pct"/>
            <w:tcBorders>
              <w:top w:val="single" w:sz="4" w:space="0" w:color="auto"/>
              <w:left w:val="single" w:sz="4" w:space="0" w:color="auto"/>
              <w:bottom w:val="single" w:sz="4" w:space="0" w:color="auto"/>
              <w:right w:val="single" w:sz="4" w:space="0" w:color="auto"/>
            </w:tcBorders>
            <w:shd w:val="clear" w:color="auto" w:fill="auto"/>
          </w:tcPr>
          <w:p w:rsidR="00B66136" w:rsidRDefault="00B66136" w:rsidP="006E1148">
            <w:pPr>
              <w:pStyle w:val="ASFKTablenorm"/>
            </w:pPr>
            <w:r>
              <w:t>ФКУ0222/07/2024/РИС</w:t>
            </w:r>
          </w:p>
        </w:tc>
      </w:tr>
      <w:tr w:rsidR="00B66136" w:rsidRPr="005F4C93" w:rsidTr="00332CD3">
        <w:tc>
          <w:tcPr>
            <w:tcW w:w="301" w:type="pct"/>
            <w:tcBorders>
              <w:top w:val="single" w:sz="4" w:space="0" w:color="auto"/>
              <w:left w:val="single" w:sz="4" w:space="0" w:color="auto"/>
              <w:bottom w:val="single" w:sz="4" w:space="0" w:color="auto"/>
              <w:right w:val="single" w:sz="4" w:space="0" w:color="auto"/>
            </w:tcBorders>
            <w:shd w:val="clear" w:color="auto" w:fill="auto"/>
          </w:tcPr>
          <w:p w:rsidR="00B66136" w:rsidRPr="005F4C93" w:rsidRDefault="00B66136" w:rsidP="00B66136">
            <w:pPr>
              <w:pStyle w:val="ASFKTableNum"/>
              <w:numPr>
                <w:ilvl w:val="0"/>
                <w:numId w:val="39"/>
              </w:numPr>
              <w:spacing w:beforeAutospacing="1" w:afterAutospacing="1"/>
              <w:jc w:val="both"/>
              <w:rPr>
                <w:sz w:val="24"/>
              </w:rPr>
            </w:pPr>
          </w:p>
        </w:tc>
        <w:tc>
          <w:tcPr>
            <w:tcW w:w="1215" w:type="pct"/>
            <w:tcBorders>
              <w:top w:val="single" w:sz="4" w:space="0" w:color="auto"/>
              <w:left w:val="single" w:sz="4" w:space="0" w:color="auto"/>
              <w:bottom w:val="single" w:sz="4" w:space="0" w:color="auto"/>
              <w:right w:val="single" w:sz="4" w:space="0" w:color="auto"/>
            </w:tcBorders>
            <w:shd w:val="clear" w:color="auto" w:fill="auto"/>
          </w:tcPr>
          <w:p w:rsidR="00B66136" w:rsidRDefault="00B66136" w:rsidP="00B66136">
            <w:pPr>
              <w:pStyle w:val="ASFKTablenorm"/>
            </w:pPr>
            <w:r>
              <w:t>Обучающие материалы «Руководство по работе со справочниками в ППО СУФД»</w:t>
            </w:r>
          </w:p>
        </w:tc>
        <w:tc>
          <w:tcPr>
            <w:tcW w:w="1669" w:type="pct"/>
            <w:tcBorders>
              <w:top w:val="single" w:sz="4" w:space="0" w:color="auto"/>
              <w:left w:val="single" w:sz="4" w:space="0" w:color="auto"/>
              <w:bottom w:val="single" w:sz="4" w:space="0" w:color="auto"/>
              <w:right w:val="single" w:sz="4" w:space="0" w:color="auto"/>
            </w:tcBorders>
            <w:shd w:val="clear" w:color="auto" w:fill="auto"/>
          </w:tcPr>
          <w:p w:rsidR="00B66136" w:rsidRDefault="00B66136" w:rsidP="006E1148">
            <w:pPr>
              <w:pStyle w:val="ASFKTablenorm"/>
            </w:pPr>
            <w:proofErr w:type="gramStart"/>
            <w:r>
              <w:t>54819512.09.01,03.ОМ.001</w:t>
            </w:r>
            <w:proofErr w:type="gramEnd"/>
            <w:r>
              <w:t>-17.00 1(2)</w:t>
            </w:r>
          </w:p>
        </w:tc>
        <w:tc>
          <w:tcPr>
            <w:tcW w:w="455" w:type="pct"/>
            <w:tcBorders>
              <w:top w:val="single" w:sz="4" w:space="0" w:color="auto"/>
              <w:left w:val="single" w:sz="4" w:space="0" w:color="auto"/>
              <w:bottom w:val="single" w:sz="4" w:space="0" w:color="auto"/>
              <w:right w:val="single" w:sz="4" w:space="0" w:color="auto"/>
            </w:tcBorders>
            <w:shd w:val="clear" w:color="auto" w:fill="auto"/>
            <w:hideMark/>
          </w:tcPr>
          <w:p w:rsidR="00B66136" w:rsidRDefault="00B66136" w:rsidP="006E1148">
            <w:pPr>
              <w:pStyle w:val="ASFKTablenorm"/>
            </w:pPr>
            <w:r>
              <w:t>-</w:t>
            </w:r>
          </w:p>
        </w:tc>
        <w:tc>
          <w:tcPr>
            <w:tcW w:w="1360" w:type="pct"/>
            <w:tcBorders>
              <w:top w:val="single" w:sz="4" w:space="0" w:color="auto"/>
              <w:left w:val="single" w:sz="4" w:space="0" w:color="auto"/>
              <w:bottom w:val="single" w:sz="4" w:space="0" w:color="auto"/>
              <w:right w:val="single" w:sz="4" w:space="0" w:color="auto"/>
            </w:tcBorders>
            <w:shd w:val="clear" w:color="auto" w:fill="auto"/>
          </w:tcPr>
          <w:p w:rsidR="00B66136" w:rsidRDefault="00B66136" w:rsidP="006E1148">
            <w:pPr>
              <w:pStyle w:val="ASFKTablenorm"/>
            </w:pPr>
            <w:r>
              <w:t>ФКУ0399/11/2024/РИС</w:t>
            </w:r>
          </w:p>
        </w:tc>
      </w:tr>
    </w:tbl>
    <w:p w:rsidR="00BD40B4" w:rsidRDefault="00BD40B4" w:rsidP="00BD40B4"/>
    <w:p w:rsidR="009C7782" w:rsidRPr="00BC6285" w:rsidRDefault="009C7782" w:rsidP="00BC6285">
      <w:pPr>
        <w:pStyle w:val="10"/>
      </w:pPr>
      <w:bookmarkStart w:id="6" w:name="_Toc116384578"/>
      <w:bookmarkStart w:id="7" w:name="_Toc188891305"/>
      <w:r w:rsidRPr="00BC6285">
        <w:lastRenderedPageBreak/>
        <w:t>Введение</w:t>
      </w:r>
      <w:bookmarkEnd w:id="6"/>
      <w:bookmarkEnd w:id="7"/>
    </w:p>
    <w:p w:rsidR="009C7782" w:rsidRPr="00B73930" w:rsidRDefault="009C7782" w:rsidP="009C7782">
      <w:pPr>
        <w:pStyle w:val="21"/>
      </w:pPr>
      <w:bookmarkStart w:id="8" w:name="_Toc225916460"/>
      <w:bookmarkStart w:id="9" w:name="_Toc232827269"/>
      <w:bookmarkStart w:id="10" w:name="_Toc247608847"/>
      <w:bookmarkStart w:id="11" w:name="_Toc116384579"/>
      <w:bookmarkStart w:id="12" w:name="_Toc225916464"/>
      <w:bookmarkStart w:id="13" w:name="_Toc232827275"/>
      <w:bookmarkStart w:id="14" w:name="_Toc236822626"/>
      <w:bookmarkStart w:id="15" w:name="_Toc188891306"/>
      <w:bookmarkEnd w:id="2"/>
      <w:r w:rsidRPr="00B73930">
        <w:t>Область применения</w:t>
      </w:r>
      <w:bookmarkEnd w:id="8"/>
      <w:bookmarkEnd w:id="9"/>
      <w:bookmarkEnd w:id="10"/>
      <w:bookmarkEnd w:id="11"/>
      <w:bookmarkEnd w:id="15"/>
    </w:p>
    <w:p w:rsidR="009C7782" w:rsidRPr="00B73930" w:rsidRDefault="009C7782" w:rsidP="009C7782">
      <w:pPr>
        <w:pStyle w:val="ASFKNormal"/>
      </w:pPr>
      <w:bookmarkStart w:id="16" w:name="_Toc107037951"/>
      <w:r w:rsidRPr="00B73930">
        <w:t>Настоящий документ содержит описание работы с автоматизированным рабочим местом пользователя уполномоченного подразделения, включенным в систему удаленного финансового документооборота Федерального казначейства.</w:t>
      </w:r>
    </w:p>
    <w:p w:rsidR="009C7782" w:rsidRPr="00B73930" w:rsidRDefault="00A6009B" w:rsidP="009C7782">
      <w:pPr>
        <w:pStyle w:val="21"/>
      </w:pPr>
      <w:bookmarkStart w:id="17" w:name="_Toc116384580"/>
      <w:bookmarkStart w:id="18" w:name="_Toc221011455"/>
      <w:bookmarkStart w:id="19" w:name="_Toc221012156"/>
      <w:bookmarkStart w:id="20" w:name="_Toc225934537"/>
      <w:bookmarkStart w:id="21" w:name="_Toc188891307"/>
      <w:r>
        <w:t>Краткое описание возможностей</w:t>
      </w:r>
      <w:bookmarkEnd w:id="17"/>
      <w:bookmarkEnd w:id="21"/>
    </w:p>
    <w:p w:rsidR="009C7782" w:rsidRPr="00B73930" w:rsidRDefault="009C7782" w:rsidP="009C7782">
      <w:pPr>
        <w:pStyle w:val="ASFKNormal"/>
      </w:pPr>
      <w:r w:rsidRPr="00B73930">
        <w:t>Возможности системы обеспечивают поддержку автоматизированного, законодательно и юридически правомочного документооборота между участниками бюджетного процесса.</w:t>
      </w:r>
    </w:p>
    <w:p w:rsidR="009C7782" w:rsidRPr="00B73930" w:rsidRDefault="009C7782" w:rsidP="009C7782">
      <w:pPr>
        <w:pStyle w:val="ASFKNormal"/>
      </w:pPr>
      <w:r w:rsidRPr="00B73930">
        <w:t>Помимо поддержки документооборота, данное автоматизированное рабочее место обеспечивает также хранение документов в базе данных на уровне уполномоченного подразделения.</w:t>
      </w:r>
    </w:p>
    <w:p w:rsidR="009C7782" w:rsidRPr="00B73930" w:rsidRDefault="00A6009B" w:rsidP="009C7782">
      <w:pPr>
        <w:pStyle w:val="21"/>
      </w:pPr>
      <w:bookmarkStart w:id="22" w:name="_Toc116384581"/>
      <w:bookmarkStart w:id="23" w:name="_Ref143870025"/>
      <w:bookmarkStart w:id="24" w:name="_Toc188891308"/>
      <w:r>
        <w:t>Уровень подготовки пользователя</w:t>
      </w:r>
      <w:bookmarkEnd w:id="22"/>
      <w:bookmarkEnd w:id="23"/>
      <w:bookmarkEnd w:id="24"/>
    </w:p>
    <w:p w:rsidR="00596406" w:rsidRDefault="00596406" w:rsidP="00596406">
      <w:pPr>
        <w:pStyle w:val="ASFKNormal"/>
      </w:pPr>
      <w:r>
        <w:t xml:space="preserve">Пользователи, работающие с ППО АСФК, должны обладать практическими навыками работы с графическим пользовательским интерфейсом операционных систем семейства Windows, а также навыками в работе с семейством операционных систем </w:t>
      </w:r>
      <w:proofErr w:type="spellStart"/>
      <w:r>
        <w:t>Linux</w:t>
      </w:r>
      <w:proofErr w:type="spellEnd"/>
      <w:r>
        <w:t xml:space="preserve">, версии которых присутствуют в едином реестре российских программ для электронных вычислительных машин и баз данных Министерства цифрового развития, связи и массовых коммуникаций Российской Федерации. </w:t>
      </w:r>
    </w:p>
    <w:p w:rsidR="009C7782" w:rsidRPr="00B73930" w:rsidRDefault="00596406" w:rsidP="00596406">
      <w:pPr>
        <w:pStyle w:val="ASFKNormal"/>
      </w:pPr>
      <w:r>
        <w:t xml:space="preserve">Кроме этого пользователям, работающим в АСФК через </w:t>
      </w:r>
      <w:r>
        <w:rPr>
          <w:lang w:val="en-US"/>
        </w:rPr>
        <w:t>web</w:t>
      </w:r>
      <w:r>
        <w:t xml:space="preserve">-интерфейс, необходим опыт практической работы в следующих интернет-обозревателях: </w:t>
      </w:r>
      <w:proofErr w:type="spellStart"/>
      <w:r>
        <w:t>Mozilla</w:t>
      </w:r>
      <w:proofErr w:type="spellEnd"/>
      <w:r>
        <w:t xml:space="preserve"> </w:t>
      </w:r>
      <w:proofErr w:type="spellStart"/>
      <w:r>
        <w:t>Firefox</w:t>
      </w:r>
      <w:proofErr w:type="spellEnd"/>
      <w:r>
        <w:t xml:space="preserve">, </w:t>
      </w:r>
      <w:proofErr w:type="spellStart"/>
      <w:r>
        <w:t>Google</w:t>
      </w:r>
      <w:proofErr w:type="spellEnd"/>
      <w:r>
        <w:t xml:space="preserve"> </w:t>
      </w:r>
      <w:proofErr w:type="spellStart"/>
      <w:r>
        <w:t>Chrome</w:t>
      </w:r>
      <w:proofErr w:type="spellEnd"/>
      <w:r>
        <w:t xml:space="preserve">, а также Яндекс.Браузер (версия 19.1 и выше) и </w:t>
      </w:r>
      <w:proofErr w:type="spellStart"/>
      <w:r>
        <w:t>Сhromium-gost</w:t>
      </w:r>
      <w:proofErr w:type="spellEnd"/>
      <w:r>
        <w:t xml:space="preserve"> (версии 83.0.4103.106 и выше) на одной из операционных систем </w:t>
      </w:r>
      <w:proofErr w:type="spellStart"/>
      <w:r>
        <w:t>Linux</w:t>
      </w:r>
      <w:proofErr w:type="spellEnd"/>
      <w:r>
        <w:t xml:space="preserve">: </w:t>
      </w:r>
      <w:proofErr w:type="spellStart"/>
      <w:r>
        <w:t>Astra</w:t>
      </w:r>
      <w:proofErr w:type="spellEnd"/>
      <w:r>
        <w:t xml:space="preserve"> </w:t>
      </w:r>
      <w:proofErr w:type="spellStart"/>
      <w:r>
        <w:t>Linux</w:t>
      </w:r>
      <w:proofErr w:type="spellEnd"/>
      <w:r>
        <w:t xml:space="preserve"> SE, ALT </w:t>
      </w:r>
      <w:proofErr w:type="spellStart"/>
      <w:r>
        <w:t>Linux</w:t>
      </w:r>
      <w:proofErr w:type="spellEnd"/>
      <w:r>
        <w:t xml:space="preserve">, </w:t>
      </w:r>
      <w:proofErr w:type="spellStart"/>
      <w:r>
        <w:t>Гослинукс</w:t>
      </w:r>
      <w:proofErr w:type="spellEnd"/>
      <w:r>
        <w:t>, Ред ОС.</w:t>
      </w:r>
    </w:p>
    <w:p w:rsidR="00177FF0" w:rsidRDefault="00294FE2" w:rsidP="00177FF0">
      <w:pPr>
        <w:pStyle w:val="ASFKNormal"/>
      </w:pPr>
      <w:r w:rsidRPr="00294FE2">
        <w:t>Перечень необходимых для изучения пользователем документов, ссылки на которые приведены по тексту настоящего документа</w:t>
      </w:r>
      <w:r w:rsidR="00177FF0">
        <w:t>:</w:t>
      </w:r>
    </w:p>
    <w:p w:rsidR="00177FF0" w:rsidRDefault="00177FF0" w:rsidP="003317E4">
      <w:pPr>
        <w:pStyle w:val="ASFKListmark1"/>
      </w:pPr>
      <w:r w:rsidRPr="00B967C2">
        <w:t>обучающие материалы «Основные принципы работы с ППО СУФД»</w:t>
      </w:r>
      <w:r w:rsidR="00DB65C2">
        <w:t>;</w:t>
      </w:r>
    </w:p>
    <w:p w:rsidR="00177FF0" w:rsidRDefault="00177FF0" w:rsidP="003317E4">
      <w:pPr>
        <w:pStyle w:val="ASFKListmark1"/>
      </w:pPr>
      <w:r w:rsidRPr="00B967C2">
        <w:t>руководство по администрированию системы «Руководство по установке и настройке системы (СУФД)»</w:t>
      </w:r>
      <w:r w:rsidR="00DB65C2">
        <w:t>;</w:t>
      </w:r>
    </w:p>
    <w:p w:rsidR="00177FF0" w:rsidRDefault="00177FF0" w:rsidP="003317E4">
      <w:pPr>
        <w:pStyle w:val="ASFKListmark1"/>
      </w:pPr>
      <w:r w:rsidRPr="00B967C2">
        <w:t>обучающие материалы «Руководство по работе со справочниками в ППО СУФД».</w:t>
      </w:r>
    </w:p>
    <w:p w:rsidR="009C7782" w:rsidRDefault="00A6009B" w:rsidP="009C7782">
      <w:pPr>
        <w:pStyle w:val="21"/>
      </w:pPr>
      <w:bookmarkStart w:id="25" w:name="_Toc116384582"/>
      <w:bookmarkStart w:id="26" w:name="_Toc188891309"/>
      <w:r>
        <w:t>Список принятых терминов и сокращений</w:t>
      </w:r>
      <w:bookmarkEnd w:id="25"/>
      <w:bookmarkEnd w:id="26"/>
    </w:p>
    <w:p w:rsidR="00473B8D" w:rsidRPr="00473B8D" w:rsidRDefault="00473B8D" w:rsidP="00473B8D">
      <w:pPr>
        <w:pStyle w:val="ASFKNormal"/>
      </w:pPr>
      <w:r w:rsidRPr="00473B8D">
        <w:t>Сокращения и условные обозначения, встречающиеся в данном документе, приведены в таблице </w:t>
      </w:r>
      <w:r>
        <w:fldChar w:fldCharType="begin"/>
      </w:r>
      <w:r>
        <w:instrText xml:space="preserve"> REF _Ref227612515 \h </w:instrText>
      </w:r>
      <w:r>
        <w:fldChar w:fldCharType="separate"/>
      </w:r>
      <w:r w:rsidR="00E22231">
        <w:rPr>
          <w:noProof/>
        </w:rPr>
        <w:t>1</w:t>
      </w:r>
      <w:r>
        <w:fldChar w:fldCharType="end"/>
      </w:r>
      <w:r>
        <w:t>.</w:t>
      </w:r>
    </w:p>
    <w:bookmarkEnd w:id="16"/>
    <w:bookmarkEnd w:id="18"/>
    <w:bookmarkEnd w:id="19"/>
    <w:bookmarkEnd w:id="20"/>
    <w:p w:rsidR="009C7782" w:rsidRDefault="009C7782" w:rsidP="009C7782">
      <w:pPr>
        <w:pStyle w:val="ASFKNameTable"/>
      </w:pPr>
      <w:r w:rsidRPr="00B73930">
        <w:fldChar w:fldCharType="begin"/>
      </w:r>
      <w:r w:rsidRPr="00B73930">
        <w:instrText xml:space="preserve"> SEQ Таблица \* ARABIC </w:instrText>
      </w:r>
      <w:r w:rsidRPr="00B73930">
        <w:fldChar w:fldCharType="separate"/>
      </w:r>
      <w:bookmarkStart w:id="27" w:name="_Ref227612515"/>
      <w:bookmarkStart w:id="28" w:name="_Toc188891365"/>
      <w:r w:rsidR="00E22231">
        <w:rPr>
          <w:noProof/>
        </w:rPr>
        <w:t>1</w:t>
      </w:r>
      <w:bookmarkEnd w:id="27"/>
      <w:r w:rsidRPr="00B73930">
        <w:fldChar w:fldCharType="end"/>
      </w:r>
      <w:r w:rsidRPr="00B73930">
        <w:t>. Условные обозначения и сокращения</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16"/>
        <w:gridCol w:w="1679"/>
        <w:gridCol w:w="7333"/>
      </w:tblGrid>
      <w:tr w:rsidR="002D7502" w:rsidRPr="002A224E" w:rsidTr="00DC36AD">
        <w:trPr>
          <w:tblHeader/>
        </w:trPr>
        <w:tc>
          <w:tcPr>
            <w:tcW w:w="1192" w:type="pct"/>
            <w:gridSpan w:val="2"/>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2D7502" w:rsidRPr="002A224E" w:rsidRDefault="002D7502" w:rsidP="009C2629">
            <w:pPr>
              <w:pStyle w:val="ASFKTableHead"/>
              <w:rPr>
                <w:szCs w:val="22"/>
              </w:rPr>
            </w:pPr>
            <w:r w:rsidRPr="002A224E">
              <w:rPr>
                <w:szCs w:val="22"/>
              </w:rPr>
              <w:t>Термин/</w:t>
            </w:r>
            <w:r w:rsidRPr="002A224E">
              <w:rPr>
                <w:szCs w:val="22"/>
              </w:rPr>
              <w:br/>
              <w:t>сокращение</w:t>
            </w:r>
          </w:p>
        </w:tc>
        <w:tc>
          <w:tcPr>
            <w:tcW w:w="380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2D7502" w:rsidRPr="002A224E" w:rsidRDefault="002D7502" w:rsidP="009C2629">
            <w:pPr>
              <w:pStyle w:val="ASFKTableHead"/>
              <w:rPr>
                <w:szCs w:val="22"/>
              </w:rPr>
            </w:pPr>
            <w:r w:rsidRPr="002A224E">
              <w:rPr>
                <w:szCs w:val="22"/>
              </w:rPr>
              <w:t>Содержание</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lang w:val="en-US"/>
              </w:rPr>
              <w:t>Excel</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 xml:space="preserve">Microsoft </w:t>
            </w:r>
            <w:r w:rsidRPr="002A224E">
              <w:rPr>
                <w:szCs w:val="22"/>
                <w:lang w:val="en-US"/>
              </w:rPr>
              <w:t>Excel</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GUID</w:t>
            </w:r>
          </w:p>
        </w:tc>
        <w:tc>
          <w:tcPr>
            <w:tcW w:w="3808" w:type="pct"/>
            <w:shd w:val="clear" w:color="auto" w:fill="auto"/>
          </w:tcPr>
          <w:p w:rsidR="009F6BBF" w:rsidRPr="002A224E" w:rsidRDefault="009F6BBF" w:rsidP="00DC36AD">
            <w:pPr>
              <w:pStyle w:val="ASFKTablenorm"/>
              <w:ind w:left="57" w:right="57"/>
              <w:rPr>
                <w:szCs w:val="22"/>
              </w:rPr>
            </w:pPr>
            <w:r w:rsidRPr="002A224E">
              <w:rPr>
                <w:szCs w:val="22"/>
                <w:lang w:val="en-US"/>
              </w:rPr>
              <w:t>Globally</w:t>
            </w:r>
            <w:r w:rsidRPr="002A224E">
              <w:rPr>
                <w:szCs w:val="22"/>
              </w:rPr>
              <w:t xml:space="preserve"> </w:t>
            </w:r>
            <w:r w:rsidRPr="002A224E">
              <w:rPr>
                <w:szCs w:val="22"/>
                <w:lang w:val="en-US"/>
              </w:rPr>
              <w:t>Unique</w:t>
            </w:r>
            <w:r w:rsidRPr="002A224E">
              <w:rPr>
                <w:szCs w:val="22"/>
              </w:rPr>
              <w:t xml:space="preserve"> </w:t>
            </w:r>
            <w:r w:rsidRPr="002A224E">
              <w:rPr>
                <w:szCs w:val="22"/>
                <w:lang w:val="en-US"/>
              </w:rPr>
              <w:t>Identifier</w:t>
            </w:r>
            <w:r w:rsidRPr="002A224E">
              <w:rPr>
                <w:szCs w:val="22"/>
              </w:rPr>
              <w:t xml:space="preserve"> – уникальный 128-битный идентификатор, представляется в виде строки из шестнадцатеричных цифр, разбитых на пять групп по 8, 4, 4, 4 и 12 символов соответственно, разделенных дефисами: XXXXXXXX-XXXX-XXXX-XXXX-XXXXXXXXXXXX</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ID</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Идентификационный номер</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Java</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Язык программирования и платформа создания приложений</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OEBS</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Прикладное программное обеспечение на базе модулей Oracle Е-Business Suite</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PDF</w:t>
            </w:r>
          </w:p>
        </w:tc>
        <w:tc>
          <w:tcPr>
            <w:tcW w:w="3808" w:type="pct"/>
            <w:shd w:val="clear" w:color="auto" w:fill="auto"/>
          </w:tcPr>
          <w:p w:rsidR="009F6BBF" w:rsidRPr="002A224E" w:rsidRDefault="009F6BBF" w:rsidP="00DC36AD">
            <w:pPr>
              <w:pStyle w:val="ASFKTablenorm"/>
              <w:ind w:left="57" w:right="57"/>
              <w:rPr>
                <w:szCs w:val="22"/>
              </w:rPr>
            </w:pPr>
            <w:r w:rsidRPr="002A224E">
              <w:rPr>
                <w:szCs w:val="22"/>
                <w:lang w:val="en-US"/>
              </w:rPr>
              <w:t>Portable</w:t>
            </w:r>
            <w:r w:rsidRPr="002A224E">
              <w:rPr>
                <w:szCs w:val="22"/>
              </w:rPr>
              <w:t xml:space="preserve"> </w:t>
            </w:r>
            <w:proofErr w:type="spellStart"/>
            <w:r w:rsidRPr="002A224E">
              <w:rPr>
                <w:szCs w:val="22"/>
              </w:rPr>
              <w:t>Document</w:t>
            </w:r>
            <w:proofErr w:type="spellEnd"/>
            <w:r w:rsidRPr="002A224E">
              <w:rPr>
                <w:szCs w:val="22"/>
              </w:rPr>
              <w:t xml:space="preserve"> </w:t>
            </w:r>
            <w:proofErr w:type="spellStart"/>
            <w:r w:rsidRPr="002A224E">
              <w:rPr>
                <w:szCs w:val="22"/>
              </w:rPr>
              <w:t>Format</w:t>
            </w:r>
            <w:proofErr w:type="spellEnd"/>
            <w:r w:rsidRPr="002A224E">
              <w:rPr>
                <w:szCs w:val="22"/>
              </w:rPr>
              <w:t> – формат электронных документов, предназначенный для представления в электронном виде полиграфической продукции</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XLS</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 xml:space="preserve">Формат электронных документов Microsoft </w:t>
            </w:r>
            <w:r w:rsidRPr="002A224E">
              <w:rPr>
                <w:szCs w:val="22"/>
                <w:lang w:val="en-US"/>
              </w:rPr>
              <w:t>Excel</w:t>
            </w:r>
            <w:r w:rsidRPr="002A224E">
              <w:rPr>
                <w:szCs w:val="22"/>
              </w:rPr>
              <w:t>, предназначенный для работы с электронными таблицами.</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XML</w:t>
            </w:r>
          </w:p>
        </w:tc>
        <w:tc>
          <w:tcPr>
            <w:tcW w:w="3808" w:type="pct"/>
            <w:shd w:val="clear" w:color="auto" w:fill="auto"/>
          </w:tcPr>
          <w:p w:rsidR="009F6BBF" w:rsidRPr="002A224E" w:rsidRDefault="009F6BBF" w:rsidP="00DC36AD">
            <w:pPr>
              <w:pStyle w:val="ASFKTablenorm"/>
              <w:ind w:left="57" w:right="57"/>
              <w:rPr>
                <w:szCs w:val="22"/>
              </w:rPr>
            </w:pPr>
            <w:proofErr w:type="spellStart"/>
            <w:r w:rsidRPr="002A224E">
              <w:rPr>
                <w:szCs w:val="22"/>
              </w:rPr>
              <w:t>eXtensible</w:t>
            </w:r>
            <w:proofErr w:type="spellEnd"/>
            <w:r w:rsidRPr="002A224E">
              <w:rPr>
                <w:szCs w:val="22"/>
              </w:rPr>
              <w:t xml:space="preserve"> </w:t>
            </w:r>
            <w:r w:rsidRPr="002A224E">
              <w:rPr>
                <w:szCs w:val="22"/>
                <w:lang w:val="en-US"/>
              </w:rPr>
              <w:t>Markup</w:t>
            </w:r>
            <w:r w:rsidRPr="002A224E">
              <w:rPr>
                <w:szCs w:val="22"/>
              </w:rPr>
              <w:t xml:space="preserve"> </w:t>
            </w:r>
            <w:r w:rsidRPr="002A224E">
              <w:rPr>
                <w:szCs w:val="22"/>
                <w:lang w:val="en-US"/>
              </w:rPr>
              <w:t>Language</w:t>
            </w:r>
            <w:r w:rsidRPr="002A224E">
              <w:rPr>
                <w:szCs w:val="22"/>
              </w:rPr>
              <w:t>. Расширяемый язык разметки – текстовый формат, предназначенный для хранения структурированных данных и обмена информацией между программами</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АДБ</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Администратор доходов бюджета –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Центральный банк Российской Федерации, казенное учреждение, осуществляющие в соответствии с законодательством Российской Федерации контроль за правильностью исчисления, полнотой и своевременностью уплаты, начисление, учет, взыскание и принятие решений о возврате (зачете) излишне уплаченных (взысканных) платежей, пеней и штрафов по ним, являющихся доходами бюджетов бюджетной системы Российской Федерации, если иное не установлено Бюджетным кодексом Российской Федерации</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АП</w:t>
            </w:r>
          </w:p>
        </w:tc>
        <w:tc>
          <w:tcPr>
            <w:tcW w:w="3808" w:type="pct"/>
            <w:shd w:val="clear" w:color="auto" w:fill="auto"/>
          </w:tcPr>
          <w:p w:rsidR="009F6BBF" w:rsidRPr="002A224E" w:rsidRDefault="009F6BBF" w:rsidP="009D3A6F">
            <w:pPr>
              <w:pStyle w:val="ASFKTablenorm"/>
              <w:ind w:left="57" w:right="57"/>
              <w:rPr>
                <w:szCs w:val="22"/>
              </w:rPr>
            </w:pPr>
            <w:r w:rsidRPr="002A224E">
              <w:rPr>
                <w:szCs w:val="22"/>
              </w:rPr>
              <w:t>Администратор поступлений в бюджет – администратор доходов бюджетов, администратор источников финансирования дефицита бюджетов</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АРМ</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Автоматизированное рабочее место</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АРМ ГРБС</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Автоматизированное рабочее место пользователя – главного распорядителя средств, включенное в систему удаленного финансового документооборота Федерального казначейства</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АРМ НУБП</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Автоматизированное рабочее место пользователя – юридического лица или его обособленного подразделения, не являющегося в соответствии с Бюджетным кодексом Российской Федерации участником бюджетного процесса, включенное в систему удаленного финансового документооборота Федерального казначейства</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АРМ ОФК Off-line</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Функциональный модуль системы удаленного финансового документооборота, установленный в отделе Управления Федерального казначейства по субъекту Российской Федерации, не имеющем постоянного канала сетевого взаимодействия с Управлением Федерального казначейства по субъекту Российской Федерации, обеспечивающий реализацию юридически значимого информационного обмена между подсистемами автоматизированной системы Федерального казначейства и хранение документов в базе данных на уровне отдела управления Федерального казначейства по субъекту Российской Федерации</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АРМ УП</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Автоматизированное рабочее место пользователя – уполномоченного подразделения, включенное в систему удаленного финансового документооборота Федерального казначейства</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АРМ ФО</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Автоматизированное рабочее место пользователя – финансового органа, включенное в систему удаленного финансового документооборота Федерального казначейства</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АСФК</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Автоматизированная система Федерального казначейства</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АУ</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Автономное учреждение – некоммерческая организация, созданная Российской Федерацией, субъектом Российской Федерации или муниципальным образованием для выполнения работ, оказания услуг в целях осуществления предусмотренных законодательством Российской Федерации полномочий органов государственной власти, полномочий органов местного самоуправления в сферах науки, образования, здравоохранения, культуры, средств массовой информации, социальной защиты, занятости населения, физической культуры и спорта, а также в иных сферах в случаях, установленных федеральными законами</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Банк</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Подразделение Центрального банка Российской Федерации или кредитная организация</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БИК</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Банковский идентификационный код</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БК</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Бюджетная классификация</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БО</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Бюджетные обязательства – расходные обязательства, подлежащие исполнению в соответствующем финансовом году</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БС</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Банковский счет</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БУ</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Бюджетное учреждение – некоммерческая организация, созданная Российской Федерацией, субъектом Российской Федерации или муниципальным образованием для выполнения работ, оказания услуг, в целях обеспечения реализации предусмотренных законодательством Российской Федерации полномочий соответственно органов государственной власти (государственных органов) или органов местного самоуправления в сферах науки, образования, здравоохранения, культуры, социальной защиты, занятости населения, физической культуры и спорта, а также в иных сферах</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ВС</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Внешняя система</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ГАДБ</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Главный администратор доходов бюджета – определенный законом (решением) о бюджете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Центральный банк Российской Федерации, иная организация, имеющие в своем ведении администраторов доходов бюджета и (или) являющиеся администраторами доходов бюджета, если иное не установлено Бюджетным Кодексом Российской Федерации</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ГАИФ</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Главный администратор источников финансирования дефицита соответствующего бюджета – определенный законом (решением) о бюджете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иная организация, имеющие в своем ведении администраторов источников финансирования дефицита бюджета и (или) являющиеся администраторами источников финансирования дефицита бюджета</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ГВФ РФ</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Государственные внебюджетные фонды Российской Федерации (Фонд пенсионного и социального страхования Российской Федерации и Федеральный фонд обязательного медицинского страхования)</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ГРБС</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Главный распорядитель бюджетных средств (главный распорядитель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а также наиболее значимое учреждение науки, образования, культуры и здравоохранения, указанное в ведомственной структуре расходов бюджета,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 если иное не установлено Бюджетным кодексом Российской Федерации</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ДУБП</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Другой участник бюджетного процесса</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ЕКС</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Единый казначейский счет</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Запрос на аннулирование</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Запрос на аннулирование заявки (консолидированной заявки)</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Заявление</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Заявление на проведение операций с иностранной валютой</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ЗКР</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Заявка на кассовый расход (код формы по классификатору форм документов 0531801)</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ЗКС</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Электронный документ «Заявка на кассовый расход (сокращенная)»</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ЗНБ</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Электронный документ «Заявка на получение денежных средств, перечисляемых на карту»</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ЗНП</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Электронный документ «Заявка на получение наличных денег»</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ЗОК</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Электронный документ «Запрос на аннулирование заявки (консолидированной заявки)», применяемый для аннулирования консолидированной заявки</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ЗПП</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Электронный документ «Платежное поручение» и/или обозначение группы документов, в которую включены все электронные документы, являющиеся заявками на платеж, в том числе и электронный документ «Платежное поручение»</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ЗСВ</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Электронный документ «Сводная заявка на кассовый расход (для уплаты налогов)»</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ИНН</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Идентификационный номер налогоплательщика</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Информация из расчетных документов</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Информация из расчетных документов, подтверждающих банковские операции клиентов Территориальных органов Федерального казначейства при расчетах с контрагентами, и прилагаемых к выписке из лицевого счета, к сводной ведомости о кассовых выплатах из бюджета (ежедневная), к сводной ведомости по кассовым поступлениям (ежедневная), к реестру платежей, поступивших в бюджет минуя счет органа Федерального казначейства, к справке об операциях по исполнению бюджета, к сводному реестру поступлений и выбытий</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ИПБС</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 xml:space="preserve">Иной получатель бюджетных средств – получатель бюджетных средств, осуществляющий в соответствии с бюджетным законодательством </w:t>
            </w:r>
            <w:r w:rsidRPr="002A224E">
              <w:rPr>
                <w:szCs w:val="22"/>
              </w:rPr>
              <w:lastRenderedPageBreak/>
              <w:t>Российской Федерации операции с бюджетными средствами (в том числе в иностранной валюте) на счете, открытом ему в учреждении Центрального банка Российской Федерации или кредитной организации, а также казенное учреждение, находящееся за пределами Российской Федерации и получающее бюджетные средства от главного распорядителя бюджетных средств в иностранной валюте</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ИС</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Информационная система</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ИТ</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Информационные технологии</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КБК</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Код бюджетной классификации Российской Федерации</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КВР</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Классификатор вида расходов функционального классификатора расходов.</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Клиент</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Участник бюджетного процесса бюджетов бюджетной системы Российской Федерации, бюджетное (автономное) учреждение, юридическое лицо, не являющееся в соответствии с Бюджетным кодексом Российской Федерации участником бюджетного процесса, бюджетным (автономным) учреждением, индивидуальный предприниматель, физическое лицо – производитель товаров, работ, услуг, которым в установленном порядке открываются лицевые счета в органе Федерального казначейства</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Кнопка</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Активизируемый щелчком левой кнопки мыши, управляющий элемент пользовательского интерфейса, размещенный на панели инструментов или рабочей области окна системы</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Код источника</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Код классификации источников внутреннего или внешнего финансирования дефицитов бюджетов Российской Федерации</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 xml:space="preserve">Код </w:t>
            </w:r>
            <w:proofErr w:type="spellStart"/>
            <w:r w:rsidRPr="002A224E">
              <w:rPr>
                <w:szCs w:val="22"/>
              </w:rPr>
              <w:t>ОрФК</w:t>
            </w:r>
            <w:proofErr w:type="spellEnd"/>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Код органа Федерального казначейства по классификатору органов Федерального казначейства</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Код по БК</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Код бюджетной классификации Российской Федерации</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Контекстное меню</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Меню, активизируемое щелчком правой кнопки мыши на объекте пользовательского интерфейса (команды контекстного меню частично дублируют одноименные команды главных меню и панелей инструментов)</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КОО</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Казначейское обеспечение обязательств</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КОСГУ</w:t>
            </w:r>
          </w:p>
        </w:tc>
        <w:tc>
          <w:tcPr>
            <w:tcW w:w="3808" w:type="pct"/>
            <w:shd w:val="clear" w:color="auto" w:fill="auto"/>
          </w:tcPr>
          <w:p w:rsidR="009F6BBF" w:rsidRPr="002A224E" w:rsidRDefault="009F6BBF" w:rsidP="009D3A6F">
            <w:pPr>
              <w:pStyle w:val="ASFKTablenorm"/>
              <w:tabs>
                <w:tab w:val="right" w:pos="7256"/>
              </w:tabs>
              <w:ind w:left="57" w:right="57"/>
              <w:rPr>
                <w:szCs w:val="22"/>
              </w:rPr>
            </w:pPr>
            <w:r w:rsidRPr="002A224E">
              <w:rPr>
                <w:szCs w:val="22"/>
              </w:rPr>
              <w:t>Классификация операций сектора государственного управления.</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КОФК</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Классификатор органов Федерального казначейства</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КПП</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Код причины постановки на налоговый учет</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КФД</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Классификатор форм документов</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КЦ</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Код целевых средств</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КЦСР</w:t>
            </w:r>
          </w:p>
        </w:tc>
        <w:tc>
          <w:tcPr>
            <w:tcW w:w="3808" w:type="pct"/>
            <w:shd w:val="clear" w:color="auto" w:fill="auto"/>
          </w:tcPr>
          <w:p w:rsidR="009F6BBF" w:rsidRPr="002A224E" w:rsidRDefault="009F6BBF" w:rsidP="009D3A6F">
            <w:pPr>
              <w:pStyle w:val="ASFKTablenorm"/>
              <w:ind w:left="57" w:right="57"/>
              <w:rPr>
                <w:szCs w:val="22"/>
              </w:rPr>
            </w:pPr>
            <w:r w:rsidRPr="002A224E">
              <w:rPr>
                <w:szCs w:val="22"/>
              </w:rPr>
              <w:t>Классификатор целевой статьи функционального классификатора расходов</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л/с (ЛС)</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Лицевой счет, открытый территориальным органом Федерального казначейства</w:t>
            </w:r>
          </w:p>
        </w:tc>
      </w:tr>
      <w:tr w:rsidR="009F6BBF" w:rsidRPr="002A224E" w:rsidTr="00DC36AD">
        <w:tc>
          <w:tcPr>
            <w:tcW w:w="320" w:type="pct"/>
            <w:shd w:val="clear" w:color="auto" w:fill="auto"/>
          </w:tcPr>
          <w:p w:rsidR="009F6BBF" w:rsidRPr="002A224E" w:rsidRDefault="009F6BBF" w:rsidP="00D209B2">
            <w:pPr>
              <w:pStyle w:val="ASFKTableNum"/>
              <w:rPr>
                <w:szCs w:val="22"/>
              </w:rPr>
            </w:pPr>
          </w:p>
        </w:tc>
        <w:tc>
          <w:tcPr>
            <w:tcW w:w="872" w:type="pct"/>
            <w:shd w:val="clear" w:color="auto" w:fill="auto"/>
          </w:tcPr>
          <w:p w:rsidR="009F6BBF" w:rsidRPr="002A224E" w:rsidRDefault="009F6BBF" w:rsidP="00D209B2">
            <w:pPr>
              <w:pStyle w:val="ASFKTablenorm"/>
              <w:rPr>
                <w:szCs w:val="22"/>
              </w:rPr>
            </w:pPr>
            <w:r w:rsidRPr="002A224E">
              <w:rPr>
                <w:szCs w:val="22"/>
              </w:rPr>
              <w:t xml:space="preserve">л/с </w:t>
            </w:r>
            <w:proofErr w:type="spellStart"/>
            <w:r w:rsidRPr="002A224E">
              <w:rPr>
                <w:szCs w:val="22"/>
              </w:rPr>
              <w:t>с</w:t>
            </w:r>
            <w:proofErr w:type="spellEnd"/>
            <w:r w:rsidRPr="002A224E">
              <w:rPr>
                <w:szCs w:val="22"/>
              </w:rPr>
              <w:t xml:space="preserve"> кодом 03</w:t>
            </w:r>
          </w:p>
        </w:tc>
        <w:tc>
          <w:tcPr>
            <w:tcW w:w="3808" w:type="pct"/>
            <w:shd w:val="clear" w:color="auto" w:fill="auto"/>
          </w:tcPr>
          <w:p w:rsidR="009F6BBF" w:rsidRPr="002A224E" w:rsidRDefault="009F6BBF" w:rsidP="00D209B2">
            <w:pPr>
              <w:pStyle w:val="ASFKTablenorm"/>
              <w:rPr>
                <w:szCs w:val="22"/>
              </w:rPr>
            </w:pPr>
            <w:r w:rsidRPr="002A224E">
              <w:rPr>
                <w:szCs w:val="22"/>
              </w:rPr>
              <w:t xml:space="preserve">Лицевой счет получателя бюджетных средств, открытый территориальным органом Федерального казначейства и предназначенный для учета бюджетных данных, полученных получателем бюджетных средств; для отражения операций получателя бюджетных средств по распределению лимитов бюджетных обязательств по кодам классификации расходов бюджетов в пределах доведенных ему лимитов бюджетных обязательств (при наличии соответствующих бюджетных полномочий у получателя </w:t>
            </w:r>
            <w:r w:rsidRPr="002A224E">
              <w:rPr>
                <w:szCs w:val="22"/>
              </w:rPr>
              <w:lastRenderedPageBreak/>
              <w:t>бюджетных средств); для учета бюджетных и денежных обязательств получателя бюджетных средств, осуществления получателем бюджетных средств бюджетных операций за счет средств бюджета (в том числе в иностранной валюте и (или) источника дополнительного бюджетного финансирования)</w:t>
            </w:r>
          </w:p>
        </w:tc>
      </w:tr>
      <w:tr w:rsidR="009F6BBF" w:rsidRPr="002A224E" w:rsidTr="00DC36AD">
        <w:tc>
          <w:tcPr>
            <w:tcW w:w="320" w:type="pct"/>
            <w:shd w:val="clear" w:color="auto" w:fill="auto"/>
          </w:tcPr>
          <w:p w:rsidR="009F6BBF" w:rsidRPr="002A224E" w:rsidRDefault="009F6BBF" w:rsidP="00D209B2">
            <w:pPr>
              <w:pStyle w:val="ASFKTableNum"/>
              <w:rPr>
                <w:szCs w:val="22"/>
              </w:rPr>
            </w:pPr>
          </w:p>
        </w:tc>
        <w:tc>
          <w:tcPr>
            <w:tcW w:w="872" w:type="pct"/>
            <w:shd w:val="clear" w:color="auto" w:fill="auto"/>
          </w:tcPr>
          <w:p w:rsidR="009F6BBF" w:rsidRPr="002A224E" w:rsidRDefault="009F6BBF" w:rsidP="00D209B2">
            <w:pPr>
              <w:pStyle w:val="ASFKTablenorm"/>
              <w:rPr>
                <w:szCs w:val="22"/>
              </w:rPr>
            </w:pPr>
            <w:r w:rsidRPr="002A224E">
              <w:rPr>
                <w:szCs w:val="22"/>
              </w:rPr>
              <w:t xml:space="preserve">л/с </w:t>
            </w:r>
            <w:proofErr w:type="spellStart"/>
            <w:r w:rsidRPr="002A224E">
              <w:rPr>
                <w:szCs w:val="22"/>
              </w:rPr>
              <w:t>с</w:t>
            </w:r>
            <w:proofErr w:type="spellEnd"/>
            <w:r w:rsidRPr="002A224E">
              <w:rPr>
                <w:szCs w:val="22"/>
              </w:rPr>
              <w:t xml:space="preserve"> кодом 20</w:t>
            </w:r>
          </w:p>
        </w:tc>
        <w:tc>
          <w:tcPr>
            <w:tcW w:w="3808" w:type="pct"/>
            <w:shd w:val="clear" w:color="auto" w:fill="auto"/>
          </w:tcPr>
          <w:p w:rsidR="009F6BBF" w:rsidRPr="002A224E" w:rsidRDefault="009F6BBF" w:rsidP="00D209B2">
            <w:pPr>
              <w:pStyle w:val="ASFKTablenorm"/>
              <w:rPr>
                <w:szCs w:val="22"/>
              </w:rPr>
            </w:pPr>
            <w:r w:rsidRPr="002A224E">
              <w:rPr>
                <w:szCs w:val="22"/>
              </w:rPr>
              <w:t>Лицевой счет бюджетного учреждения, открытый территориальным органом Федерального казначейства и предназначенный для учета операций со средствами бюджетных учреждений (за исключением субсидий на иные цели, а также субсидий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 предоставленных бюджетным учреждениям из соответствующих бюджетов бюджетной системы Российской Федерации)</w:t>
            </w:r>
          </w:p>
        </w:tc>
      </w:tr>
      <w:tr w:rsidR="009F6BBF" w:rsidRPr="002A224E" w:rsidTr="00DC36AD">
        <w:tc>
          <w:tcPr>
            <w:tcW w:w="320" w:type="pct"/>
            <w:shd w:val="clear" w:color="auto" w:fill="auto"/>
          </w:tcPr>
          <w:p w:rsidR="009F6BBF" w:rsidRPr="002A224E" w:rsidRDefault="009F6BBF" w:rsidP="00D209B2">
            <w:pPr>
              <w:pStyle w:val="ASFKTableNum"/>
              <w:rPr>
                <w:szCs w:val="22"/>
              </w:rPr>
            </w:pPr>
          </w:p>
        </w:tc>
        <w:tc>
          <w:tcPr>
            <w:tcW w:w="872" w:type="pct"/>
            <w:shd w:val="clear" w:color="auto" w:fill="auto"/>
          </w:tcPr>
          <w:p w:rsidR="009F6BBF" w:rsidRPr="002A224E" w:rsidRDefault="009F6BBF" w:rsidP="00D209B2">
            <w:pPr>
              <w:pStyle w:val="ASFKTablenorm"/>
              <w:rPr>
                <w:szCs w:val="22"/>
              </w:rPr>
            </w:pPr>
            <w:r w:rsidRPr="002A224E">
              <w:rPr>
                <w:szCs w:val="22"/>
              </w:rPr>
              <w:t xml:space="preserve">л/с </w:t>
            </w:r>
            <w:proofErr w:type="spellStart"/>
            <w:r w:rsidRPr="002A224E">
              <w:rPr>
                <w:szCs w:val="22"/>
              </w:rPr>
              <w:t>с</w:t>
            </w:r>
            <w:proofErr w:type="spellEnd"/>
            <w:r w:rsidRPr="002A224E">
              <w:rPr>
                <w:szCs w:val="22"/>
              </w:rPr>
              <w:t xml:space="preserve"> кодом 21</w:t>
            </w:r>
          </w:p>
        </w:tc>
        <w:tc>
          <w:tcPr>
            <w:tcW w:w="3808" w:type="pct"/>
            <w:shd w:val="clear" w:color="auto" w:fill="auto"/>
          </w:tcPr>
          <w:p w:rsidR="009F6BBF" w:rsidRPr="002A224E" w:rsidRDefault="009F6BBF" w:rsidP="00D209B2">
            <w:pPr>
              <w:pStyle w:val="ASFKTablenorm"/>
              <w:rPr>
                <w:szCs w:val="22"/>
              </w:rPr>
            </w:pPr>
            <w:r w:rsidRPr="002A224E">
              <w:rPr>
                <w:szCs w:val="22"/>
              </w:rPr>
              <w:t>Отдельный лицевой счет бюджетного учреждения, открытый территориальным органом Федерального казначейства и предназначенный для учета операций со средствами, предоставленными бюджетным учреждениям из соответствующих бюджетов бюджетной системы Российской Федерации в виде субсидий на иные цели, а также субсидий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ЛС</w:t>
            </w:r>
          </w:p>
        </w:tc>
        <w:tc>
          <w:tcPr>
            <w:tcW w:w="3808" w:type="pct"/>
            <w:shd w:val="clear" w:color="auto" w:fill="auto"/>
          </w:tcPr>
          <w:p w:rsidR="009F6BBF" w:rsidRPr="002A224E" w:rsidRDefault="009F6BBF" w:rsidP="009D3A6F">
            <w:pPr>
              <w:pStyle w:val="ASFKTablenorm"/>
              <w:ind w:left="57" w:right="57"/>
              <w:rPr>
                <w:szCs w:val="22"/>
              </w:rPr>
            </w:pPr>
            <w:r w:rsidRPr="002A224E">
              <w:rPr>
                <w:szCs w:val="22"/>
              </w:rPr>
              <w:t>Лицевой счет, открытый территориальным органом Федерального казначейства</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МБ</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Бюджет муниципального образования (местный бюджет)</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МФ</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Министерство финансов Российской Федерации</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НДС</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Налог на добавленную стоимость</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НУБП</w:t>
            </w:r>
          </w:p>
        </w:tc>
        <w:tc>
          <w:tcPr>
            <w:tcW w:w="3808" w:type="pct"/>
            <w:shd w:val="clear" w:color="auto" w:fill="auto"/>
          </w:tcPr>
          <w:p w:rsidR="009F6BBF" w:rsidRPr="002A224E" w:rsidRDefault="009F6BBF" w:rsidP="00DC36AD">
            <w:pPr>
              <w:pStyle w:val="ASFKTablenorm"/>
              <w:ind w:left="57" w:right="57"/>
              <w:rPr>
                <w:szCs w:val="22"/>
              </w:rPr>
            </w:pPr>
            <w:proofErr w:type="spellStart"/>
            <w:r w:rsidRPr="002A224E">
              <w:rPr>
                <w:szCs w:val="22"/>
              </w:rPr>
              <w:t>Неучастник</w:t>
            </w:r>
            <w:proofErr w:type="spellEnd"/>
            <w:r w:rsidRPr="002A224E">
              <w:rPr>
                <w:szCs w:val="22"/>
              </w:rPr>
              <w:t xml:space="preserve"> бюджетного процесса – юридическое лицо (его обособленное подразделение), не являющееся в соответствии с Бюджетным кодексом Российской Федерации участником бюджетного процесса, бюджетным и автономным учреждением, индивидуальный предприниматель, физическое лицо – производитель товаров, работ, услуг, которым в случаях, установленных законодательством Российской Федерации, открываются лицевые счета в органе Федерального казначейства</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ОЗУ</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Оперативное запоминающее устройство</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ОКАТО</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Общероссийский классификатор объектов административно-территориального деления</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ОКВ</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Общероссийский классификатор валют</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ОКПО</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Общероссийский классификатор предприятий и организаций</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ОКТМО</w:t>
            </w:r>
          </w:p>
        </w:tc>
        <w:tc>
          <w:tcPr>
            <w:tcW w:w="3808" w:type="pct"/>
            <w:shd w:val="clear" w:color="auto" w:fill="auto"/>
          </w:tcPr>
          <w:p w:rsidR="009F6BBF" w:rsidRPr="002A224E" w:rsidRDefault="009F6BBF" w:rsidP="009D3A6F">
            <w:pPr>
              <w:pStyle w:val="ASFKTablenorm"/>
              <w:ind w:left="57" w:right="57"/>
              <w:rPr>
                <w:szCs w:val="22"/>
              </w:rPr>
            </w:pPr>
            <w:r w:rsidRPr="002A224E">
              <w:rPr>
                <w:szCs w:val="22"/>
              </w:rPr>
              <w:t>Общероссийский классификатор территорий муниципальных образований</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Операция</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Последовательность действий автоматизированной системы над бизнес-объектом системы (документом, отчетом), выполняемая компонентами прикладного программного обеспечения (программами, контролями, процедурами), приводящая к изменению статуса, свойств объекта или осуществляющая проверку атрибутов объекта</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proofErr w:type="spellStart"/>
            <w:r w:rsidRPr="002A224E">
              <w:rPr>
                <w:szCs w:val="22"/>
              </w:rPr>
              <w:t>ОрФК</w:t>
            </w:r>
            <w:proofErr w:type="spellEnd"/>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Органы Федерального казначейства – Межрегиональное операционное управление Федерального казначейства, управления Федерального казначейства по субъектам Российской Федерации и отделы управлений Федерального казначейства по субъектам Российской Федерации</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ОС</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Операционная система</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ОФК</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Отдел Управления Федерального казначейства по субъекту Российской Федерации</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ОФК Off-line</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Отдел Управления Федерального казначейства по субъекту Российской Федерации, не имеющий постоянного канала сетевого взаимодействия с Управлением Федерального казначейства по субъекту Российской Федерации</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Параметры</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Данные полей документа, справочников</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ПБС</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Получатель бюджетных средств (получатель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находящееся в ведении главного распорядителя (распорядителя) бюджетных средств казенное учреждение, имеющие право на принятие и (или) исполнение бюджетных обязательств от имени публично-правового образования за счет средств соответствующего бюджета, если иное не предусмотрено Бюджетным Кодексом Российской Федерации</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ПЗВ</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Электронный документ «Заявка на возврат»</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ПЗУ</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Электронный документ «Запрос на выяснение принадлежности платежа»</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Пользователь</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Лицо или организация, которое использует действующую систему для выполнения конкретной функции</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ППО</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Прикладное программное обеспечение</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ППО OEBS АСФК</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Прикладное программное обеспечение на базе Oracle E-Business Suite, обеспечивающее реализацию учетных функций и отчетность Автоматизированной системы Федерального казначейства</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ППО АСФК</w:t>
            </w:r>
          </w:p>
        </w:tc>
        <w:tc>
          <w:tcPr>
            <w:tcW w:w="3808" w:type="pct"/>
            <w:shd w:val="clear" w:color="auto" w:fill="auto"/>
          </w:tcPr>
          <w:p w:rsidR="009F6BBF" w:rsidRPr="002A224E" w:rsidRDefault="009F6BBF" w:rsidP="00DC36AD">
            <w:pPr>
              <w:pStyle w:val="ASFKTablenorm"/>
              <w:tabs>
                <w:tab w:val="num" w:pos="1134"/>
              </w:tabs>
              <w:ind w:left="57" w:right="57"/>
              <w:rPr>
                <w:szCs w:val="22"/>
              </w:rPr>
            </w:pPr>
            <w:r w:rsidRPr="002A224E">
              <w:rPr>
                <w:szCs w:val="22"/>
              </w:rPr>
              <w:t>Прикладное программное обеспечение Автоматизированной системы Федерального казначейства, включающее компоненты:</w:t>
            </w:r>
          </w:p>
          <w:p w:rsidR="009F6BBF" w:rsidRPr="002A224E" w:rsidRDefault="009F6BBF" w:rsidP="007F6850">
            <w:pPr>
              <w:pStyle w:val="ASFKTableListMark"/>
              <w:rPr>
                <w:szCs w:val="22"/>
              </w:rPr>
            </w:pPr>
            <w:r w:rsidRPr="002A224E">
              <w:rPr>
                <w:szCs w:val="22"/>
                <w:lang w:val="en-US"/>
              </w:rPr>
              <w:t>Oracle</w:t>
            </w:r>
            <w:r w:rsidRPr="002A224E">
              <w:rPr>
                <w:szCs w:val="22"/>
              </w:rPr>
              <w:t xml:space="preserve"> </w:t>
            </w:r>
            <w:r w:rsidRPr="002A224E">
              <w:rPr>
                <w:szCs w:val="22"/>
                <w:lang w:val="en-US"/>
              </w:rPr>
              <w:t>E</w:t>
            </w:r>
            <w:r w:rsidRPr="002A224E">
              <w:rPr>
                <w:szCs w:val="22"/>
              </w:rPr>
              <w:t>-</w:t>
            </w:r>
            <w:r w:rsidRPr="002A224E">
              <w:rPr>
                <w:szCs w:val="22"/>
                <w:lang w:val="en-US"/>
              </w:rPr>
              <w:t>Business</w:t>
            </w:r>
            <w:r w:rsidRPr="002A224E">
              <w:rPr>
                <w:szCs w:val="22"/>
              </w:rPr>
              <w:t xml:space="preserve"> </w:t>
            </w:r>
            <w:r w:rsidRPr="002A224E">
              <w:rPr>
                <w:szCs w:val="22"/>
                <w:lang w:val="en-US"/>
              </w:rPr>
              <w:t>Suite</w:t>
            </w:r>
            <w:r w:rsidRPr="002A224E">
              <w:rPr>
                <w:szCs w:val="22"/>
              </w:rPr>
              <w:t xml:space="preserve"> – компонент, обеспечивающий реализацию учетных функций и отчетность;</w:t>
            </w:r>
          </w:p>
          <w:p w:rsidR="009F6BBF" w:rsidRPr="002A224E" w:rsidRDefault="009F6BBF" w:rsidP="007F6850">
            <w:pPr>
              <w:pStyle w:val="ASFKTableListMark"/>
              <w:rPr>
                <w:szCs w:val="22"/>
              </w:rPr>
            </w:pPr>
            <w:r w:rsidRPr="002A224E">
              <w:rPr>
                <w:szCs w:val="22"/>
              </w:rPr>
              <w:t>Система удаленного финансового документооборота – компонент, обеспечивающий реализацию юридически значимого информационного обмена между компонентами Автоматизированной системы Федерального казначейства;</w:t>
            </w:r>
          </w:p>
          <w:p w:rsidR="009F6BBF" w:rsidRPr="002A224E" w:rsidRDefault="009F6BBF" w:rsidP="007F6850">
            <w:pPr>
              <w:pStyle w:val="ASFKTableListMark"/>
              <w:rPr>
                <w:szCs w:val="22"/>
              </w:rPr>
            </w:pPr>
            <w:r w:rsidRPr="002A224E">
              <w:rPr>
                <w:szCs w:val="22"/>
                <w:lang w:val="en-US"/>
              </w:rPr>
              <w:t>Oracle</w:t>
            </w:r>
            <w:r w:rsidRPr="002A224E">
              <w:rPr>
                <w:szCs w:val="22"/>
              </w:rPr>
              <w:t xml:space="preserve"> </w:t>
            </w:r>
            <w:r w:rsidRPr="002A224E">
              <w:rPr>
                <w:szCs w:val="22"/>
                <w:lang w:val="en-US"/>
              </w:rPr>
              <w:t>Hyperion</w:t>
            </w:r>
            <w:r w:rsidRPr="002A224E">
              <w:rPr>
                <w:szCs w:val="22"/>
              </w:rPr>
              <w:t xml:space="preserve"> – компонент, обеспечивающий реализацию функции планирования модуля «Кассовое планирование»; </w:t>
            </w:r>
          </w:p>
          <w:p w:rsidR="009F6BBF" w:rsidRPr="002A224E" w:rsidRDefault="009F6BBF" w:rsidP="007F6850">
            <w:pPr>
              <w:pStyle w:val="ASFKTableListMark"/>
              <w:rPr>
                <w:szCs w:val="22"/>
              </w:rPr>
            </w:pPr>
            <w:r w:rsidRPr="002A224E">
              <w:rPr>
                <w:szCs w:val="22"/>
              </w:rPr>
              <w:t>Интеграционная шина – компонент, обеспечивающий сервисное взаимодействие компонентов Автоматизированной системы Федерального казначейства;</w:t>
            </w:r>
          </w:p>
          <w:p w:rsidR="009F6BBF" w:rsidRPr="002A224E" w:rsidRDefault="009F6BBF" w:rsidP="007F6850">
            <w:pPr>
              <w:pStyle w:val="ASFKTableListMark"/>
              <w:rPr>
                <w:szCs w:val="22"/>
              </w:rPr>
            </w:pPr>
            <w:r w:rsidRPr="002A224E">
              <w:rPr>
                <w:szCs w:val="22"/>
              </w:rPr>
              <w:t>Средство защиты информации – компонент, обеспечивающий информационную безопасность компонентов Автоматизированной системы Федерального казначейства;</w:t>
            </w:r>
          </w:p>
          <w:p w:rsidR="009F6BBF" w:rsidRPr="002A224E" w:rsidRDefault="009F6BBF" w:rsidP="007F6850">
            <w:pPr>
              <w:pStyle w:val="ASFKTableListMark"/>
              <w:rPr>
                <w:szCs w:val="22"/>
              </w:rPr>
            </w:pPr>
            <w:r w:rsidRPr="002A224E">
              <w:rPr>
                <w:szCs w:val="22"/>
              </w:rPr>
              <w:t>Программный комплекс «Криптосервер»;</w:t>
            </w:r>
          </w:p>
          <w:p w:rsidR="009F6BBF" w:rsidRPr="002A224E" w:rsidRDefault="009F6BBF" w:rsidP="007F6850">
            <w:pPr>
              <w:pStyle w:val="ASFKTableListMark"/>
              <w:rPr>
                <w:szCs w:val="22"/>
              </w:rPr>
            </w:pPr>
            <w:r w:rsidRPr="002A224E">
              <w:rPr>
                <w:szCs w:val="22"/>
              </w:rPr>
              <w:t>Программный компонент «Криптоапплет OEBS»;</w:t>
            </w:r>
          </w:p>
          <w:p w:rsidR="009F6BBF" w:rsidRPr="002A224E" w:rsidRDefault="009F6BBF" w:rsidP="007F6850">
            <w:pPr>
              <w:pStyle w:val="ASFKTableListMark"/>
              <w:rPr>
                <w:szCs w:val="22"/>
              </w:rPr>
            </w:pPr>
            <w:r w:rsidRPr="002A224E">
              <w:rPr>
                <w:szCs w:val="22"/>
              </w:rPr>
              <w:lastRenderedPageBreak/>
              <w:t>Модуль мониторинга и архивного хранения – компонент, обеспечивающий хранение электронных копий документов и мониторинг обмена электронными документами между компонентами Автоматизированной системы Федерального казначейства и внешними системами</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ППО СУФД АСФК</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Прикладное программное обеспечение Системы удаленного финансового документооборота, обеспечивающее реализацию юридически значимого информационного обмена между компонентами Автоматизированной системы Федерального казначейства</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Протокол</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Информационный объект, содержащий результаты обработки других информационных объектов</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ПУБП</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Перечень участников бюджетного процесса</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РБС</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Распорядитель бюджетных средств (распорядитель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казенное учреждение,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РД</w:t>
            </w:r>
          </w:p>
        </w:tc>
        <w:tc>
          <w:tcPr>
            <w:tcW w:w="3808" w:type="pct"/>
            <w:shd w:val="clear" w:color="auto" w:fill="auto"/>
          </w:tcPr>
          <w:p w:rsidR="009F6BBF" w:rsidRPr="002A224E" w:rsidRDefault="009F6BBF" w:rsidP="009D3A6F">
            <w:pPr>
              <w:pStyle w:val="ASFKTablenorm"/>
              <w:ind w:left="57" w:right="57"/>
              <w:rPr>
                <w:szCs w:val="22"/>
              </w:rPr>
            </w:pPr>
            <w:r w:rsidRPr="002A224E">
              <w:rPr>
                <w:szCs w:val="22"/>
              </w:rPr>
              <w:t>Расчетные документы – платежные поручения, на основании которых осуществляются операции по списанию и зачислению средств в банках, оформленные в соответствии с положением Центрального банка Российской Федерации от 19.06.2012 № 383-П «О правилах осуществления перевода денежных средств», с учетом требований, установленных совместным положением Центрального банка Российской Федерации № 298-П и Министерства финансов Российской Федерации № 173н от 13.12.2006 «Об особенностях расчетно-кассового обслуживания территориальных органов Федерального казначейства» (в редакции указания Центрального Банка Российской Федерации № 2449-У, Министерства финансов Российской Федерации № 53н от 27.05.2010) и приказом Федерального казначейства от 10.10.2008 № 8н «О Порядке кассового обслуживания исполнения федерального бюджета, бюджетов субъектов Российской Федерации и местных бюджетов и порядке осуществления органами Федерального казначейства отдельных функций финансовых органов субъектов Российской Федерации и муниципальных образований по исполнению соответствующих бюджетов» (в редакции приказа Федерального казначейства от 29.10.2010 № 13н)</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Регистрация</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Процесс создания учетных данных при обработке информационного объекта</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РКД</w:t>
            </w:r>
          </w:p>
        </w:tc>
        <w:tc>
          <w:tcPr>
            <w:tcW w:w="3808" w:type="pct"/>
            <w:shd w:val="clear" w:color="auto" w:fill="auto"/>
          </w:tcPr>
          <w:p w:rsidR="009F6BBF" w:rsidRPr="002A224E" w:rsidRDefault="009F6BBF" w:rsidP="009D3A6F">
            <w:pPr>
              <w:pStyle w:val="ASFKTablenorm"/>
              <w:ind w:left="57" w:right="57"/>
              <w:rPr>
                <w:szCs w:val="22"/>
              </w:rPr>
            </w:pPr>
            <w:r w:rsidRPr="002A224E">
              <w:rPr>
                <w:szCs w:val="22"/>
              </w:rPr>
              <w:t>Электронный документ «Расшифровка сумм неиспользованных (внесенных через банкомат или пункт выдачи наличных денежных средств) средств»</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РУБП</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Реестр участников бюджетного процесса</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Сводный реестр</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Реестр участников бюджетного процесса, а также юридических лиц, не являющихся участниками бюджетного процесса</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СР</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Сводный реестр. Реестр участников бюджетного процесса, а также юридических лиц, не являющихся участниками бюджетного процесса</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СРРПБС</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Сводный реестр главных распорядителей, распорядителей и получателей средств федерального бюджета, главных администраторов и администраторов доходов федерального бюджета, главных администраторов и администраторов источников финансирования дефицита федерального бюджета – структурированный перечень участников бюджетного процесса</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Статистические данные</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Совокупность данных о событиях, зафиксированных при работе авторизованных сотрудников с прикладным программным обеспечением «Система поддержки технологического обеспечения (СПТО)»</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Статус</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Статус электронного документа/отчета/записи справочника, явно указывающий на одно из нескольких возможных состояний электронного документа/отчета/записи справочника на определенном этапе его жизненного цикла</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СУФД</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 xml:space="preserve">Система удаленного финансового документооборота – </w:t>
            </w:r>
            <w:proofErr w:type="spellStart"/>
            <w:r w:rsidRPr="002A224E">
              <w:rPr>
                <w:szCs w:val="22"/>
              </w:rPr>
              <w:t>Web</w:t>
            </w:r>
            <w:proofErr w:type="spellEnd"/>
            <w:r w:rsidRPr="002A224E">
              <w:rPr>
                <w:szCs w:val="22"/>
              </w:rPr>
              <w:t>-приложение, доступное из информационно-телекоммуникационной сети «Интернет», предоставляющее зарегистрированным клиентам Федерального казначейства функции электронного документооборота</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СЭД</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Система электронного документооборота</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ТГВФ</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Территориальный государственный внебюджетный фонд</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ТОФК</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Территориальный орган Федерального казначейства. К территориальным органам Федерального казначейства относятся – Межрегиональное операционное управление Федерального казначейства, Межрегиональное бухгалтерское управление Федерального казначейства, Межрегиональное контрольно-ревизионное управление Федерального казначейства, Межрегиональное управление Федерального казначейства в сфере управления ликвидностью, Межрегиональное управление Федерального казначейства по централизованной обработке данных, Межрегиональное контрактное управление Федерального казначейства, управления Федерального казначейства по субъектам Российской Федерации</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ТФФ</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Требования, предъявляемые к форматам файлов при информационном взаимодействии со смежными системами прикладного программного обеспечения</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УБП</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Участник бюджетного процесса – главный распорядитель бюджетных средств, распорядитель бюджетных средств, получатель бюджетных средств; иной получатель бюджетных средств; главный администратор доходов бюджета, администратор доходов бюджета с полномочиями главного администратора, администратор доходов бюджета; главный администратор источников финансирования дефицита бюджета, администратор источников финансирования дефицита бюджета с полномочиями главного администратора, администратор источников финансирования дефицита бюджета, финансовый орган, орган управления государственным внебюджетным фондом Российской Федерации, территориальный орган государственного внебюджетного фонда Российской Федерации, орган управления территориальным государственным внебюджетным фондом</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Уведомление (протокол)</w:t>
            </w:r>
          </w:p>
        </w:tc>
        <w:tc>
          <w:tcPr>
            <w:tcW w:w="3808" w:type="pct"/>
            <w:shd w:val="clear" w:color="auto" w:fill="auto"/>
          </w:tcPr>
          <w:p w:rsidR="009F6BBF" w:rsidRPr="002A224E" w:rsidRDefault="009F6BBF" w:rsidP="009D3A6F">
            <w:pPr>
              <w:pStyle w:val="ASFKTablenorm"/>
              <w:ind w:left="57" w:right="57"/>
              <w:rPr>
                <w:szCs w:val="22"/>
              </w:rPr>
            </w:pPr>
            <w:r w:rsidRPr="002A224E">
              <w:rPr>
                <w:szCs w:val="22"/>
              </w:rPr>
              <w:t>Электронный документ «Уведомление (протокол) обработки документа»</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Уведомление об уточнении</w:t>
            </w:r>
          </w:p>
        </w:tc>
        <w:tc>
          <w:tcPr>
            <w:tcW w:w="3808" w:type="pct"/>
            <w:shd w:val="clear" w:color="auto" w:fill="auto"/>
          </w:tcPr>
          <w:p w:rsidR="009F6BBF" w:rsidRPr="002A224E" w:rsidRDefault="009F6BBF" w:rsidP="009D3A6F">
            <w:pPr>
              <w:pStyle w:val="ASFKTablenorm"/>
              <w:ind w:left="57" w:right="57"/>
              <w:rPr>
                <w:szCs w:val="22"/>
              </w:rPr>
            </w:pPr>
            <w:r w:rsidRPr="002A224E">
              <w:rPr>
                <w:szCs w:val="22"/>
              </w:rPr>
              <w:t>Уведомление об уточнении вида и принадлежности платежа (код формы по классификатору форм документов 0531809)</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УП</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Уполномоченное подразделение – обособленное подразделение, не наделенное обязанностью ведения бухгалтерского (бюджетного) учета</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УФК</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Управление Федерального казначейства по субъекту Российской Федерации (субъектам Российской Федерации, находящимся в границах федерального округа)</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ФАИП</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Федеральная адресная инвестиционная программа</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ФИО</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Фамилия, имя, отчество</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ФК</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Федеральное казначейство</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ФКР</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Функциональный классификатор расходов</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ФО</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Финансовые органы – Министерство финансов Российской Федерации, органы исполнительной власти субъектов Российской Федерации, осуществляющие составление и организацию исполнения бюджетов субъекта Российской Федерации (финансовые органы субъекта Российской Федерации), органы (должностные лица) местных администраций муниципальных образований, осуществляющие составление и организацию исполнения местных бюджетов (финансовые органы муниципального образования)</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ЦАФК</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Центральный аппарат Федерального казначейства</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Чекбокс</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Клетка выбора из списка представленных значений</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ЭД</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Электронный документ, аналог бумажного документа в системе документооборота организации, имеющий строго оговоренные функции (в зависимости от класса документа), несущий только определенный набор информации (поля) и обладающий жестко установленным жизненным циклом (система статусов или статусы документа)</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ЭП</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Электронная подпись.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ЭС</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Электронное сообщение</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ЭФ</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Экранная форма – визуальная форма электронного документа в интерфейсе прикладного программного обеспечения</w:t>
            </w:r>
          </w:p>
        </w:tc>
      </w:tr>
      <w:tr w:rsidR="009F6BBF" w:rsidRPr="002A224E" w:rsidTr="00DC36AD">
        <w:tc>
          <w:tcPr>
            <w:tcW w:w="320" w:type="pct"/>
            <w:shd w:val="clear" w:color="auto" w:fill="auto"/>
          </w:tcPr>
          <w:p w:rsidR="009F6BBF" w:rsidRPr="002A224E" w:rsidRDefault="009F6BBF" w:rsidP="009C2629">
            <w:pPr>
              <w:pStyle w:val="ASFKTableNum"/>
              <w:rPr>
                <w:szCs w:val="22"/>
              </w:rPr>
            </w:pPr>
          </w:p>
        </w:tc>
        <w:tc>
          <w:tcPr>
            <w:tcW w:w="872" w:type="pct"/>
            <w:shd w:val="clear" w:color="auto" w:fill="auto"/>
          </w:tcPr>
          <w:p w:rsidR="009F6BBF" w:rsidRPr="002A224E" w:rsidRDefault="009F6BBF" w:rsidP="00DC36AD">
            <w:pPr>
              <w:pStyle w:val="ASFKTablenorm"/>
              <w:ind w:left="57" w:right="57"/>
              <w:rPr>
                <w:szCs w:val="22"/>
              </w:rPr>
            </w:pPr>
            <w:r w:rsidRPr="002A224E">
              <w:rPr>
                <w:szCs w:val="22"/>
              </w:rPr>
              <w:t>ЮЛ</w:t>
            </w:r>
          </w:p>
        </w:tc>
        <w:tc>
          <w:tcPr>
            <w:tcW w:w="3808" w:type="pct"/>
            <w:shd w:val="clear" w:color="auto" w:fill="auto"/>
          </w:tcPr>
          <w:p w:rsidR="009F6BBF" w:rsidRPr="002A224E" w:rsidRDefault="009F6BBF" w:rsidP="00DC36AD">
            <w:pPr>
              <w:pStyle w:val="ASFKTablenorm"/>
              <w:ind w:left="57" w:right="57"/>
              <w:rPr>
                <w:szCs w:val="22"/>
              </w:rPr>
            </w:pPr>
            <w:r w:rsidRPr="002A224E">
              <w:rPr>
                <w:szCs w:val="22"/>
              </w:rPr>
              <w:t>Юридическое лицо</w:t>
            </w:r>
          </w:p>
        </w:tc>
      </w:tr>
    </w:tbl>
    <w:p w:rsidR="009C7782" w:rsidRPr="00E84582" w:rsidRDefault="009C7782" w:rsidP="00E84582">
      <w:pPr>
        <w:pStyle w:val="51"/>
      </w:pPr>
      <w:bookmarkStart w:id="29" w:name="_Toc232827274"/>
      <w:r w:rsidRPr="00E84582">
        <w:t>Элементы оформления</w:t>
      </w:r>
      <w:bookmarkEnd w:id="29"/>
    </w:p>
    <w:p w:rsidR="009C7782" w:rsidRPr="00B73930" w:rsidRDefault="009C7782" w:rsidP="009C7782">
      <w:pPr>
        <w:pStyle w:val="ASFKNormal"/>
      </w:pPr>
      <w:r w:rsidRPr="00B73930">
        <w:t xml:space="preserve">Кнопки экранных форм или окон, в тексте обозначаются следующим образом: </w:t>
      </w:r>
      <w:r w:rsidR="00FE4397">
        <w:t>«</w:t>
      </w:r>
      <w:r w:rsidRPr="00B73930">
        <w:rPr>
          <w:lang w:val="en-US"/>
        </w:rPr>
        <w:t>OK</w:t>
      </w:r>
      <w:r w:rsidR="00FE4397">
        <w:t>»</w:t>
      </w:r>
      <w:r w:rsidRPr="00B73930">
        <w:t xml:space="preserve">, </w:t>
      </w:r>
      <w:r w:rsidR="00FE4397">
        <w:t>«</w:t>
      </w:r>
      <w:r w:rsidRPr="00B73930">
        <w:t>Выйти</w:t>
      </w:r>
      <w:r w:rsidR="00FE4397">
        <w:t>»</w:t>
      </w:r>
      <w:r w:rsidRPr="00B73930">
        <w:t xml:space="preserve">, </w:t>
      </w:r>
      <w:r w:rsidR="00FE4397">
        <w:t>«</w:t>
      </w:r>
      <w:r w:rsidRPr="00B73930">
        <w:t>Отмена</w:t>
      </w:r>
      <w:r w:rsidR="00FE4397">
        <w:t>»</w:t>
      </w:r>
      <w:r w:rsidRPr="00B73930">
        <w:t xml:space="preserve"> и т.д. Кнопки, расположенные на панели инструментов, обозначаются следующим </w:t>
      </w:r>
      <w:proofErr w:type="gramStart"/>
      <w:r w:rsidRPr="00B73930">
        <w:t xml:space="preserve">образом: </w:t>
      </w:r>
      <w:r w:rsidR="008B08BA">
        <w:rPr>
          <w:noProof/>
        </w:rPr>
        <w:drawing>
          <wp:inline distT="0" distB="0" distL="0" distR="0">
            <wp:extent cx="273050" cy="273050"/>
            <wp:effectExtent l="0" t="0" r="0" b="0"/>
            <wp:docPr id="141" name="Рисунок 1" descr="button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on_sa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Pr="00B73930">
        <w:t> (</w:t>
      </w:r>
      <w:proofErr w:type="gramEnd"/>
      <w:r w:rsidRPr="00B73930">
        <w:t xml:space="preserve">Сохранить), </w:t>
      </w:r>
      <w:r w:rsidR="008B08BA">
        <w:rPr>
          <w:noProof/>
        </w:rPr>
        <w:drawing>
          <wp:inline distT="0" distB="0" distL="0" distR="0">
            <wp:extent cx="273050" cy="273050"/>
            <wp:effectExtent l="0" t="0" r="0" b="0"/>
            <wp:docPr id="2" name="Рисунок 2" descr="button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tton_n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00E84582">
        <w:t> (Создать) и т.</w:t>
      </w:r>
      <w:r w:rsidRPr="00B73930">
        <w:t>п.</w:t>
      </w:r>
    </w:p>
    <w:p w:rsidR="009C7782" w:rsidRPr="00B73930" w:rsidRDefault="009C7782" w:rsidP="009C7782">
      <w:pPr>
        <w:pStyle w:val="ASFKNormal"/>
      </w:pPr>
      <w:r w:rsidRPr="00B73930">
        <w:t xml:space="preserve">Название пунктов меню, закладок, а также названия документов и справочников в тексте заключаются в кавычки. </w:t>
      </w:r>
      <w:proofErr w:type="gramStart"/>
      <w:r w:rsidRPr="00B73930">
        <w:t>Например</w:t>
      </w:r>
      <w:proofErr w:type="gramEnd"/>
      <w:r w:rsidRPr="00B73930">
        <w:t xml:space="preserve">: справочник </w:t>
      </w:r>
      <w:r w:rsidR="00FE4397">
        <w:t>«</w:t>
      </w:r>
      <w:r w:rsidRPr="00B73930">
        <w:t>КБК</w:t>
      </w:r>
      <w:r w:rsidR="00FE4397">
        <w:t>»</w:t>
      </w:r>
      <w:r w:rsidRPr="00B73930">
        <w:t xml:space="preserve">, пункт меню </w:t>
      </w:r>
      <w:r w:rsidR="00FE4397">
        <w:t>«</w:t>
      </w:r>
      <w:r w:rsidRPr="00B73930">
        <w:t>О программе</w:t>
      </w:r>
      <w:r w:rsidR="00FE4397">
        <w:t>»</w:t>
      </w:r>
      <w:r w:rsidRPr="00B73930">
        <w:t xml:space="preserve">, закладка </w:t>
      </w:r>
      <w:r w:rsidR="00FE4397">
        <w:t>«</w:t>
      </w:r>
      <w:r w:rsidRPr="00B73930">
        <w:t>Основная информация</w:t>
      </w:r>
      <w:r w:rsidR="00FE4397">
        <w:t>»</w:t>
      </w:r>
      <w:r w:rsidRPr="00B73930">
        <w:t xml:space="preserve"> и т.д.</w:t>
      </w:r>
    </w:p>
    <w:p w:rsidR="009C7782" w:rsidRPr="00B73930" w:rsidRDefault="009C7782" w:rsidP="009C7782">
      <w:pPr>
        <w:pStyle w:val="ASFKNormal"/>
      </w:pPr>
      <w:r w:rsidRPr="00B73930">
        <w:t xml:space="preserve">Последовательный переход пользователя по пунктам меню представлен в тексте в виде названий выбираемых пунктов, разделенных тире и заключенным в кавычки. </w:t>
      </w:r>
      <w:proofErr w:type="gramStart"/>
      <w:r w:rsidRPr="00B73930">
        <w:t>Например</w:t>
      </w:r>
      <w:proofErr w:type="gramEnd"/>
      <w:r w:rsidRPr="00B73930">
        <w:t xml:space="preserve">: </w:t>
      </w:r>
      <w:r w:rsidR="00FE4397">
        <w:lastRenderedPageBreak/>
        <w:t>«</w:t>
      </w:r>
      <w:r w:rsidRPr="00B73930">
        <w:t>Обработка</w:t>
      </w:r>
      <w:r>
        <w:t xml:space="preserve"> – </w:t>
      </w:r>
      <w:r w:rsidRPr="00B73930">
        <w:t>Выгрузка данных</w:t>
      </w:r>
      <w:r w:rsidR="00FE4397">
        <w:t>»</w:t>
      </w:r>
      <w:r w:rsidRPr="00B73930">
        <w:t xml:space="preserve"> (пользователь должен последовательно выбрать пункт меню </w:t>
      </w:r>
      <w:r w:rsidR="00FE4397">
        <w:t>«</w:t>
      </w:r>
      <w:r w:rsidRPr="00B73930">
        <w:t>Обработка</w:t>
      </w:r>
      <w:r w:rsidR="00FE4397">
        <w:t>»</w:t>
      </w:r>
      <w:r w:rsidRPr="00B73930">
        <w:t xml:space="preserve">, затем в открывшемся подменю пункт </w:t>
      </w:r>
      <w:r w:rsidR="00FE4397">
        <w:t>«</w:t>
      </w:r>
      <w:r w:rsidRPr="00B73930">
        <w:t>Выгрузка данных</w:t>
      </w:r>
      <w:r w:rsidR="00FE4397">
        <w:t>»</w:t>
      </w:r>
      <w:r w:rsidR="00E84582">
        <w:t>)</w:t>
      </w:r>
      <w:r w:rsidRPr="00B73930">
        <w:t>.</w:t>
      </w:r>
    </w:p>
    <w:p w:rsidR="009C7782" w:rsidRPr="00B73930" w:rsidRDefault="009C7782" w:rsidP="009C7782">
      <w:pPr>
        <w:pStyle w:val="ASFKNormal"/>
      </w:pPr>
      <w:r w:rsidRPr="00B73930">
        <w:t xml:space="preserve">Название файлов выделяются в тексте следующим образом: </w:t>
      </w:r>
      <w:r w:rsidRPr="00B73930">
        <w:rPr>
          <w:lang w:val="en-US"/>
        </w:rPr>
        <w:t>setup</w:t>
      </w:r>
      <w:r w:rsidRPr="00B73930">
        <w:t>.</w:t>
      </w:r>
      <w:r w:rsidRPr="00B73930">
        <w:rPr>
          <w:lang w:val="en-US"/>
        </w:rPr>
        <w:t>exe</w:t>
      </w:r>
      <w:r w:rsidRPr="00B73930">
        <w:t>.</w:t>
      </w:r>
    </w:p>
    <w:p w:rsidR="009C7782" w:rsidRPr="00B73930" w:rsidRDefault="009C7782" w:rsidP="009C7782">
      <w:pPr>
        <w:pStyle w:val="ASFKNormal"/>
      </w:pPr>
      <w:r w:rsidRPr="00B73930">
        <w:t xml:space="preserve">Сведения, которые указывают на особенности данного описания, оформлены в виде примечаний, начинающихся со слова </w:t>
      </w:r>
      <w:r w:rsidR="00FE4397">
        <w:t>«</w:t>
      </w:r>
      <w:r w:rsidRPr="00B73930">
        <w:rPr>
          <w:rStyle w:val="ASFKSymBold"/>
        </w:rPr>
        <w:t>Примечание</w:t>
      </w:r>
      <w:r w:rsidR="00FE4397">
        <w:t>»</w:t>
      </w:r>
      <w:r w:rsidRPr="00B73930">
        <w:t>. Примечание может предшествовать целой главе, разделу, подразделу или следовать непосредственно за элементом, к которому оно относится.</w:t>
      </w:r>
    </w:p>
    <w:p w:rsidR="009C7782" w:rsidRPr="00B73930" w:rsidRDefault="009C7782" w:rsidP="009C7782">
      <w:pPr>
        <w:pStyle w:val="ASFKNormal"/>
      </w:pPr>
      <w:r w:rsidRPr="00B73930">
        <w:t xml:space="preserve">Сведения, имеющие критический характер для работы системы или пользователя, оформлены в виде примечаний, которые начинаются со слова </w:t>
      </w:r>
      <w:r w:rsidR="00FE4397">
        <w:t>«</w:t>
      </w:r>
      <w:r w:rsidRPr="00B73930">
        <w:rPr>
          <w:rStyle w:val="ASFKSymBold"/>
        </w:rPr>
        <w:t>Внимание!</w:t>
      </w:r>
      <w:r w:rsidR="00FE4397">
        <w:t>»</w:t>
      </w:r>
      <w:r w:rsidRPr="00B73930">
        <w:t>. Как правило, эта информация имеет предупреждающий характер.</w:t>
      </w:r>
    </w:p>
    <w:p w:rsidR="009C7782" w:rsidRPr="00B73930" w:rsidRDefault="009C7782" w:rsidP="009C7782">
      <w:pPr>
        <w:pStyle w:val="ASFKNormal"/>
      </w:pPr>
      <w:r w:rsidRPr="00B73930">
        <w:t>Необходимый минимальный набор рекомендаций для понимания работы системы отражен в описании и изображениях экранных форм, заполненных достоверными данными.</w:t>
      </w:r>
    </w:p>
    <w:p w:rsidR="009C7782" w:rsidRPr="00B73930" w:rsidRDefault="009C7782" w:rsidP="009C7782">
      <w:pPr>
        <w:pStyle w:val="10"/>
      </w:pPr>
      <w:bookmarkStart w:id="30" w:name="_Toc116384583"/>
      <w:bookmarkStart w:id="31" w:name="_Toc188891310"/>
      <w:bookmarkEnd w:id="12"/>
      <w:bookmarkEnd w:id="13"/>
      <w:bookmarkEnd w:id="14"/>
      <w:r w:rsidRPr="00B73930">
        <w:lastRenderedPageBreak/>
        <w:t>Назначение и условия применения</w:t>
      </w:r>
      <w:bookmarkEnd w:id="30"/>
      <w:bookmarkEnd w:id="31"/>
    </w:p>
    <w:p w:rsidR="009C7782" w:rsidRPr="00B73930" w:rsidRDefault="009C7782" w:rsidP="009C7782">
      <w:pPr>
        <w:pStyle w:val="21"/>
      </w:pPr>
      <w:bookmarkStart w:id="32" w:name="_Toc225916465"/>
      <w:bookmarkStart w:id="33" w:name="_Toc232827276"/>
      <w:bookmarkStart w:id="34" w:name="_Toc247608853"/>
      <w:bookmarkStart w:id="35" w:name="_Toc116384584"/>
      <w:bookmarkStart w:id="36" w:name="_Toc221011460"/>
      <w:bookmarkStart w:id="37" w:name="_Toc221012161"/>
      <w:bookmarkStart w:id="38" w:name="_Toc225934542"/>
      <w:bookmarkStart w:id="39" w:name="_Toc107037953"/>
      <w:bookmarkStart w:id="40" w:name="_Toc182196484"/>
      <w:bookmarkStart w:id="41" w:name="_Toc225916467"/>
      <w:bookmarkStart w:id="42" w:name="_Toc232827278"/>
      <w:bookmarkStart w:id="43" w:name="_Toc236822629"/>
      <w:bookmarkStart w:id="44" w:name="_Toc188891311"/>
      <w:r w:rsidRPr="00B73930">
        <w:t>Виды деятельности, функции</w:t>
      </w:r>
      <w:bookmarkEnd w:id="32"/>
      <w:bookmarkEnd w:id="33"/>
      <w:bookmarkEnd w:id="34"/>
      <w:bookmarkEnd w:id="35"/>
      <w:bookmarkEnd w:id="44"/>
    </w:p>
    <w:bookmarkEnd w:id="36"/>
    <w:bookmarkEnd w:id="37"/>
    <w:bookmarkEnd w:id="38"/>
    <w:p w:rsidR="009C7782" w:rsidRPr="00B73930" w:rsidRDefault="009C7782" w:rsidP="009C7782">
      <w:pPr>
        <w:pStyle w:val="ASFKNormal"/>
      </w:pPr>
      <w:r w:rsidRPr="00B73930">
        <w:t>АРМ УП представляет собой рабочее место пользователя уполномоченного предприятия, включенного в систему удаленного финансового документооборота Федерального казначейства.</w:t>
      </w:r>
    </w:p>
    <w:p w:rsidR="009C7782" w:rsidRPr="00B73930" w:rsidRDefault="009C7782" w:rsidP="00DC74BC">
      <w:pPr>
        <w:pStyle w:val="ASFKNormalWithout"/>
      </w:pPr>
      <w:r w:rsidRPr="00B73930">
        <w:t>АРМ УП предназначен для решения следующих задач:</w:t>
      </w:r>
    </w:p>
    <w:p w:rsidR="009C7782" w:rsidRPr="00B73930" w:rsidRDefault="009C7782" w:rsidP="009C7782">
      <w:pPr>
        <w:pStyle w:val="ASFKListmark1"/>
      </w:pPr>
      <w:r w:rsidRPr="00B73930">
        <w:t>обеспечение автоматизированного выполнения функций обслуживания бюджета на уровне УП;</w:t>
      </w:r>
    </w:p>
    <w:p w:rsidR="009C7782" w:rsidRPr="00B73930" w:rsidRDefault="009C7782" w:rsidP="009C7782">
      <w:pPr>
        <w:pStyle w:val="ASFKListmark1"/>
      </w:pPr>
      <w:r w:rsidRPr="00B73930">
        <w:t>организация и поддержка защищенного документооборота между УБП.</w:t>
      </w:r>
    </w:p>
    <w:p w:rsidR="009C7782" w:rsidRPr="00B73930" w:rsidRDefault="009C7782" w:rsidP="009C7782">
      <w:pPr>
        <w:pStyle w:val="21"/>
      </w:pPr>
      <w:bookmarkStart w:id="45" w:name="_Toc225916466"/>
      <w:bookmarkStart w:id="46" w:name="_Toc232827277"/>
      <w:bookmarkStart w:id="47" w:name="_Toc247608854"/>
      <w:bookmarkStart w:id="48" w:name="_Toc116384585"/>
      <w:bookmarkStart w:id="49" w:name="_Toc188891312"/>
      <w:r w:rsidRPr="00B73930">
        <w:t>Программные и аппаратные требования к системе</w:t>
      </w:r>
      <w:bookmarkEnd w:id="45"/>
      <w:bookmarkEnd w:id="46"/>
      <w:bookmarkEnd w:id="47"/>
      <w:bookmarkEnd w:id="48"/>
      <w:bookmarkEnd w:id="49"/>
    </w:p>
    <w:p w:rsidR="009C7782" w:rsidRPr="00B73930" w:rsidRDefault="009C7782" w:rsidP="009C7782">
      <w:pPr>
        <w:pStyle w:val="ASFKNormal"/>
      </w:pPr>
      <w:r w:rsidRPr="00B73930">
        <w:t>Для нормального запуска и функционирования АРМ УП необходимо выполнение ряда требований, которые перечислены ниже.</w:t>
      </w:r>
    </w:p>
    <w:p w:rsidR="009C7782" w:rsidRPr="00B73930" w:rsidRDefault="009C7782" w:rsidP="00DC74BC">
      <w:pPr>
        <w:pStyle w:val="ASFKNormalWithout"/>
      </w:pPr>
      <w:bookmarkStart w:id="50" w:name="_Toc167600089"/>
      <w:bookmarkStart w:id="51" w:name="_Toc170885707"/>
      <w:bookmarkStart w:id="52" w:name="_Toc221011463"/>
      <w:bookmarkStart w:id="53" w:name="_Toc221012164"/>
      <w:bookmarkStart w:id="54" w:name="_Toc225934545"/>
      <w:r w:rsidRPr="00B73930">
        <w:t>Минимальный состав аппаратных средств</w:t>
      </w:r>
      <w:bookmarkEnd w:id="50"/>
      <w:bookmarkEnd w:id="51"/>
      <w:bookmarkEnd w:id="52"/>
      <w:bookmarkEnd w:id="53"/>
      <w:bookmarkEnd w:id="54"/>
      <w:r w:rsidRPr="00B73930">
        <w:t>:</w:t>
      </w:r>
    </w:p>
    <w:p w:rsidR="009C7782" w:rsidRPr="00B73930" w:rsidRDefault="009C7782" w:rsidP="009C7782">
      <w:pPr>
        <w:pStyle w:val="ASFKListmark1"/>
      </w:pPr>
      <w:r w:rsidRPr="00B73930">
        <w:t>Процессор x86 частота 2.0 ГГц;</w:t>
      </w:r>
    </w:p>
    <w:p w:rsidR="009C7782" w:rsidRPr="00B73930" w:rsidRDefault="009C7782" w:rsidP="009C7782">
      <w:pPr>
        <w:pStyle w:val="ASFKListmark1"/>
      </w:pPr>
      <w:r w:rsidRPr="00B73930">
        <w:t>ОЗУ 256 Мб;</w:t>
      </w:r>
    </w:p>
    <w:p w:rsidR="009C7782" w:rsidRPr="00B73930" w:rsidRDefault="009C7782" w:rsidP="009C7782">
      <w:pPr>
        <w:pStyle w:val="ASFKListmark1"/>
      </w:pPr>
      <w:r w:rsidRPr="00B73930">
        <w:t>ПЗУ 40 Гб;</w:t>
      </w:r>
    </w:p>
    <w:p w:rsidR="009C7782" w:rsidRPr="00B73930" w:rsidRDefault="009C7782" w:rsidP="009C7782">
      <w:pPr>
        <w:pStyle w:val="ASFKListmark1"/>
      </w:pPr>
      <w:r w:rsidRPr="00B73930">
        <w:t>Монитор 1024х768;</w:t>
      </w:r>
    </w:p>
    <w:p w:rsidR="009C7782" w:rsidRPr="00B73930" w:rsidRDefault="009C7782" w:rsidP="009C7782">
      <w:pPr>
        <w:pStyle w:val="ASFKListmark1"/>
      </w:pPr>
      <w:r w:rsidRPr="00B73930">
        <w:t xml:space="preserve">Сеть </w:t>
      </w:r>
      <w:proofErr w:type="spellStart"/>
      <w:r w:rsidRPr="00B73930">
        <w:t>FastEthernet</w:t>
      </w:r>
      <w:proofErr w:type="spellEnd"/>
      <w:r w:rsidRPr="00B73930">
        <w:t xml:space="preserve"> (100+ </w:t>
      </w:r>
      <w:r w:rsidRPr="007B2F86">
        <w:rPr>
          <w:lang w:val="en-US"/>
        </w:rPr>
        <w:t>Mbit</w:t>
      </w:r>
      <w:r w:rsidRPr="00B73930">
        <w:t>/s).</w:t>
      </w:r>
    </w:p>
    <w:p w:rsidR="009C7782" w:rsidRPr="00B73930" w:rsidRDefault="009C7782" w:rsidP="009C7782">
      <w:pPr>
        <w:pStyle w:val="ASFKNormal"/>
      </w:pPr>
      <w:bookmarkStart w:id="55" w:name="_Toc167600090"/>
      <w:bookmarkStart w:id="56" w:name="_Toc170885708"/>
      <w:bookmarkStart w:id="57" w:name="_Toc221011464"/>
      <w:bookmarkStart w:id="58" w:name="_Toc221012165"/>
      <w:bookmarkStart w:id="59" w:name="_Toc225934546"/>
      <w:r w:rsidRPr="00B73930">
        <w:t>Минимальный состав программных средств</w:t>
      </w:r>
      <w:bookmarkEnd w:id="55"/>
      <w:bookmarkEnd w:id="56"/>
      <w:bookmarkEnd w:id="57"/>
      <w:bookmarkEnd w:id="58"/>
      <w:bookmarkEnd w:id="59"/>
      <w:r w:rsidRPr="00B73930">
        <w:t>:</w:t>
      </w:r>
    </w:p>
    <w:p w:rsidR="009C7782" w:rsidRPr="00B73930" w:rsidRDefault="009C7782" w:rsidP="009C7782">
      <w:pPr>
        <w:pStyle w:val="ASFKListmark1"/>
      </w:pPr>
      <w:r w:rsidRPr="00B73930">
        <w:t>Операционная система Microsoft</w:t>
      </w:r>
      <w:r w:rsidRPr="006A5AD9">
        <w:t xml:space="preserve"> </w:t>
      </w:r>
      <w:r w:rsidRPr="00B73930">
        <w:t>Windows</w:t>
      </w:r>
      <w:r w:rsidRPr="006A5AD9">
        <w:t xml:space="preserve"> </w:t>
      </w:r>
      <w:r w:rsidRPr="00B73930">
        <w:t>2000/XP;</w:t>
      </w:r>
    </w:p>
    <w:p w:rsidR="009C7782" w:rsidRPr="00B73930" w:rsidRDefault="009C7782" w:rsidP="009C7782">
      <w:pPr>
        <w:pStyle w:val="ASFKListmark1"/>
      </w:pPr>
      <w:r w:rsidRPr="00B73930">
        <w:t xml:space="preserve">Java 2 </w:t>
      </w:r>
      <w:proofErr w:type="spellStart"/>
      <w:r w:rsidRPr="00B73930">
        <w:t>Runtime</w:t>
      </w:r>
      <w:proofErr w:type="spellEnd"/>
      <w:r w:rsidRPr="00B73930">
        <w:t xml:space="preserve"> </w:t>
      </w:r>
      <w:r w:rsidRPr="007B2F86">
        <w:rPr>
          <w:lang w:val="en-US"/>
        </w:rPr>
        <w:t>Environment</w:t>
      </w:r>
      <w:r w:rsidRPr="00B73930">
        <w:t>;</w:t>
      </w:r>
    </w:p>
    <w:p w:rsidR="009C7782" w:rsidRPr="00B73930" w:rsidRDefault="009C7782" w:rsidP="009C7782">
      <w:pPr>
        <w:pStyle w:val="ASFKListmark1"/>
      </w:pPr>
      <w:r w:rsidRPr="00B73930">
        <w:t>Клиентское приложение.</w:t>
      </w:r>
    </w:p>
    <w:p w:rsidR="009C7782" w:rsidRDefault="009C7782" w:rsidP="009C7782">
      <w:pPr>
        <w:pStyle w:val="10"/>
      </w:pPr>
      <w:bookmarkStart w:id="60" w:name="_Toc116384586"/>
      <w:bookmarkStart w:id="61" w:name="_Toc188891313"/>
      <w:bookmarkEnd w:id="39"/>
      <w:bookmarkEnd w:id="40"/>
      <w:bookmarkEnd w:id="41"/>
      <w:bookmarkEnd w:id="42"/>
      <w:bookmarkEnd w:id="43"/>
      <w:r w:rsidRPr="00B73930">
        <w:lastRenderedPageBreak/>
        <w:t>Подготовка к работе</w:t>
      </w:r>
      <w:bookmarkEnd w:id="60"/>
      <w:bookmarkEnd w:id="61"/>
    </w:p>
    <w:p w:rsidR="00A6009B" w:rsidRPr="00A6009B" w:rsidRDefault="00A6009B" w:rsidP="00A6009B">
      <w:pPr>
        <w:pStyle w:val="ASFKNormal"/>
      </w:pPr>
      <w:r w:rsidRPr="00A6009B">
        <w:t>Подготовка к работе в системе включает в себя следующие действия:</w:t>
      </w:r>
    </w:p>
    <w:p w:rsidR="00A6009B" w:rsidRPr="00A6009B" w:rsidRDefault="00A6009B" w:rsidP="00A6009B">
      <w:pPr>
        <w:pStyle w:val="ASFKListmark1"/>
      </w:pPr>
      <w:r w:rsidRPr="00A6009B">
        <w:t xml:space="preserve">проверку состава и содержания дистрибутивного носителя данных; </w:t>
      </w:r>
    </w:p>
    <w:p w:rsidR="00A6009B" w:rsidRPr="00A6009B" w:rsidRDefault="00A6009B" w:rsidP="00A6009B">
      <w:pPr>
        <w:pStyle w:val="ASFKListmark1"/>
      </w:pPr>
      <w:r w:rsidRPr="00A6009B">
        <w:t>загрузку данных и программ;</w:t>
      </w:r>
    </w:p>
    <w:p w:rsidR="00A6009B" w:rsidRPr="00A6009B" w:rsidRDefault="00A6009B" w:rsidP="00A6009B">
      <w:pPr>
        <w:pStyle w:val="ASFKListmark1"/>
      </w:pPr>
      <w:r w:rsidRPr="00A6009B">
        <w:t>проверку работоспособности системы;</w:t>
      </w:r>
    </w:p>
    <w:p w:rsidR="00A6009B" w:rsidRPr="00A6009B" w:rsidRDefault="00A6009B" w:rsidP="00A6009B">
      <w:pPr>
        <w:pStyle w:val="ASFKListmark1"/>
      </w:pPr>
      <w:r w:rsidRPr="00A6009B">
        <w:t>настройку программы для условий конкретного применения.</w:t>
      </w:r>
    </w:p>
    <w:p w:rsidR="00A6009B" w:rsidRPr="00A6009B" w:rsidRDefault="00A6009B" w:rsidP="00A6009B">
      <w:pPr>
        <w:pStyle w:val="ASFKNormal"/>
      </w:pPr>
      <w:r w:rsidRPr="00A6009B">
        <w:t xml:space="preserve">Порядок и описание вышеуказанных действий приведены в </w:t>
      </w:r>
      <w:r w:rsidR="00177FF0" w:rsidRPr="00B967C2">
        <w:t>руководств</w:t>
      </w:r>
      <w:r w:rsidR="00177FF0">
        <w:t>е</w:t>
      </w:r>
      <w:r w:rsidR="00177FF0" w:rsidRPr="00B967C2">
        <w:t xml:space="preserve"> по администрированию системы «Руководство по установке и настройке системы (СУФД)»</w:t>
      </w:r>
      <w:r w:rsidRPr="00A6009B">
        <w:t>.</w:t>
      </w:r>
    </w:p>
    <w:p w:rsidR="009C7782" w:rsidRPr="00B73930" w:rsidRDefault="00A6009B" w:rsidP="009C7782">
      <w:pPr>
        <w:pStyle w:val="21"/>
      </w:pPr>
      <w:bookmarkStart w:id="62" w:name="_Toc116384587"/>
      <w:bookmarkStart w:id="63" w:name="_Toc107037954"/>
      <w:bookmarkStart w:id="64" w:name="_Toc182196485"/>
      <w:bookmarkStart w:id="65" w:name="_Toc188891314"/>
      <w:r>
        <w:t>Порядок проверки работоспособности</w:t>
      </w:r>
      <w:bookmarkEnd w:id="62"/>
      <w:bookmarkEnd w:id="65"/>
    </w:p>
    <w:p w:rsidR="009C7782" w:rsidRPr="00B73930" w:rsidRDefault="00A6009B" w:rsidP="009C7782">
      <w:pPr>
        <w:pStyle w:val="ASFKNormal"/>
      </w:pPr>
      <w:r w:rsidRPr="00A6009B">
        <w:t xml:space="preserve">Проверка работоспособности системы осуществляется путем ввода в адресную строку </w:t>
      </w:r>
      <w:proofErr w:type="spellStart"/>
      <w:r w:rsidRPr="00A6009B">
        <w:t>web</w:t>
      </w:r>
      <w:proofErr w:type="spellEnd"/>
      <w:r w:rsidRPr="00A6009B">
        <w:t xml:space="preserve">-браузера адреса соответствующей подсистемы </w:t>
      </w:r>
      <w:r w:rsidR="004667BB">
        <w:t>ППО АСФК</w:t>
      </w:r>
      <w:r w:rsidRPr="00A6009B">
        <w:t xml:space="preserve">. Данный процесс описан в </w:t>
      </w:r>
      <w:r w:rsidR="00177FF0" w:rsidRPr="00BA3307">
        <w:t>обучающих материалах</w:t>
      </w:r>
      <w:r w:rsidR="00177FF0" w:rsidRPr="006A5C9F">
        <w:t xml:space="preserve"> </w:t>
      </w:r>
      <w:r w:rsidRPr="00A6009B">
        <w:t>«Основные принципы работы с ППО СУФД». В случае возникновения ошибок в процессе запуска системы требуется обратиться к администратору.</w:t>
      </w:r>
    </w:p>
    <w:p w:rsidR="009C7782" w:rsidRPr="00B73930" w:rsidRDefault="009C7782" w:rsidP="009C7782">
      <w:pPr>
        <w:pStyle w:val="21"/>
      </w:pPr>
      <w:bookmarkStart w:id="66" w:name="_Toc225916469"/>
      <w:bookmarkStart w:id="67" w:name="_Toc232827280"/>
      <w:bookmarkStart w:id="68" w:name="_Toc236822631"/>
      <w:bookmarkStart w:id="69" w:name="_Toc116384588"/>
      <w:bookmarkStart w:id="70" w:name="_Toc188891315"/>
      <w:r w:rsidRPr="00B73930">
        <w:t>Справочники системы</w:t>
      </w:r>
      <w:bookmarkEnd w:id="63"/>
      <w:bookmarkEnd w:id="64"/>
      <w:bookmarkEnd w:id="66"/>
      <w:bookmarkEnd w:id="67"/>
      <w:bookmarkEnd w:id="68"/>
      <w:bookmarkEnd w:id="69"/>
      <w:bookmarkEnd w:id="70"/>
    </w:p>
    <w:p w:rsidR="009C7782" w:rsidRPr="00B73930" w:rsidRDefault="009C7782" w:rsidP="009C7782">
      <w:pPr>
        <w:pStyle w:val="ASFKNormal"/>
      </w:pPr>
      <w:r w:rsidRPr="00B73930">
        <w:t>Описание справочников, используемых при р</w:t>
      </w:r>
      <w:r w:rsidR="00B774A0">
        <w:t xml:space="preserve">аботе с АРМ УП, представлено в </w:t>
      </w:r>
      <w:bookmarkStart w:id="71" w:name="_Toc106783468"/>
      <w:bookmarkStart w:id="72" w:name="_Toc106889283"/>
      <w:r w:rsidR="00177FF0" w:rsidRPr="00BA3307">
        <w:t>обучающи</w:t>
      </w:r>
      <w:r w:rsidR="00177FF0">
        <w:t>х</w:t>
      </w:r>
      <w:r w:rsidR="00177FF0" w:rsidRPr="00BA3307">
        <w:t xml:space="preserve"> материал</w:t>
      </w:r>
      <w:r w:rsidR="00177FF0">
        <w:t>ах</w:t>
      </w:r>
      <w:r w:rsidR="00177FF0" w:rsidRPr="00BA3307">
        <w:t xml:space="preserve"> «Руководство по работе со справочниками в ППО СУФД»</w:t>
      </w:r>
      <w:r w:rsidRPr="00B73930">
        <w:t>.</w:t>
      </w:r>
    </w:p>
    <w:p w:rsidR="009C7782" w:rsidRPr="00B73930" w:rsidRDefault="009C7782" w:rsidP="009C7782">
      <w:pPr>
        <w:pStyle w:val="21"/>
      </w:pPr>
      <w:bookmarkStart w:id="73" w:name="_Toc107037955"/>
      <w:bookmarkStart w:id="74" w:name="_Toc182196486"/>
      <w:bookmarkStart w:id="75" w:name="_Toc225916470"/>
      <w:bookmarkStart w:id="76" w:name="_Toc232827281"/>
      <w:bookmarkStart w:id="77" w:name="_Toc236822632"/>
      <w:bookmarkStart w:id="78" w:name="_Toc116384589"/>
      <w:bookmarkStart w:id="79" w:name="_Toc188891316"/>
      <w:r w:rsidRPr="00B73930">
        <w:t>Функции системы</w:t>
      </w:r>
      <w:bookmarkEnd w:id="71"/>
      <w:bookmarkEnd w:id="72"/>
      <w:bookmarkEnd w:id="73"/>
      <w:bookmarkEnd w:id="74"/>
      <w:bookmarkEnd w:id="75"/>
      <w:bookmarkEnd w:id="76"/>
      <w:bookmarkEnd w:id="77"/>
      <w:bookmarkEnd w:id="78"/>
      <w:bookmarkEnd w:id="79"/>
    </w:p>
    <w:p w:rsidR="009C7782" w:rsidRPr="00B73930" w:rsidRDefault="009C7782" w:rsidP="009C7782">
      <w:pPr>
        <w:pStyle w:val="ASFKNormal"/>
      </w:pPr>
      <w:r w:rsidRPr="00B73930">
        <w:t>В рамках юридически правомочного документооборота АРМ УП позволяет выполнять набор стандартных операций:</w:t>
      </w:r>
    </w:p>
    <w:p w:rsidR="009C7782" w:rsidRPr="00B73930" w:rsidRDefault="009C7782" w:rsidP="009C7782">
      <w:pPr>
        <w:pStyle w:val="ASFKListmark1"/>
      </w:pPr>
      <w:r w:rsidRPr="00B73930">
        <w:t>создавать документы путем импорта из внешних систем, ручного ввода, копированием из существующих документов;</w:t>
      </w:r>
    </w:p>
    <w:p w:rsidR="009C7782" w:rsidRPr="00B73930" w:rsidRDefault="009C7782" w:rsidP="009C7782">
      <w:pPr>
        <w:pStyle w:val="ASFKListmark1"/>
      </w:pPr>
      <w:r w:rsidRPr="00B73930">
        <w:t>печатать документы на локальных и сетевых принтерах;</w:t>
      </w:r>
    </w:p>
    <w:p w:rsidR="009C7782" w:rsidRPr="00B73930" w:rsidRDefault="009C7782" w:rsidP="009C7782">
      <w:pPr>
        <w:pStyle w:val="ASFKListmark1"/>
      </w:pPr>
      <w:r w:rsidRPr="00B73930">
        <w:t>вести архив документов;</w:t>
      </w:r>
    </w:p>
    <w:p w:rsidR="009C7782" w:rsidRPr="00B73930" w:rsidRDefault="009C7782" w:rsidP="009C7782">
      <w:pPr>
        <w:pStyle w:val="ASFKListmark1"/>
      </w:pPr>
      <w:r w:rsidRPr="00B73930">
        <w:t>зашифровывать и расшифровать документы;</w:t>
      </w:r>
    </w:p>
    <w:p w:rsidR="009C7782" w:rsidRPr="00B73930" w:rsidRDefault="009C7782" w:rsidP="009C7782">
      <w:pPr>
        <w:pStyle w:val="ASFKListmark1"/>
      </w:pPr>
      <w:r w:rsidRPr="00B73930">
        <w:t xml:space="preserve">формировать и проверять </w:t>
      </w:r>
      <w:r w:rsidR="00E84582">
        <w:t>ЭП</w:t>
      </w:r>
      <w:r w:rsidRPr="00B73930">
        <w:t xml:space="preserve"> </w:t>
      </w:r>
      <w:r w:rsidR="00FE4397">
        <w:t>«</w:t>
      </w:r>
      <w:r w:rsidRPr="00B73930">
        <w:t>под</w:t>
      </w:r>
      <w:r w:rsidR="00FE4397">
        <w:t>»</w:t>
      </w:r>
      <w:r w:rsidRPr="00B73930">
        <w:t xml:space="preserve"> документом;</w:t>
      </w:r>
    </w:p>
    <w:p w:rsidR="009C7782" w:rsidRPr="00B73930" w:rsidRDefault="009C7782" w:rsidP="009C7782">
      <w:pPr>
        <w:pStyle w:val="ASFKListmark1"/>
      </w:pPr>
      <w:r w:rsidRPr="00B73930">
        <w:t>осуществлять различные контроли: на корректность заполнения документов, соответствие справочникам, наличие подписей, изменение состояний</w:t>
      </w:r>
      <w:r w:rsidR="00005686" w:rsidRPr="00B73930">
        <w:t>;</w:t>
      </w:r>
    </w:p>
    <w:p w:rsidR="009C7782" w:rsidRPr="00B73930" w:rsidRDefault="009C7782" w:rsidP="009C7782">
      <w:pPr>
        <w:pStyle w:val="ASFKListmark1"/>
      </w:pPr>
      <w:r w:rsidRPr="00B73930">
        <w:t>экспортировать документы во внешние системы;</w:t>
      </w:r>
    </w:p>
    <w:p w:rsidR="009C7782" w:rsidRPr="00B73930" w:rsidRDefault="009C7782" w:rsidP="009C7782">
      <w:pPr>
        <w:pStyle w:val="ASFKListmark1"/>
      </w:pPr>
      <w:r w:rsidRPr="00B73930">
        <w:t>осуществлять доставку документов между адресатами (отправка-получение);</w:t>
      </w:r>
    </w:p>
    <w:p w:rsidR="009C7782" w:rsidRPr="00B73930" w:rsidRDefault="009C7782" w:rsidP="009C7782">
      <w:pPr>
        <w:pStyle w:val="ASFKListmark1"/>
      </w:pPr>
      <w:r w:rsidRPr="00B73930">
        <w:t>вести историю изменений документов;</w:t>
      </w:r>
    </w:p>
    <w:p w:rsidR="009C7782" w:rsidRPr="00B73930" w:rsidRDefault="009C7782" w:rsidP="009C7782">
      <w:pPr>
        <w:pStyle w:val="ASFKListmark1"/>
      </w:pPr>
      <w:r w:rsidRPr="00B73930">
        <w:t>поддерживать жизненный цикл документов в виде последовательных изменений статусов в ходе их обработки.</w:t>
      </w:r>
    </w:p>
    <w:p w:rsidR="009C7782" w:rsidRDefault="009C7782" w:rsidP="009C7782">
      <w:pPr>
        <w:pStyle w:val="ASFKNormal"/>
      </w:pPr>
      <w:r w:rsidRPr="00B73930">
        <w:t>Кроме того, предусмотрена возможность расширять функции модуля путем включения в меню дополнительных документов и отчетов подготовленными специалистами ИТ-подразделений организаций-пользователей.</w:t>
      </w:r>
    </w:p>
    <w:p w:rsidR="007115E5" w:rsidRPr="00B73930" w:rsidRDefault="007115E5" w:rsidP="009C7782">
      <w:pPr>
        <w:pStyle w:val="ASFKNormal"/>
      </w:pPr>
      <w:r w:rsidRPr="007115E5">
        <w:t xml:space="preserve">Стандартные операции над документами описаны в </w:t>
      </w:r>
      <w:r w:rsidR="00177FF0" w:rsidRPr="00BA3307">
        <w:t>обучающих материалах</w:t>
      </w:r>
      <w:r w:rsidRPr="007115E5">
        <w:t xml:space="preserve"> </w:t>
      </w:r>
      <w:r w:rsidR="00FE4397">
        <w:t>«</w:t>
      </w:r>
      <w:r w:rsidR="00E32EF6" w:rsidRPr="00E32EF6">
        <w:t>Основные принципы работы с ППО СУФД</w:t>
      </w:r>
      <w:r w:rsidR="00FE4397">
        <w:t>»</w:t>
      </w:r>
      <w:r w:rsidRPr="007115E5">
        <w:t>. Доступные операции, экранные формы и особенности их заполнения для документов различных типов описаны в разделе</w:t>
      </w:r>
      <w:r>
        <w:t xml:space="preserve"> </w:t>
      </w:r>
      <w:r>
        <w:fldChar w:fldCharType="begin"/>
      </w:r>
      <w:r>
        <w:instrText xml:space="preserve"> REF _Ref422834976 \r \h </w:instrText>
      </w:r>
      <w:r>
        <w:fldChar w:fldCharType="separate"/>
      </w:r>
      <w:r w:rsidR="00E22231">
        <w:t>5</w:t>
      </w:r>
      <w:r>
        <w:fldChar w:fldCharType="end"/>
      </w:r>
      <w:r>
        <w:t>.</w:t>
      </w:r>
    </w:p>
    <w:p w:rsidR="009C7782" w:rsidRPr="00B73930" w:rsidRDefault="009C7782" w:rsidP="009C7782">
      <w:pPr>
        <w:pStyle w:val="21"/>
      </w:pPr>
      <w:bookmarkStart w:id="80" w:name="_Toc107037956"/>
      <w:bookmarkStart w:id="81" w:name="_Toc182196487"/>
      <w:bookmarkStart w:id="82" w:name="_Toc248041597"/>
      <w:bookmarkStart w:id="83" w:name="_Toc116384590"/>
      <w:bookmarkStart w:id="84" w:name="_Toc225916472"/>
      <w:bookmarkStart w:id="85" w:name="_Ref230682228"/>
      <w:bookmarkStart w:id="86" w:name="_Ref230682260"/>
      <w:bookmarkStart w:id="87" w:name="_Toc232827282"/>
      <w:bookmarkStart w:id="88" w:name="_Toc236822633"/>
      <w:bookmarkStart w:id="89" w:name="_Toc220130162"/>
      <w:bookmarkStart w:id="90" w:name="_Toc170885729"/>
      <w:bookmarkStart w:id="91" w:name="_Toc221011478"/>
      <w:bookmarkStart w:id="92" w:name="_Toc221012179"/>
      <w:bookmarkStart w:id="93" w:name="_Toc225934570"/>
      <w:bookmarkStart w:id="94" w:name="_Toc188891317"/>
      <w:r w:rsidRPr="00B73930">
        <w:t>Дополнительные настройки системы</w:t>
      </w:r>
      <w:bookmarkEnd w:id="80"/>
      <w:bookmarkEnd w:id="81"/>
      <w:bookmarkEnd w:id="82"/>
      <w:bookmarkEnd w:id="83"/>
      <w:bookmarkEnd w:id="94"/>
    </w:p>
    <w:p w:rsidR="009C7782" w:rsidRPr="00B73930" w:rsidRDefault="009C7782" w:rsidP="009C7782">
      <w:pPr>
        <w:pStyle w:val="ASFKNormal"/>
      </w:pPr>
      <w:r w:rsidRPr="00B73930">
        <w:t>Раздел в рамках данного документа не предусмотрен.</w:t>
      </w:r>
    </w:p>
    <w:p w:rsidR="009C7782" w:rsidRDefault="009C7782" w:rsidP="009C7782">
      <w:pPr>
        <w:pStyle w:val="10"/>
      </w:pPr>
      <w:bookmarkStart w:id="95" w:name="_Toc116384591"/>
      <w:bookmarkStart w:id="96" w:name="_Toc170885710"/>
      <w:bookmarkStart w:id="97" w:name="_Toc221011466"/>
      <w:bookmarkStart w:id="98" w:name="_Toc221012167"/>
      <w:bookmarkStart w:id="99" w:name="_Toc225934548"/>
      <w:bookmarkStart w:id="100" w:name="_Toc231630508"/>
      <w:bookmarkStart w:id="101" w:name="_Toc231630632"/>
      <w:bookmarkStart w:id="102" w:name="_Toc302380410"/>
      <w:bookmarkStart w:id="103" w:name="_Toc309837794"/>
      <w:bookmarkStart w:id="104" w:name="_Toc383088823"/>
      <w:bookmarkStart w:id="105" w:name="_Ref253672687"/>
      <w:bookmarkStart w:id="106" w:name="_Toc188891318"/>
      <w:bookmarkEnd w:id="84"/>
      <w:bookmarkEnd w:id="85"/>
      <w:bookmarkEnd w:id="86"/>
      <w:bookmarkEnd w:id="87"/>
      <w:bookmarkEnd w:id="88"/>
      <w:r>
        <w:lastRenderedPageBreak/>
        <w:t>Основные сведения об интерфейсе программы,</w:t>
      </w:r>
      <w:r w:rsidRPr="00731E9F">
        <w:t xml:space="preserve"> </w:t>
      </w:r>
      <w:r>
        <w:t>типовых операциях и приемах работы</w:t>
      </w:r>
      <w:bookmarkEnd w:id="95"/>
      <w:bookmarkEnd w:id="106"/>
    </w:p>
    <w:p w:rsidR="009C7782" w:rsidRPr="00386432" w:rsidRDefault="009C7782" w:rsidP="009C7782">
      <w:pPr>
        <w:pStyle w:val="ASFKNote"/>
      </w:pPr>
      <w:r w:rsidRPr="00386432">
        <w:rPr>
          <w:rStyle w:val="ASFKSymBold"/>
        </w:rPr>
        <w:t>Внимание!</w:t>
      </w:r>
      <w:r>
        <w:tab/>
        <w:t>Сведения, приводимые в данном разделе, носят справочный характер. По</w:t>
      </w:r>
      <w:r w:rsidRPr="00114157">
        <w:t>д</w:t>
      </w:r>
      <w:r>
        <w:t xml:space="preserve">робное описание интерфейса программы, приемов работы, а также порядок выполнения операций даны в </w:t>
      </w:r>
      <w:r w:rsidR="00AE3198" w:rsidRPr="00BA3307">
        <w:t>обучающих материалах</w:t>
      </w:r>
      <w:r w:rsidR="00AE3198" w:rsidRPr="007B2273">
        <w:t xml:space="preserve"> </w:t>
      </w:r>
      <w:r w:rsidR="00FE4397">
        <w:t>«</w:t>
      </w:r>
      <w:r w:rsidR="001D2810" w:rsidRPr="001D2810">
        <w:t>Основные принципы работы с ППО СУФД</w:t>
      </w:r>
      <w:r w:rsidR="00FE4397">
        <w:t>»</w:t>
      </w:r>
      <w:r>
        <w:t>.</w:t>
      </w:r>
    </w:p>
    <w:p w:rsidR="009C7782" w:rsidRPr="00745D39" w:rsidRDefault="009C7782" w:rsidP="009C7782">
      <w:pPr>
        <w:pStyle w:val="21"/>
      </w:pPr>
      <w:bookmarkStart w:id="107" w:name="_Toc100631594"/>
      <w:bookmarkStart w:id="108" w:name="_Toc112819449"/>
      <w:bookmarkStart w:id="109" w:name="_Toc167600094"/>
      <w:bookmarkStart w:id="110" w:name="_Toc170885712"/>
      <w:bookmarkStart w:id="111" w:name="_Toc221011468"/>
      <w:bookmarkStart w:id="112" w:name="_Toc221012169"/>
      <w:bookmarkStart w:id="113" w:name="_Toc225934550"/>
      <w:bookmarkStart w:id="114" w:name="_Toc231630509"/>
      <w:bookmarkStart w:id="115" w:name="_Toc231630633"/>
      <w:bookmarkStart w:id="116" w:name="_Ref293486795"/>
      <w:bookmarkStart w:id="117" w:name="_Ref301872117"/>
      <w:bookmarkStart w:id="118" w:name="_Toc302380411"/>
      <w:bookmarkStart w:id="119" w:name="_Toc309837795"/>
      <w:bookmarkStart w:id="120" w:name="_Ref375231806"/>
      <w:bookmarkStart w:id="121" w:name="_Toc383088824"/>
      <w:bookmarkStart w:id="122" w:name="_Toc116384592"/>
      <w:bookmarkStart w:id="123" w:name="_Toc167600099"/>
      <w:bookmarkStart w:id="124" w:name="_Toc167600098"/>
      <w:bookmarkStart w:id="125" w:name="_Toc167600097"/>
      <w:bookmarkStart w:id="126" w:name="_Toc167600096"/>
      <w:bookmarkStart w:id="127" w:name="_Toc167600095"/>
      <w:bookmarkStart w:id="128" w:name="_Toc188891319"/>
      <w:bookmarkEnd w:id="96"/>
      <w:bookmarkEnd w:id="97"/>
      <w:bookmarkEnd w:id="98"/>
      <w:bookmarkEnd w:id="99"/>
      <w:bookmarkEnd w:id="100"/>
      <w:bookmarkEnd w:id="101"/>
      <w:bookmarkEnd w:id="102"/>
      <w:bookmarkEnd w:id="103"/>
      <w:bookmarkEnd w:id="104"/>
      <w:r w:rsidRPr="00745D39">
        <w:t>Основные элементы интерфейса</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8"/>
    </w:p>
    <w:p w:rsidR="009C7782" w:rsidRPr="00745D39" w:rsidRDefault="009C7782" w:rsidP="009C7782">
      <w:pPr>
        <w:pStyle w:val="ASFKNormal"/>
      </w:pPr>
      <w:r w:rsidRPr="00745D39">
        <w:t>На рисунке</w:t>
      </w:r>
      <w:r w:rsidR="000F428B">
        <w:t> </w:t>
      </w:r>
      <w:r w:rsidRPr="00745D39">
        <w:fldChar w:fldCharType="begin"/>
      </w:r>
      <w:r w:rsidRPr="00745D39">
        <w:instrText xml:space="preserve"> REF _Ref227155316 \h </w:instrText>
      </w:r>
      <w:r w:rsidRPr="00745D39">
        <w:fldChar w:fldCharType="separate"/>
      </w:r>
      <w:r w:rsidR="00E22231">
        <w:rPr>
          <w:noProof/>
        </w:rPr>
        <w:t>1</w:t>
      </w:r>
      <w:r w:rsidRPr="00745D39">
        <w:fldChar w:fldCharType="end"/>
      </w:r>
      <w:r w:rsidRPr="00745D39">
        <w:t xml:space="preserve"> показано главное окно программы.</w:t>
      </w:r>
    </w:p>
    <w:p w:rsidR="009C7782" w:rsidRPr="00931E82" w:rsidRDefault="008B08BA" w:rsidP="009C7782">
      <w:pPr>
        <w:pStyle w:val="ASFKFigure"/>
      </w:pPr>
      <w:r>
        <w:rPr>
          <w:noProof/>
        </w:rPr>
        <w:drawing>
          <wp:inline distT="0" distB="0" distL="0" distR="0">
            <wp:extent cx="6127750" cy="5029200"/>
            <wp:effectExtent l="0" t="0" r="0" b="0"/>
            <wp:docPr id="3"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2">
                      <a:lum bright="-10000" contrast="20000"/>
                      <a:extLst>
                        <a:ext uri="{28A0092B-C50C-407E-A947-70E740481C1C}">
                          <a14:useLocalDpi xmlns:a14="http://schemas.microsoft.com/office/drawing/2010/main" val="0"/>
                        </a:ext>
                      </a:extLst>
                    </a:blip>
                    <a:srcRect/>
                    <a:stretch>
                      <a:fillRect/>
                    </a:stretch>
                  </pic:blipFill>
                  <pic:spPr bwMode="auto">
                    <a:xfrm>
                      <a:off x="0" y="0"/>
                      <a:ext cx="6127750" cy="5029200"/>
                    </a:xfrm>
                    <a:prstGeom prst="rect">
                      <a:avLst/>
                    </a:prstGeom>
                    <a:noFill/>
                    <a:ln>
                      <a:noFill/>
                    </a:ln>
                  </pic:spPr>
                </pic:pic>
              </a:graphicData>
            </a:graphic>
          </wp:inline>
        </w:drawing>
      </w:r>
    </w:p>
    <w:p w:rsidR="009C7782" w:rsidRPr="00745D39" w:rsidRDefault="00895BE7" w:rsidP="009C7782">
      <w:pPr>
        <w:pStyle w:val="ASFKFigName"/>
      </w:pPr>
      <w:r>
        <w:rPr>
          <w:noProof/>
        </w:rPr>
        <w:fldChar w:fldCharType="begin"/>
      </w:r>
      <w:r>
        <w:rPr>
          <w:noProof/>
        </w:rPr>
        <w:instrText xml:space="preserve"> SEQ Рисунок \* ARABIC </w:instrText>
      </w:r>
      <w:r>
        <w:rPr>
          <w:noProof/>
        </w:rPr>
        <w:fldChar w:fldCharType="separate"/>
      </w:r>
      <w:bookmarkStart w:id="129" w:name="_Ref227155316"/>
      <w:bookmarkStart w:id="130" w:name="_Toc188891393"/>
      <w:r w:rsidR="00E22231">
        <w:rPr>
          <w:noProof/>
        </w:rPr>
        <w:t>1</w:t>
      </w:r>
      <w:bookmarkEnd w:id="129"/>
      <w:r>
        <w:rPr>
          <w:noProof/>
        </w:rPr>
        <w:fldChar w:fldCharType="end"/>
      </w:r>
      <w:r w:rsidR="009C7782" w:rsidRPr="00745D39">
        <w:t>. Основное окно программы</w:t>
      </w:r>
      <w:bookmarkEnd w:id="130"/>
    </w:p>
    <w:p w:rsidR="009C7782" w:rsidRPr="00745D39" w:rsidRDefault="009C7782" w:rsidP="009C7782">
      <w:pPr>
        <w:pStyle w:val="ASFKNormal"/>
      </w:pPr>
      <w:r>
        <w:t>Числами</w:t>
      </w:r>
      <w:r w:rsidRPr="00745D39">
        <w:t xml:space="preserve"> на рисунке обозначены основные элементы инте</w:t>
      </w:r>
      <w:r w:rsidRPr="00114157">
        <w:t>р</w:t>
      </w:r>
      <w:r w:rsidRPr="00745D39">
        <w:t>фейса программы:</w:t>
      </w:r>
    </w:p>
    <w:p w:rsidR="009C7782" w:rsidRPr="00745D39" w:rsidRDefault="009C7782" w:rsidP="009C7782">
      <w:pPr>
        <w:pStyle w:val="ASFKListmark1"/>
      </w:pPr>
      <w:r>
        <w:t xml:space="preserve"> </w:t>
      </w:r>
      <w:r w:rsidRPr="00745D39">
        <w:t xml:space="preserve">1 – </w:t>
      </w:r>
      <w:r>
        <w:t>заголовок рабочего окна программы</w:t>
      </w:r>
      <w:r w:rsidRPr="00745D39">
        <w:t>;</w:t>
      </w:r>
    </w:p>
    <w:p w:rsidR="009C7782" w:rsidRPr="00745D39" w:rsidRDefault="009C7782" w:rsidP="009C7782">
      <w:pPr>
        <w:pStyle w:val="ASFKListmark1"/>
      </w:pPr>
      <w:r>
        <w:t xml:space="preserve"> </w:t>
      </w:r>
      <w:r w:rsidRPr="00745D39">
        <w:t xml:space="preserve">2 – </w:t>
      </w:r>
      <w:r>
        <w:t>строка навигации</w:t>
      </w:r>
      <w:r w:rsidRPr="00745D39">
        <w:t>;</w:t>
      </w:r>
    </w:p>
    <w:p w:rsidR="009C7782" w:rsidRPr="00745D39" w:rsidRDefault="009C7782" w:rsidP="009C7782">
      <w:pPr>
        <w:pStyle w:val="ASFKListmark1"/>
      </w:pPr>
      <w:r>
        <w:t xml:space="preserve"> </w:t>
      </w:r>
      <w:r w:rsidRPr="00745D39">
        <w:t xml:space="preserve">3 – </w:t>
      </w:r>
      <w:r>
        <w:t>поле выбора организации</w:t>
      </w:r>
      <w:r w:rsidRPr="00745D39">
        <w:t>;</w:t>
      </w:r>
    </w:p>
    <w:p w:rsidR="009C7782" w:rsidRPr="00745D39" w:rsidRDefault="009C7782" w:rsidP="009C7782">
      <w:pPr>
        <w:pStyle w:val="ASFKListmark1"/>
      </w:pPr>
      <w:r>
        <w:t xml:space="preserve"> </w:t>
      </w:r>
      <w:r w:rsidRPr="00745D39">
        <w:t xml:space="preserve">4 – </w:t>
      </w:r>
      <w:r>
        <w:t>переключатели содержимого панели навигации</w:t>
      </w:r>
      <w:r w:rsidRPr="00745D39">
        <w:t>;</w:t>
      </w:r>
    </w:p>
    <w:p w:rsidR="009C7782" w:rsidRPr="005E786A" w:rsidRDefault="009C7782" w:rsidP="009C7782">
      <w:pPr>
        <w:pStyle w:val="ASFKListmark1"/>
      </w:pPr>
      <w:r>
        <w:t xml:space="preserve"> </w:t>
      </w:r>
      <w:r w:rsidRPr="00745D39">
        <w:t>5 –</w:t>
      </w:r>
      <w:r>
        <w:t xml:space="preserve"> поле поиска</w:t>
      </w:r>
      <w:r w:rsidRPr="00114157">
        <w:t>;</w:t>
      </w:r>
    </w:p>
    <w:p w:rsidR="009C7782" w:rsidRPr="005E786A" w:rsidRDefault="009C7782" w:rsidP="009C7782">
      <w:pPr>
        <w:pStyle w:val="ASFKListmark1"/>
      </w:pPr>
      <w:r>
        <w:t xml:space="preserve"> </w:t>
      </w:r>
      <w:r w:rsidRPr="00114157">
        <w:t>6 –</w:t>
      </w:r>
      <w:r>
        <w:t xml:space="preserve"> панель навигации</w:t>
      </w:r>
      <w:r w:rsidRPr="00114157">
        <w:t>;</w:t>
      </w:r>
    </w:p>
    <w:p w:rsidR="009C7782" w:rsidRPr="005E786A" w:rsidRDefault="009C7782" w:rsidP="009C7782">
      <w:pPr>
        <w:pStyle w:val="ASFKListmark1"/>
      </w:pPr>
      <w:r>
        <w:lastRenderedPageBreak/>
        <w:t xml:space="preserve"> </w:t>
      </w:r>
      <w:r w:rsidRPr="00114157">
        <w:t xml:space="preserve">7 – </w:t>
      </w:r>
      <w:r>
        <w:t>область пользовательских представлений</w:t>
      </w:r>
      <w:r w:rsidRPr="00114157">
        <w:t>;</w:t>
      </w:r>
    </w:p>
    <w:p w:rsidR="009C7782" w:rsidRPr="005E786A" w:rsidRDefault="009C7782" w:rsidP="009C7782">
      <w:pPr>
        <w:pStyle w:val="ASFKListmark1"/>
      </w:pPr>
      <w:r>
        <w:t xml:space="preserve"> </w:t>
      </w:r>
      <w:r w:rsidRPr="00114157">
        <w:t xml:space="preserve">8 – </w:t>
      </w:r>
      <w:r>
        <w:t>кнопка настроек параметров программы</w:t>
      </w:r>
      <w:r w:rsidRPr="00114157">
        <w:t>;</w:t>
      </w:r>
    </w:p>
    <w:p w:rsidR="009C7782" w:rsidRPr="005E786A" w:rsidRDefault="009C7782" w:rsidP="009C7782">
      <w:pPr>
        <w:pStyle w:val="ASFKListmark1"/>
      </w:pPr>
      <w:r>
        <w:t xml:space="preserve"> </w:t>
      </w:r>
      <w:r w:rsidRPr="00FC68DD">
        <w:t>9 –</w:t>
      </w:r>
      <w:r>
        <w:t xml:space="preserve"> </w:t>
      </w:r>
      <w:r w:rsidRPr="00745D39">
        <w:t xml:space="preserve">кнопка </w:t>
      </w:r>
      <w:r>
        <w:t xml:space="preserve">настройки </w:t>
      </w:r>
      <w:r w:rsidRPr="00745D39">
        <w:t>автоматического импорта/экспорта</w:t>
      </w:r>
      <w:r w:rsidRPr="00FC68DD">
        <w:t>;</w:t>
      </w:r>
    </w:p>
    <w:p w:rsidR="009C7782" w:rsidRPr="00684D86" w:rsidRDefault="009C7782" w:rsidP="009C7782">
      <w:pPr>
        <w:pStyle w:val="ASFKListmark1"/>
      </w:pPr>
      <w:r w:rsidRPr="00114157">
        <w:t>10 –</w:t>
      </w:r>
      <w:r>
        <w:t xml:space="preserve"> кнопка вызова диспетчера задач</w:t>
      </w:r>
      <w:r w:rsidRPr="00114157">
        <w:t>;</w:t>
      </w:r>
    </w:p>
    <w:p w:rsidR="009C7782" w:rsidRPr="00745D39" w:rsidRDefault="009C7782" w:rsidP="009C7782">
      <w:pPr>
        <w:pStyle w:val="ASFKListmark1"/>
      </w:pPr>
      <w:r w:rsidRPr="00114157">
        <w:t xml:space="preserve">11 – </w:t>
      </w:r>
      <w:r>
        <w:t>рабочая область.</w:t>
      </w:r>
    </w:p>
    <w:p w:rsidR="009C7782" w:rsidRPr="00745D39" w:rsidRDefault="009C7782" w:rsidP="009C7782">
      <w:pPr>
        <w:pStyle w:val="32"/>
      </w:pPr>
      <w:bookmarkStart w:id="131" w:name="_Toc383088825"/>
      <w:bookmarkStart w:id="132" w:name="_Toc116384593"/>
      <w:bookmarkStart w:id="133" w:name="_Toc188891320"/>
      <w:r w:rsidRPr="00745D39">
        <w:t xml:space="preserve">Заголовок </w:t>
      </w:r>
      <w:r>
        <w:t xml:space="preserve">рабочего окна </w:t>
      </w:r>
      <w:bookmarkEnd w:id="131"/>
      <w:r>
        <w:t>программы</w:t>
      </w:r>
      <w:bookmarkEnd w:id="132"/>
      <w:bookmarkEnd w:id="133"/>
    </w:p>
    <w:p w:rsidR="009C7782" w:rsidRPr="00745D39" w:rsidRDefault="009C7782" w:rsidP="009C7782">
      <w:r w:rsidRPr="00745D39">
        <w:t>В заголовке окна (</w:t>
      </w:r>
      <w:r w:rsidR="000F428B">
        <w:t>см. </w:t>
      </w:r>
      <w:r w:rsidRPr="00745D39">
        <w:t>рис. </w:t>
      </w:r>
      <w:r w:rsidRPr="00745D39">
        <w:fldChar w:fldCharType="begin"/>
      </w:r>
      <w:r w:rsidRPr="00745D39">
        <w:instrText xml:space="preserve"> REF _Ref227155316 \h  \* MERGEFORMAT </w:instrText>
      </w:r>
      <w:r w:rsidRPr="00745D39">
        <w:fldChar w:fldCharType="separate"/>
      </w:r>
      <w:r w:rsidR="00E22231">
        <w:t>1</w:t>
      </w:r>
      <w:r w:rsidRPr="00745D39">
        <w:fldChar w:fldCharType="end"/>
      </w:r>
      <w:r w:rsidRPr="00745D39">
        <w:t xml:space="preserve"> [1]) указываются следующие сведения:</w:t>
      </w:r>
    </w:p>
    <w:p w:rsidR="009C7782" w:rsidRPr="00745D39" w:rsidRDefault="009C7782" w:rsidP="009C7782">
      <w:pPr>
        <w:pStyle w:val="ASFKListmark1"/>
      </w:pPr>
      <w:r w:rsidRPr="00745D39">
        <w:t>название ППО;</w:t>
      </w:r>
    </w:p>
    <w:p w:rsidR="009C7782" w:rsidRPr="00745D39" w:rsidRDefault="009C7782" w:rsidP="009C7782">
      <w:pPr>
        <w:pStyle w:val="ASFKListmark1"/>
      </w:pPr>
      <w:r w:rsidRPr="00745D39">
        <w:t>текущий пользователь;</w:t>
      </w:r>
    </w:p>
    <w:p w:rsidR="009C7782" w:rsidRPr="00745D39" w:rsidRDefault="009C7782" w:rsidP="009C7782">
      <w:pPr>
        <w:pStyle w:val="ASFKListmark1"/>
      </w:pPr>
      <w:r w:rsidRPr="00745D39">
        <w:t>текущая версия ППО;</w:t>
      </w:r>
    </w:p>
    <w:p w:rsidR="009C7782" w:rsidRPr="00745D39" w:rsidRDefault="009C7782" w:rsidP="009C7782">
      <w:pPr>
        <w:pStyle w:val="ASFKListmark1"/>
      </w:pPr>
      <w:r w:rsidRPr="00745D39">
        <w:t>текущая дата.</w:t>
      </w:r>
    </w:p>
    <w:p w:rsidR="009C7782" w:rsidRPr="00745D39" w:rsidRDefault="009C7782" w:rsidP="009C7782">
      <w:pPr>
        <w:pStyle w:val="32"/>
      </w:pPr>
      <w:bookmarkStart w:id="134" w:name="_Toc383088826"/>
      <w:bookmarkStart w:id="135" w:name="_Toc116384594"/>
      <w:bookmarkStart w:id="136" w:name="_Toc188891321"/>
      <w:r w:rsidRPr="00745D39">
        <w:t>Строка навигации</w:t>
      </w:r>
      <w:bookmarkEnd w:id="134"/>
      <w:bookmarkEnd w:id="135"/>
      <w:bookmarkEnd w:id="136"/>
    </w:p>
    <w:p w:rsidR="009C7782" w:rsidRPr="00745D39" w:rsidRDefault="009C7782" w:rsidP="009C7782">
      <w:r w:rsidRPr="00745D39">
        <w:t>Строка навигации (рис. </w:t>
      </w:r>
      <w:r w:rsidRPr="00745D39">
        <w:fldChar w:fldCharType="begin"/>
      </w:r>
      <w:r w:rsidRPr="00745D39">
        <w:instrText xml:space="preserve"> REF _Ref227155316 \h  \* MERGEFORMAT </w:instrText>
      </w:r>
      <w:r w:rsidRPr="00745D39">
        <w:fldChar w:fldCharType="separate"/>
      </w:r>
      <w:r w:rsidR="00E22231">
        <w:t>1</w:t>
      </w:r>
      <w:r w:rsidRPr="00745D39">
        <w:fldChar w:fldCharType="end"/>
      </w:r>
      <w:r w:rsidRPr="00745D39">
        <w:t xml:space="preserve"> [2]) позволяет осуществлять быстрый переход между разд</w:t>
      </w:r>
      <w:r w:rsidRPr="00114157">
        <w:t>е</w:t>
      </w:r>
      <w:r w:rsidRPr="00745D39">
        <w:t>лами и подразделами для работы с д</w:t>
      </w:r>
      <w:r w:rsidRPr="00114157">
        <w:t>о</w:t>
      </w:r>
      <w:r w:rsidRPr="00745D39">
        <w:t>кументами или справочниками.</w:t>
      </w:r>
    </w:p>
    <w:p w:rsidR="009C7782" w:rsidRPr="00745D39" w:rsidRDefault="009C7782" w:rsidP="009C7782">
      <w:pPr>
        <w:pStyle w:val="32"/>
      </w:pPr>
      <w:bookmarkStart w:id="137" w:name="_Ref376259721"/>
      <w:bookmarkStart w:id="138" w:name="_Toc383088827"/>
      <w:bookmarkStart w:id="139" w:name="_Toc116384595"/>
      <w:bookmarkStart w:id="140" w:name="_Toc188891322"/>
      <w:r w:rsidRPr="00745D39">
        <w:t>Поле выбора организации</w:t>
      </w:r>
      <w:bookmarkEnd w:id="137"/>
      <w:bookmarkEnd w:id="138"/>
      <w:bookmarkEnd w:id="139"/>
      <w:bookmarkEnd w:id="140"/>
    </w:p>
    <w:p w:rsidR="009C7782" w:rsidRPr="00745D39" w:rsidRDefault="009C7782" w:rsidP="009C7782">
      <w:r w:rsidRPr="00745D39">
        <w:t>Панель выбора организации (</w:t>
      </w:r>
      <w:r w:rsidR="000F428B">
        <w:t>см. </w:t>
      </w:r>
      <w:r w:rsidRPr="00745D39">
        <w:t>рис. </w:t>
      </w:r>
      <w:r w:rsidRPr="00745D39">
        <w:fldChar w:fldCharType="begin"/>
      </w:r>
      <w:r w:rsidRPr="00745D39">
        <w:instrText xml:space="preserve"> REF _Ref227155316 \h  \* MERGEFORMAT </w:instrText>
      </w:r>
      <w:r w:rsidRPr="00745D39">
        <w:fldChar w:fldCharType="separate"/>
      </w:r>
      <w:r w:rsidR="00E22231">
        <w:t>1</w:t>
      </w:r>
      <w:r w:rsidRPr="00745D39">
        <w:fldChar w:fldCharType="end"/>
      </w:r>
      <w:r w:rsidRPr="00745D39">
        <w:t xml:space="preserve"> [3]) служит для указания наименования орган</w:t>
      </w:r>
      <w:r w:rsidRPr="00114157">
        <w:t>и</w:t>
      </w:r>
      <w:r w:rsidRPr="00745D39">
        <w:t>зации. В зависимости от выбранной организации меняется перечень документов, доступных для работы и перечень операций, которые пользователь может выполнить над докуме</w:t>
      </w:r>
      <w:r w:rsidRPr="00114157">
        <w:t>н</w:t>
      </w:r>
      <w:r w:rsidRPr="00745D39">
        <w:t xml:space="preserve">тами. </w:t>
      </w:r>
    </w:p>
    <w:p w:rsidR="009C7782" w:rsidRDefault="009C7782" w:rsidP="009C7782">
      <w:pPr>
        <w:pStyle w:val="32"/>
      </w:pPr>
      <w:bookmarkStart w:id="141" w:name="_Toc383088828"/>
      <w:bookmarkStart w:id="142" w:name="_Toc116384596"/>
      <w:bookmarkStart w:id="143" w:name="_Toc188891323"/>
      <w:r>
        <w:t>Переключатели содержимого панели навигации</w:t>
      </w:r>
      <w:bookmarkEnd w:id="141"/>
      <w:bookmarkEnd w:id="142"/>
      <w:bookmarkEnd w:id="143"/>
    </w:p>
    <w:p w:rsidR="009C7782" w:rsidRPr="0028162E" w:rsidRDefault="009C7782" w:rsidP="009C7782">
      <w:pPr>
        <w:pStyle w:val="ASFKNormal"/>
      </w:pPr>
      <w:r>
        <w:t xml:space="preserve">Переключатели содержимого панели навигации </w:t>
      </w:r>
      <w:r w:rsidRPr="00745D39">
        <w:t>(</w:t>
      </w:r>
      <w:r w:rsidR="000F428B">
        <w:t>см. </w:t>
      </w:r>
      <w:r w:rsidRPr="00745D39">
        <w:t>рис. </w:t>
      </w:r>
      <w:r w:rsidRPr="00745D39">
        <w:fldChar w:fldCharType="begin"/>
      </w:r>
      <w:r w:rsidRPr="00745D39">
        <w:instrText xml:space="preserve"> REF _Ref227155316 \h  \* MERGEFORMAT </w:instrText>
      </w:r>
      <w:r w:rsidRPr="00745D39">
        <w:fldChar w:fldCharType="separate"/>
      </w:r>
      <w:r w:rsidR="00E22231">
        <w:t>1</w:t>
      </w:r>
      <w:r w:rsidRPr="00745D39">
        <w:fldChar w:fldCharType="end"/>
      </w:r>
      <w:r w:rsidRPr="00745D39">
        <w:t xml:space="preserve"> [</w:t>
      </w:r>
      <w:r>
        <w:t>4</w:t>
      </w:r>
      <w:r w:rsidRPr="00745D39">
        <w:t>])</w:t>
      </w:r>
      <w:r w:rsidR="00005686">
        <w:t xml:space="preserve"> </w:t>
      </w:r>
      <w:r>
        <w:t>позволяют оперативно переключаться между следующими режимами отображения</w:t>
      </w:r>
      <w:r w:rsidRPr="0028162E">
        <w:t>:</w:t>
      </w:r>
    </w:p>
    <w:p w:rsidR="009C7782" w:rsidRDefault="00FE4397" w:rsidP="009C7782">
      <w:pPr>
        <w:pStyle w:val="ASFKListmark1"/>
      </w:pPr>
      <w:r>
        <w:t>«</w:t>
      </w:r>
      <w:r w:rsidR="009C7782">
        <w:t>Все документы</w:t>
      </w:r>
      <w:r>
        <w:t>»</w:t>
      </w:r>
      <w:r w:rsidR="009C7782" w:rsidRPr="0028162E">
        <w:t>;</w:t>
      </w:r>
    </w:p>
    <w:p w:rsidR="009C7782" w:rsidRDefault="00FE4397" w:rsidP="009C7782">
      <w:pPr>
        <w:pStyle w:val="ASFKListmark1"/>
      </w:pPr>
      <w:r>
        <w:t>«</w:t>
      </w:r>
      <w:r w:rsidR="009C7782">
        <w:t>Мои документы</w:t>
      </w:r>
      <w:r>
        <w:t>»</w:t>
      </w:r>
      <w:r w:rsidR="009C7782" w:rsidRPr="0028162E">
        <w:t>;</w:t>
      </w:r>
    </w:p>
    <w:p w:rsidR="009C7782" w:rsidRPr="0028162E" w:rsidRDefault="00FE4397" w:rsidP="009C7782">
      <w:pPr>
        <w:pStyle w:val="ASFKListmark1"/>
      </w:pPr>
      <w:r>
        <w:t>«</w:t>
      </w:r>
      <w:r w:rsidR="009C7782">
        <w:t>Настройки</w:t>
      </w:r>
      <w:r>
        <w:t>»</w:t>
      </w:r>
      <w:r w:rsidR="009C7782" w:rsidRPr="0028162E">
        <w:t>.</w:t>
      </w:r>
    </w:p>
    <w:p w:rsidR="009C7782" w:rsidRPr="0028162E" w:rsidRDefault="009C7782" w:rsidP="009C7782">
      <w:pPr>
        <w:pStyle w:val="ASFKNormal"/>
      </w:pPr>
      <w:r w:rsidRPr="0028162E">
        <w:t>В зависимости от выбранного режима содержимое панели навигации будет меняться.</w:t>
      </w:r>
    </w:p>
    <w:p w:rsidR="009C7782" w:rsidRPr="00745D39" w:rsidRDefault="009C7782" w:rsidP="009C7782">
      <w:pPr>
        <w:pStyle w:val="32"/>
      </w:pPr>
      <w:bookmarkStart w:id="144" w:name="_Toc383088829"/>
      <w:bookmarkStart w:id="145" w:name="_Toc116384597"/>
      <w:bookmarkStart w:id="146" w:name="_Toc188891324"/>
      <w:r w:rsidRPr="00745D39">
        <w:t>Поле поиска</w:t>
      </w:r>
      <w:bookmarkEnd w:id="144"/>
      <w:bookmarkEnd w:id="145"/>
      <w:bookmarkEnd w:id="146"/>
    </w:p>
    <w:p w:rsidR="009C7782" w:rsidRPr="00745D39" w:rsidRDefault="009C7782" w:rsidP="009C7782">
      <w:pPr>
        <w:pStyle w:val="ASFKNormal"/>
      </w:pPr>
      <w:r w:rsidRPr="00745D39">
        <w:t>Поле поиска (</w:t>
      </w:r>
      <w:r w:rsidR="00415082">
        <w:t>см.</w:t>
      </w:r>
      <w:r w:rsidR="00415082" w:rsidRPr="00B73930">
        <w:t> </w:t>
      </w:r>
      <w:r w:rsidRPr="00745D39">
        <w:t>рис. </w:t>
      </w:r>
      <w:r w:rsidRPr="00745D39">
        <w:fldChar w:fldCharType="begin"/>
      </w:r>
      <w:r w:rsidRPr="00745D39">
        <w:instrText xml:space="preserve"> REF _Ref227155316 \h  \* MERGEFORMAT </w:instrText>
      </w:r>
      <w:r w:rsidRPr="00745D39">
        <w:fldChar w:fldCharType="separate"/>
      </w:r>
      <w:r w:rsidR="00E22231">
        <w:t>1</w:t>
      </w:r>
      <w:r w:rsidRPr="00745D39">
        <w:fldChar w:fldCharType="end"/>
      </w:r>
      <w:r w:rsidRPr="00745D39">
        <w:t xml:space="preserve"> [</w:t>
      </w:r>
      <w:r>
        <w:t>5</w:t>
      </w:r>
      <w:r w:rsidRPr="00745D39">
        <w:t>])</w:t>
      </w:r>
      <w:r>
        <w:t xml:space="preserve"> </w:t>
      </w:r>
      <w:r w:rsidRPr="00745D39">
        <w:t>панели навигации позволяет осуществлять быстрый поиск названий разделов панели навиг</w:t>
      </w:r>
      <w:r w:rsidRPr="00114157">
        <w:t>а</w:t>
      </w:r>
      <w:r w:rsidRPr="00745D39">
        <w:t>ции</w:t>
      </w:r>
      <w:r>
        <w:t xml:space="preserve">, </w:t>
      </w:r>
      <w:r w:rsidRPr="00745D39">
        <w:t xml:space="preserve">названий документов или справочников. </w:t>
      </w:r>
    </w:p>
    <w:p w:rsidR="009C7782" w:rsidRPr="00745D39" w:rsidRDefault="009C7782" w:rsidP="009C7782">
      <w:pPr>
        <w:pStyle w:val="32"/>
      </w:pPr>
      <w:bookmarkStart w:id="147" w:name="_Toc383088830"/>
      <w:bookmarkStart w:id="148" w:name="_Toc116384598"/>
      <w:bookmarkStart w:id="149" w:name="_Toc188891325"/>
      <w:r w:rsidRPr="00745D39">
        <w:t>Панель навигации</w:t>
      </w:r>
      <w:bookmarkEnd w:id="147"/>
      <w:bookmarkEnd w:id="148"/>
      <w:bookmarkEnd w:id="149"/>
    </w:p>
    <w:p w:rsidR="009C7782" w:rsidRPr="00114157" w:rsidRDefault="009C7782" w:rsidP="009C7782">
      <w:pPr>
        <w:pStyle w:val="ASFKNormal"/>
      </w:pPr>
      <w:r w:rsidRPr="00745D39">
        <w:t>Панель навигации (рис. </w:t>
      </w:r>
      <w:r w:rsidRPr="00745D39">
        <w:fldChar w:fldCharType="begin"/>
      </w:r>
      <w:r w:rsidRPr="00745D39">
        <w:instrText xml:space="preserve"> REF _Ref227155316 \h  \* MERGEFORMAT </w:instrText>
      </w:r>
      <w:r w:rsidRPr="00745D39">
        <w:fldChar w:fldCharType="separate"/>
      </w:r>
      <w:r w:rsidR="00E22231">
        <w:t>1</w:t>
      </w:r>
      <w:r w:rsidRPr="00745D39">
        <w:fldChar w:fldCharType="end"/>
      </w:r>
      <w:r w:rsidRPr="00745D39">
        <w:t xml:space="preserve"> [</w:t>
      </w:r>
      <w:r>
        <w:t>6</w:t>
      </w:r>
      <w:r w:rsidRPr="00745D39">
        <w:t>]) располагается в левой части окна и служит для быстрого доступа к документам и справочникам. Перечень документов и справочников имеет древ</w:t>
      </w:r>
      <w:r w:rsidRPr="00114157">
        <w:t>о</w:t>
      </w:r>
      <w:r w:rsidRPr="00745D39">
        <w:t>видную иерархическую структуру. Все документы и справочники разбиты на разделы и по</w:t>
      </w:r>
      <w:r w:rsidRPr="00114157">
        <w:t>д</w:t>
      </w:r>
      <w:r w:rsidRPr="00745D39">
        <w:t>разделы, которые на панели навигации из</w:t>
      </w:r>
      <w:r w:rsidRPr="00114157">
        <w:t>о</w:t>
      </w:r>
      <w:r w:rsidRPr="00745D39">
        <w:t xml:space="preserve">бражаются следующими </w:t>
      </w:r>
      <w:proofErr w:type="gramStart"/>
      <w:r w:rsidRPr="00745D39">
        <w:t>значками:</w:t>
      </w:r>
      <w:r w:rsidR="000F428B">
        <w:t xml:space="preserve"> </w:t>
      </w:r>
      <w:r w:rsidR="008B08BA">
        <w:rPr>
          <w:noProof/>
        </w:rPr>
        <w:drawing>
          <wp:inline distT="0" distB="0" distL="0" distR="0">
            <wp:extent cx="368935" cy="273050"/>
            <wp:effectExtent l="0" t="0" r="0" b="0"/>
            <wp:docPr id="4"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3">
                      <a:lum bright="-10000" contrast="20000"/>
                      <a:extLst>
                        <a:ext uri="{28A0092B-C50C-407E-A947-70E740481C1C}">
                          <a14:useLocalDpi xmlns:a14="http://schemas.microsoft.com/office/drawing/2010/main" val="0"/>
                        </a:ext>
                      </a:extLst>
                    </a:blip>
                    <a:srcRect t="-14000"/>
                    <a:stretch>
                      <a:fillRect/>
                    </a:stretch>
                  </pic:blipFill>
                  <pic:spPr bwMode="auto">
                    <a:xfrm>
                      <a:off x="0" y="0"/>
                      <a:ext cx="368935" cy="273050"/>
                    </a:xfrm>
                    <a:prstGeom prst="rect">
                      <a:avLst/>
                    </a:prstGeom>
                    <a:noFill/>
                    <a:ln>
                      <a:noFill/>
                    </a:ln>
                  </pic:spPr>
                </pic:pic>
              </a:graphicData>
            </a:graphic>
          </wp:inline>
        </w:drawing>
      </w:r>
      <w:r w:rsidRPr="00745D39">
        <w:t xml:space="preserve"> и</w:t>
      </w:r>
      <w:proofErr w:type="gramEnd"/>
      <w:r w:rsidRPr="00745D39">
        <w:t xml:space="preserve"> </w:t>
      </w:r>
      <w:r w:rsidR="008B08BA">
        <w:rPr>
          <w:noProof/>
        </w:rPr>
        <w:drawing>
          <wp:inline distT="0" distB="0" distL="0" distR="0">
            <wp:extent cx="368935" cy="184150"/>
            <wp:effectExtent l="0" t="0" r="0" b="0"/>
            <wp:docPr id="5" name="Рисунок 5" descr="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_2"/>
                    <pic:cNvPicPr>
                      <a:picLocks noChangeAspect="1" noChangeArrowheads="1"/>
                    </pic:cNvPicPr>
                  </pic:nvPicPr>
                  <pic:blipFill>
                    <a:blip r:embed="rId14">
                      <a:lum bright="-10000" contrast="20000"/>
                      <a:extLst>
                        <a:ext uri="{28A0092B-C50C-407E-A947-70E740481C1C}">
                          <a14:useLocalDpi xmlns:a14="http://schemas.microsoft.com/office/drawing/2010/main" val="0"/>
                        </a:ext>
                      </a:extLst>
                    </a:blip>
                    <a:srcRect t="-15120"/>
                    <a:stretch>
                      <a:fillRect/>
                    </a:stretch>
                  </pic:blipFill>
                  <pic:spPr bwMode="auto">
                    <a:xfrm>
                      <a:off x="0" y="0"/>
                      <a:ext cx="368935" cy="184150"/>
                    </a:xfrm>
                    <a:prstGeom prst="rect">
                      <a:avLst/>
                    </a:prstGeom>
                    <a:noFill/>
                    <a:ln>
                      <a:noFill/>
                    </a:ln>
                  </pic:spPr>
                </pic:pic>
              </a:graphicData>
            </a:graphic>
          </wp:inline>
        </w:drawing>
      </w:r>
      <w:r w:rsidRPr="00745D39">
        <w:t>. Для открытия раздела или подраздела необходимо выполнить один щелчок л</w:t>
      </w:r>
      <w:r w:rsidRPr="00114157">
        <w:t>е</w:t>
      </w:r>
      <w:r w:rsidRPr="00745D39">
        <w:t xml:space="preserve">вой клавишей мыши по соответствующему значку. Открытые разделы и подразделы имеют следующее </w:t>
      </w:r>
      <w:proofErr w:type="gramStart"/>
      <w:r w:rsidRPr="00745D39">
        <w:t xml:space="preserve">обозначение: </w:t>
      </w:r>
      <w:r w:rsidR="008B08BA">
        <w:rPr>
          <w:noProof/>
        </w:rPr>
        <w:drawing>
          <wp:inline distT="0" distB="0" distL="0" distR="0">
            <wp:extent cx="457200" cy="184150"/>
            <wp:effectExtent l="0" t="0" r="0" b="0"/>
            <wp:docPr id="6" name="Рисунок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15">
                      <a:lum bright="-10000" contrast="20000"/>
                      <a:extLst>
                        <a:ext uri="{28A0092B-C50C-407E-A947-70E740481C1C}">
                          <a14:useLocalDpi xmlns:a14="http://schemas.microsoft.com/office/drawing/2010/main" val="0"/>
                        </a:ext>
                      </a:extLst>
                    </a:blip>
                    <a:srcRect t="-15120"/>
                    <a:stretch>
                      <a:fillRect/>
                    </a:stretch>
                  </pic:blipFill>
                  <pic:spPr bwMode="auto">
                    <a:xfrm>
                      <a:off x="0" y="0"/>
                      <a:ext cx="457200" cy="184150"/>
                    </a:xfrm>
                    <a:prstGeom prst="rect">
                      <a:avLst/>
                    </a:prstGeom>
                    <a:noFill/>
                    <a:ln>
                      <a:noFill/>
                    </a:ln>
                  </pic:spPr>
                </pic:pic>
              </a:graphicData>
            </a:graphic>
          </wp:inline>
        </w:drawing>
      </w:r>
      <w:r w:rsidRPr="00745D39">
        <w:t xml:space="preserve"> и</w:t>
      </w:r>
      <w:proofErr w:type="gramEnd"/>
      <w:r w:rsidRPr="00745D39">
        <w:t xml:space="preserve"> </w:t>
      </w:r>
      <w:r w:rsidR="008B08BA">
        <w:rPr>
          <w:noProof/>
        </w:rPr>
        <w:drawing>
          <wp:inline distT="0" distB="0" distL="0" distR="0">
            <wp:extent cx="368935" cy="184150"/>
            <wp:effectExtent l="0" t="0" r="0" b="0"/>
            <wp:docPr id="7" name="Рисунок 7" descr="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_1"/>
                    <pic:cNvPicPr>
                      <a:picLocks noChangeAspect="1" noChangeArrowheads="1"/>
                    </pic:cNvPicPr>
                  </pic:nvPicPr>
                  <pic:blipFill>
                    <a:blip r:embed="rId16">
                      <a:lum bright="-10000" contrast="20000"/>
                      <a:extLst>
                        <a:ext uri="{28A0092B-C50C-407E-A947-70E740481C1C}">
                          <a14:useLocalDpi xmlns:a14="http://schemas.microsoft.com/office/drawing/2010/main" val="0"/>
                        </a:ext>
                      </a:extLst>
                    </a:blip>
                    <a:srcRect t="-15120"/>
                    <a:stretch>
                      <a:fillRect/>
                    </a:stretch>
                  </pic:blipFill>
                  <pic:spPr bwMode="auto">
                    <a:xfrm>
                      <a:off x="0" y="0"/>
                      <a:ext cx="368935" cy="184150"/>
                    </a:xfrm>
                    <a:prstGeom prst="rect">
                      <a:avLst/>
                    </a:prstGeom>
                    <a:noFill/>
                    <a:ln>
                      <a:noFill/>
                    </a:ln>
                  </pic:spPr>
                </pic:pic>
              </a:graphicData>
            </a:graphic>
          </wp:inline>
        </w:drawing>
      </w:r>
      <w:r>
        <w:t>.</w:t>
      </w:r>
      <w:r w:rsidRPr="00745D39">
        <w:t xml:space="preserve"> Повторный щелчок закрывает раздел (подраздел). </w:t>
      </w:r>
      <w:r w:rsidRPr="00745D39">
        <w:lastRenderedPageBreak/>
        <w:t>Док</w:t>
      </w:r>
      <w:r w:rsidRPr="00114157">
        <w:t>у</w:t>
      </w:r>
      <w:r w:rsidRPr="00745D39">
        <w:t xml:space="preserve">менты на панели навигации изображаются </w:t>
      </w:r>
      <w:proofErr w:type="gramStart"/>
      <w:r w:rsidRPr="00745D39">
        <w:t>значком</w:t>
      </w:r>
      <w:r w:rsidR="000F428B">
        <w:t> </w:t>
      </w:r>
      <w:r w:rsidR="008B08BA">
        <w:rPr>
          <w:noProof/>
        </w:rPr>
        <w:drawing>
          <wp:inline distT="0" distB="0" distL="0" distR="0">
            <wp:extent cx="273050" cy="273050"/>
            <wp:effectExtent l="0" t="0" r="0" b="0"/>
            <wp:docPr id="8" name="Рисунок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pic:cNvPicPr>
                      <a:picLocks noChangeAspect="1" noChangeArrowheads="1"/>
                    </pic:cNvPicPr>
                  </pic:nvPicPr>
                  <pic:blipFill>
                    <a:blip r:embed="rId17">
                      <a:lum bright="-10000" contrast="20000"/>
                      <a:extLst>
                        <a:ext uri="{28A0092B-C50C-407E-A947-70E740481C1C}">
                          <a14:useLocalDpi xmlns:a14="http://schemas.microsoft.com/office/drawing/2010/main" val="0"/>
                        </a:ext>
                      </a:extLst>
                    </a:blip>
                    <a:srcRect t="-14000"/>
                    <a:stretch>
                      <a:fillRect/>
                    </a:stretch>
                  </pic:blipFill>
                  <pic:spPr bwMode="auto">
                    <a:xfrm>
                      <a:off x="0" y="0"/>
                      <a:ext cx="273050" cy="273050"/>
                    </a:xfrm>
                    <a:prstGeom prst="rect">
                      <a:avLst/>
                    </a:prstGeom>
                    <a:noFill/>
                    <a:ln>
                      <a:noFill/>
                    </a:ln>
                  </pic:spPr>
                </pic:pic>
              </a:graphicData>
            </a:graphic>
          </wp:inline>
        </w:drawing>
      </w:r>
      <w:r w:rsidRPr="00745D39">
        <w:t>.</w:t>
      </w:r>
      <w:proofErr w:type="gramEnd"/>
      <w:r w:rsidRPr="00745D39">
        <w:t xml:space="preserve"> Для изображения справочника используе</w:t>
      </w:r>
      <w:r w:rsidRPr="00114157">
        <w:t>т</w:t>
      </w:r>
      <w:r w:rsidRPr="00745D39">
        <w:t xml:space="preserve">ся </w:t>
      </w:r>
      <w:proofErr w:type="gramStart"/>
      <w:r w:rsidRPr="00745D39">
        <w:t>значок</w:t>
      </w:r>
      <w:r w:rsidR="000F428B">
        <w:t> </w:t>
      </w:r>
      <w:r w:rsidR="008B08BA">
        <w:rPr>
          <w:noProof/>
        </w:rPr>
        <w:drawing>
          <wp:inline distT="0" distB="0" distL="0" distR="0">
            <wp:extent cx="273050" cy="184150"/>
            <wp:effectExtent l="0" t="0" r="0" b="0"/>
            <wp:docPr id="9" name="Рисунок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
                    <pic:cNvPicPr>
                      <a:picLocks noChangeAspect="1" noChangeArrowheads="1"/>
                    </pic:cNvPicPr>
                  </pic:nvPicPr>
                  <pic:blipFill>
                    <a:blip r:embed="rId18">
                      <a:lum bright="-10000" contrast="20000"/>
                      <a:extLst>
                        <a:ext uri="{28A0092B-C50C-407E-A947-70E740481C1C}">
                          <a14:useLocalDpi xmlns:a14="http://schemas.microsoft.com/office/drawing/2010/main" val="0"/>
                        </a:ext>
                      </a:extLst>
                    </a:blip>
                    <a:srcRect t="-15120"/>
                    <a:stretch>
                      <a:fillRect/>
                    </a:stretch>
                  </pic:blipFill>
                  <pic:spPr bwMode="auto">
                    <a:xfrm>
                      <a:off x="0" y="0"/>
                      <a:ext cx="273050" cy="184150"/>
                    </a:xfrm>
                    <a:prstGeom prst="rect">
                      <a:avLst/>
                    </a:prstGeom>
                    <a:noFill/>
                    <a:ln>
                      <a:noFill/>
                    </a:ln>
                  </pic:spPr>
                </pic:pic>
              </a:graphicData>
            </a:graphic>
          </wp:inline>
        </w:drawing>
      </w:r>
      <w:r w:rsidRPr="00745D39">
        <w:t>.</w:t>
      </w:r>
      <w:proofErr w:type="gramEnd"/>
      <w:r w:rsidRPr="00745D39">
        <w:t xml:space="preserve"> </w:t>
      </w:r>
      <w:bookmarkStart w:id="150" w:name="_Toc383088831"/>
      <w:bookmarkStart w:id="151" w:name="_Ref325728261"/>
    </w:p>
    <w:p w:rsidR="009C7782" w:rsidRPr="00313D40" w:rsidRDefault="009C7782" w:rsidP="009C7782">
      <w:pPr>
        <w:pStyle w:val="32"/>
      </w:pPr>
      <w:bookmarkStart w:id="152" w:name="_Toc116384599"/>
      <w:bookmarkStart w:id="153" w:name="_Toc188891326"/>
      <w:r w:rsidRPr="00313D40">
        <w:t>Область пользовательских представлений</w:t>
      </w:r>
      <w:bookmarkEnd w:id="150"/>
      <w:bookmarkEnd w:id="152"/>
      <w:bookmarkEnd w:id="153"/>
    </w:p>
    <w:p w:rsidR="009C7782" w:rsidRPr="00916488" w:rsidRDefault="009C7782" w:rsidP="009C7782">
      <w:pPr>
        <w:pStyle w:val="ASFKNormal"/>
      </w:pPr>
      <w:r>
        <w:t>Область пользовательских представлений позволяет сохранять пользовательские н</w:t>
      </w:r>
      <w:r w:rsidRPr="00114157">
        <w:t>а</w:t>
      </w:r>
      <w:r>
        <w:t>стройки отображения списка документов (порядок колонок, фильтры, сортировку).</w:t>
      </w:r>
    </w:p>
    <w:p w:rsidR="009C7782" w:rsidRPr="00745D39" w:rsidRDefault="009C7782" w:rsidP="009C7782">
      <w:pPr>
        <w:pStyle w:val="32"/>
      </w:pPr>
      <w:bookmarkStart w:id="154" w:name="_Toc383088832"/>
      <w:bookmarkStart w:id="155" w:name="_Toc116384600"/>
      <w:bookmarkStart w:id="156" w:name="_Toc188891327"/>
      <w:r>
        <w:t>Кнопка настроек параметров программы</w:t>
      </w:r>
      <w:bookmarkEnd w:id="154"/>
      <w:bookmarkEnd w:id="155"/>
      <w:bookmarkEnd w:id="156"/>
    </w:p>
    <w:p w:rsidR="009C7782" w:rsidRPr="00745D39" w:rsidRDefault="009C7782" w:rsidP="009C7782">
      <w:pPr>
        <w:pStyle w:val="ASFKNormal"/>
      </w:pPr>
      <w:r>
        <w:t>При нажатии на кнопку</w:t>
      </w:r>
      <w:r w:rsidRPr="00745D39">
        <w:t xml:space="preserve"> </w:t>
      </w:r>
      <w:r w:rsidR="00FE4397">
        <w:t>«</w:t>
      </w:r>
      <w:r>
        <w:t>Настройки</w:t>
      </w:r>
      <w:r w:rsidR="00FE4397">
        <w:t>»</w:t>
      </w:r>
      <w:r w:rsidRPr="00745D39">
        <w:t xml:space="preserve"> (</w:t>
      </w:r>
      <w:r>
        <w:t>см.</w:t>
      </w:r>
      <w:r w:rsidR="000F428B">
        <w:t> </w:t>
      </w:r>
      <w:r w:rsidRPr="00745D39">
        <w:t>рис. </w:t>
      </w:r>
      <w:r w:rsidRPr="00745D39">
        <w:fldChar w:fldCharType="begin"/>
      </w:r>
      <w:r w:rsidRPr="00745D39">
        <w:instrText xml:space="preserve"> REF _Ref227155316 \h  \* MERGEFORMAT </w:instrText>
      </w:r>
      <w:r w:rsidRPr="00745D39">
        <w:fldChar w:fldCharType="separate"/>
      </w:r>
      <w:r w:rsidR="00E22231">
        <w:t>1</w:t>
      </w:r>
      <w:r w:rsidRPr="00745D39">
        <w:fldChar w:fldCharType="end"/>
      </w:r>
      <w:r w:rsidRPr="00745D39">
        <w:t xml:space="preserve"> [</w:t>
      </w:r>
      <w:r>
        <w:t>8</w:t>
      </w:r>
      <w:r w:rsidRPr="00745D39">
        <w:t xml:space="preserve">]) </w:t>
      </w:r>
      <w:r>
        <w:t>на экране появляется меню,</w:t>
      </w:r>
      <w:r w:rsidRPr="00745D39">
        <w:t xml:space="preserve"> вкл</w:t>
      </w:r>
      <w:r w:rsidRPr="00114157">
        <w:t>ю</w:t>
      </w:r>
      <w:r w:rsidRPr="00745D39">
        <w:t>ча</w:t>
      </w:r>
      <w:r>
        <w:t>ющее</w:t>
      </w:r>
      <w:r w:rsidRPr="00745D39">
        <w:t xml:space="preserve"> в себя следующие пункты:</w:t>
      </w:r>
    </w:p>
    <w:p w:rsidR="009C7782" w:rsidRDefault="00FE4397" w:rsidP="009C7782">
      <w:pPr>
        <w:pStyle w:val="ASFKListmark1"/>
      </w:pPr>
      <w:r>
        <w:t>«</w:t>
      </w:r>
      <w:r w:rsidR="009C7782" w:rsidRPr="00745D39">
        <w:t>Настройка клиента</w:t>
      </w:r>
      <w:r>
        <w:t>»</w:t>
      </w:r>
      <w:r w:rsidR="009C7782" w:rsidRPr="00745D39">
        <w:t>;</w:t>
      </w:r>
    </w:p>
    <w:p w:rsidR="009C7782" w:rsidRPr="00745D39" w:rsidRDefault="00FE4397" w:rsidP="009C7782">
      <w:pPr>
        <w:pStyle w:val="ASFKListmark1"/>
      </w:pPr>
      <w:r>
        <w:t>«</w:t>
      </w:r>
      <w:r w:rsidR="009C7782">
        <w:t>Сбросить пользовательские настройки</w:t>
      </w:r>
      <w:r>
        <w:t>»</w:t>
      </w:r>
      <w:r w:rsidR="009C7782" w:rsidRPr="00114157">
        <w:t>;</w:t>
      </w:r>
    </w:p>
    <w:p w:rsidR="009C7782" w:rsidRPr="00745D39" w:rsidRDefault="00FE4397" w:rsidP="009C7782">
      <w:pPr>
        <w:pStyle w:val="ASFKListmark1"/>
      </w:pPr>
      <w:r>
        <w:t>«</w:t>
      </w:r>
      <w:r w:rsidR="009C7782" w:rsidRPr="00745D39">
        <w:t>Сменить пароль</w:t>
      </w:r>
      <w:r>
        <w:t>»</w:t>
      </w:r>
      <w:r w:rsidR="009C7782" w:rsidRPr="00745D39">
        <w:t>;</w:t>
      </w:r>
    </w:p>
    <w:p w:rsidR="009C7782" w:rsidRPr="00745D39" w:rsidRDefault="00FE4397" w:rsidP="009C7782">
      <w:pPr>
        <w:pStyle w:val="ASFKListmark1"/>
      </w:pPr>
      <w:r>
        <w:t>«</w:t>
      </w:r>
      <w:r w:rsidR="009C7782">
        <w:t>О системе</w:t>
      </w:r>
      <w:r>
        <w:t>»</w:t>
      </w:r>
      <w:r w:rsidR="009C7782" w:rsidRPr="00745D39">
        <w:t>;</w:t>
      </w:r>
    </w:p>
    <w:p w:rsidR="009C7782" w:rsidRPr="00745D39" w:rsidRDefault="00FE4397" w:rsidP="009C7782">
      <w:pPr>
        <w:pStyle w:val="ASFKListmark1"/>
      </w:pPr>
      <w:r>
        <w:t>«</w:t>
      </w:r>
      <w:r w:rsidR="009C7782" w:rsidRPr="00745D39">
        <w:t>Выйти</w:t>
      </w:r>
      <w:r>
        <w:t>»</w:t>
      </w:r>
      <w:r w:rsidR="009C7782" w:rsidRPr="00745D39">
        <w:t>.</w:t>
      </w:r>
    </w:p>
    <w:p w:rsidR="009C7782" w:rsidRPr="00313D40" w:rsidRDefault="009C7782" w:rsidP="009C7782">
      <w:pPr>
        <w:pStyle w:val="32"/>
      </w:pPr>
      <w:bookmarkStart w:id="157" w:name="_Toc383088838"/>
      <w:bookmarkStart w:id="158" w:name="_Toc116384601"/>
      <w:bookmarkStart w:id="159" w:name="_Toc188891328"/>
      <w:r w:rsidRPr="00313D40">
        <w:t>Кнопка настройки автоматического импорта/экспорта</w:t>
      </w:r>
      <w:bookmarkEnd w:id="157"/>
      <w:bookmarkEnd w:id="158"/>
      <w:bookmarkEnd w:id="159"/>
    </w:p>
    <w:p w:rsidR="009C7782" w:rsidRPr="00313D40" w:rsidRDefault="009C7782" w:rsidP="009C7782">
      <w:pPr>
        <w:pStyle w:val="ASFKNormal"/>
      </w:pPr>
      <w:r w:rsidRPr="00313D40">
        <w:t xml:space="preserve">При нажатии на кнопку </w:t>
      </w:r>
      <w:r w:rsidRPr="00745D39">
        <w:t>(</w:t>
      </w:r>
      <w:r w:rsidR="000F428B">
        <w:t>см. </w:t>
      </w:r>
      <w:r w:rsidRPr="00745D39">
        <w:t>рис. </w:t>
      </w:r>
      <w:r w:rsidRPr="00745D39">
        <w:fldChar w:fldCharType="begin"/>
      </w:r>
      <w:r w:rsidRPr="00745D39">
        <w:instrText xml:space="preserve"> REF _Ref227155316 \h  \* MERGEFORMAT </w:instrText>
      </w:r>
      <w:r w:rsidRPr="00745D39">
        <w:fldChar w:fldCharType="separate"/>
      </w:r>
      <w:r w:rsidR="00E22231">
        <w:t>1</w:t>
      </w:r>
      <w:r w:rsidRPr="00745D39">
        <w:fldChar w:fldCharType="end"/>
      </w:r>
      <w:r w:rsidRPr="00745D39">
        <w:t xml:space="preserve"> [</w:t>
      </w:r>
      <w:r>
        <w:t>9</w:t>
      </w:r>
      <w:r w:rsidRPr="00745D39">
        <w:t xml:space="preserve">]) </w:t>
      </w:r>
      <w:r w:rsidRPr="00313D40">
        <w:t>на экране появляется окно, позволяющее в</w:t>
      </w:r>
      <w:r w:rsidRPr="00114157">
        <w:t>ы</w:t>
      </w:r>
      <w:r w:rsidRPr="00313D40">
        <w:t xml:space="preserve">полнить настройку автоматического импорта/экспорта документов. </w:t>
      </w:r>
    </w:p>
    <w:p w:rsidR="009C7782" w:rsidRPr="00745D39" w:rsidRDefault="008B08BA" w:rsidP="009C7782">
      <w:pPr>
        <w:pStyle w:val="ASFKFigure"/>
      </w:pPr>
      <w:r>
        <w:rPr>
          <w:noProof/>
        </w:rPr>
        <w:lastRenderedPageBreak/>
        <w:drawing>
          <wp:inline distT="0" distB="0" distL="0" distR="0">
            <wp:extent cx="6120765" cy="5029200"/>
            <wp:effectExtent l="0" t="0" r="0" b="0"/>
            <wp:docPr id="10" name="Рисунок 1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
                    <pic:cNvPicPr>
                      <a:picLocks noChangeAspect="1" noChangeArrowheads="1"/>
                    </pic:cNvPicPr>
                  </pic:nvPicPr>
                  <pic:blipFill>
                    <a:blip r:embed="rId19">
                      <a:lum bright="-10000" contrast="20000"/>
                      <a:extLst>
                        <a:ext uri="{28A0092B-C50C-407E-A947-70E740481C1C}">
                          <a14:useLocalDpi xmlns:a14="http://schemas.microsoft.com/office/drawing/2010/main" val="0"/>
                        </a:ext>
                      </a:extLst>
                    </a:blip>
                    <a:srcRect/>
                    <a:stretch>
                      <a:fillRect/>
                    </a:stretch>
                  </pic:blipFill>
                  <pic:spPr bwMode="auto">
                    <a:xfrm>
                      <a:off x="0" y="0"/>
                      <a:ext cx="6120765" cy="5029200"/>
                    </a:xfrm>
                    <a:prstGeom prst="rect">
                      <a:avLst/>
                    </a:prstGeom>
                    <a:noFill/>
                    <a:ln>
                      <a:noFill/>
                    </a:ln>
                  </pic:spPr>
                </pic:pic>
              </a:graphicData>
            </a:graphic>
          </wp:inline>
        </w:drawing>
      </w:r>
    </w:p>
    <w:p w:rsidR="009C7782" w:rsidRPr="00745D39" w:rsidRDefault="00895BE7" w:rsidP="009C7782">
      <w:pPr>
        <w:pStyle w:val="ASFKFigName"/>
      </w:pPr>
      <w:r>
        <w:rPr>
          <w:noProof/>
        </w:rPr>
        <w:fldChar w:fldCharType="begin"/>
      </w:r>
      <w:r>
        <w:rPr>
          <w:noProof/>
        </w:rPr>
        <w:instrText xml:space="preserve"> SEQ Рисунок \* ARABIC </w:instrText>
      </w:r>
      <w:r>
        <w:rPr>
          <w:noProof/>
        </w:rPr>
        <w:fldChar w:fldCharType="separate"/>
      </w:r>
      <w:bookmarkStart w:id="160" w:name="_Ref334604472"/>
      <w:bookmarkStart w:id="161" w:name="_Toc188891394"/>
      <w:r w:rsidR="00E22231">
        <w:rPr>
          <w:noProof/>
        </w:rPr>
        <w:t>2</w:t>
      </w:r>
      <w:bookmarkEnd w:id="160"/>
      <w:r>
        <w:rPr>
          <w:noProof/>
        </w:rPr>
        <w:fldChar w:fldCharType="end"/>
      </w:r>
      <w:r w:rsidR="009C7782" w:rsidRPr="00745D39">
        <w:t>.</w:t>
      </w:r>
      <w:r w:rsidR="009C7782">
        <w:t xml:space="preserve"> Окно настройки</w:t>
      </w:r>
      <w:r w:rsidR="009C7782" w:rsidRPr="00745D39">
        <w:t xml:space="preserve"> автоматического импорта/экспорта документов</w:t>
      </w:r>
      <w:bookmarkEnd w:id="161"/>
    </w:p>
    <w:p w:rsidR="009C7782" w:rsidRPr="00074127" w:rsidRDefault="009C7782" w:rsidP="009C7782">
      <w:pPr>
        <w:pStyle w:val="32"/>
      </w:pPr>
      <w:bookmarkStart w:id="162" w:name="_Toc383088839"/>
      <w:bookmarkStart w:id="163" w:name="_Toc116384602"/>
      <w:bookmarkStart w:id="164" w:name="_Toc188891329"/>
      <w:r w:rsidRPr="00074127">
        <w:t xml:space="preserve">Кнопка вызова окна </w:t>
      </w:r>
      <w:r w:rsidR="00FE4397">
        <w:t>«</w:t>
      </w:r>
      <w:r w:rsidRPr="00074127">
        <w:t>Диспетчер задач</w:t>
      </w:r>
      <w:r w:rsidR="00FE4397">
        <w:t>»</w:t>
      </w:r>
      <w:bookmarkEnd w:id="151"/>
      <w:bookmarkEnd w:id="162"/>
      <w:bookmarkEnd w:id="163"/>
      <w:bookmarkEnd w:id="164"/>
    </w:p>
    <w:p w:rsidR="009C7782" w:rsidRPr="00DA6991" w:rsidRDefault="009C7782" w:rsidP="009C7782">
      <w:pPr>
        <w:pStyle w:val="ASFKNormal"/>
      </w:pPr>
      <w:r w:rsidRPr="00DA6991">
        <w:t>Диспетчер задач служит для отображения списка операций, выполняемых пользоват</w:t>
      </w:r>
      <w:r w:rsidRPr="00114157">
        <w:t>е</w:t>
      </w:r>
      <w:r w:rsidRPr="00DA6991">
        <w:t>лями над документами. При использовании диспетчера задач, трудоемкие операции (док</w:t>
      </w:r>
      <w:r w:rsidRPr="00114157">
        <w:t>у</w:t>
      </w:r>
      <w:r w:rsidRPr="00DA6991">
        <w:t>ментарный</w:t>
      </w:r>
      <w:r>
        <w:t xml:space="preserve"> </w:t>
      </w:r>
      <w:r w:rsidRPr="00DA6991">
        <w:t>контроль, отправка, подписание, импорт и экспорт документов) добавляются в очередь и затем выполняются в порядке их доба</w:t>
      </w:r>
      <w:r w:rsidRPr="00114157">
        <w:t>в</w:t>
      </w:r>
      <w:r w:rsidRPr="00DA6991">
        <w:t>ления в очередь.</w:t>
      </w:r>
    </w:p>
    <w:p w:rsidR="009C7782" w:rsidRDefault="009C7782" w:rsidP="009C7782">
      <w:pPr>
        <w:pStyle w:val="ASFKNormal"/>
      </w:pPr>
      <w:r w:rsidRPr="00745D39">
        <w:t xml:space="preserve">При нажатии на кнопку открытия окна </w:t>
      </w:r>
      <w:r w:rsidR="00FE4397">
        <w:t>«</w:t>
      </w:r>
      <w:r w:rsidRPr="00745D39">
        <w:t>Диспетчер задач</w:t>
      </w:r>
      <w:r w:rsidR="00FE4397">
        <w:t>»</w:t>
      </w:r>
      <w:r w:rsidR="000F428B">
        <w:t xml:space="preserve"> (см. </w:t>
      </w:r>
      <w:r w:rsidRPr="00745D39">
        <w:t>рис. </w:t>
      </w:r>
      <w:r w:rsidRPr="00745D39">
        <w:fldChar w:fldCharType="begin"/>
      </w:r>
      <w:r w:rsidRPr="00745D39">
        <w:instrText xml:space="preserve"> REF _Ref227155316 \h  \* MERGEFORMAT </w:instrText>
      </w:r>
      <w:r w:rsidRPr="00745D39">
        <w:fldChar w:fldCharType="separate"/>
      </w:r>
      <w:r w:rsidR="00E22231">
        <w:t>1</w:t>
      </w:r>
      <w:r w:rsidRPr="00745D39">
        <w:fldChar w:fldCharType="end"/>
      </w:r>
      <w:r w:rsidRPr="00745D39">
        <w:t xml:space="preserve"> [1</w:t>
      </w:r>
      <w:r>
        <w:t>0</w:t>
      </w:r>
      <w:r w:rsidRPr="00745D39">
        <w:t>]) открывается окно со свед</w:t>
      </w:r>
      <w:r w:rsidRPr="00114157">
        <w:t>е</w:t>
      </w:r>
      <w:r w:rsidRPr="00745D39">
        <w:t>ниями о выполненных задачах</w:t>
      </w:r>
      <w:r w:rsidRPr="00114157">
        <w:t>.</w:t>
      </w:r>
    </w:p>
    <w:p w:rsidR="009C7782" w:rsidRDefault="008B08BA" w:rsidP="009C7782">
      <w:pPr>
        <w:pStyle w:val="ASFKFigure"/>
      </w:pPr>
      <w:r>
        <w:rPr>
          <w:noProof/>
        </w:rPr>
        <w:lastRenderedPageBreak/>
        <w:drawing>
          <wp:inline distT="0" distB="0" distL="0" distR="0">
            <wp:extent cx="5309235" cy="4572000"/>
            <wp:effectExtent l="0" t="0" r="0" b="0"/>
            <wp:docPr id="11" name="Рисунок 1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4"/>
                    <pic:cNvPicPr>
                      <a:picLocks noChangeAspect="1" noChangeArrowheads="1"/>
                    </pic:cNvPicPr>
                  </pic:nvPicPr>
                  <pic:blipFill>
                    <a:blip r:embed="rId20">
                      <a:lum bright="-10000" contrast="20000"/>
                      <a:extLst>
                        <a:ext uri="{28A0092B-C50C-407E-A947-70E740481C1C}">
                          <a14:useLocalDpi xmlns:a14="http://schemas.microsoft.com/office/drawing/2010/main" val="0"/>
                        </a:ext>
                      </a:extLst>
                    </a:blip>
                    <a:srcRect/>
                    <a:stretch>
                      <a:fillRect/>
                    </a:stretch>
                  </pic:blipFill>
                  <pic:spPr bwMode="auto">
                    <a:xfrm>
                      <a:off x="0" y="0"/>
                      <a:ext cx="5309235" cy="4572000"/>
                    </a:xfrm>
                    <a:prstGeom prst="rect">
                      <a:avLst/>
                    </a:prstGeom>
                    <a:noFill/>
                    <a:ln>
                      <a:noFill/>
                    </a:ln>
                  </pic:spPr>
                </pic:pic>
              </a:graphicData>
            </a:graphic>
          </wp:inline>
        </w:drawing>
      </w:r>
    </w:p>
    <w:p w:rsidR="009C7782" w:rsidRPr="00313D40" w:rsidRDefault="00895BE7" w:rsidP="009C7782">
      <w:pPr>
        <w:pStyle w:val="ASFKFigName"/>
      </w:pPr>
      <w:r>
        <w:rPr>
          <w:noProof/>
        </w:rPr>
        <w:fldChar w:fldCharType="begin"/>
      </w:r>
      <w:r>
        <w:rPr>
          <w:noProof/>
        </w:rPr>
        <w:instrText xml:space="preserve"> SEQ Рисунок \* ARABIC </w:instrText>
      </w:r>
      <w:r>
        <w:rPr>
          <w:noProof/>
        </w:rPr>
        <w:fldChar w:fldCharType="separate"/>
      </w:r>
      <w:bookmarkStart w:id="165" w:name="_Toc188891395"/>
      <w:r w:rsidR="00E22231">
        <w:rPr>
          <w:noProof/>
        </w:rPr>
        <w:t>3</w:t>
      </w:r>
      <w:r>
        <w:rPr>
          <w:noProof/>
        </w:rPr>
        <w:fldChar w:fldCharType="end"/>
      </w:r>
      <w:r w:rsidR="009C7782">
        <w:t>. Пример окна диспетчера задач</w:t>
      </w:r>
      <w:bookmarkEnd w:id="165"/>
    </w:p>
    <w:p w:rsidR="009C7782" w:rsidRDefault="009C7782" w:rsidP="009C7782">
      <w:pPr>
        <w:pStyle w:val="32"/>
      </w:pPr>
      <w:bookmarkStart w:id="166" w:name="_Toc383088840"/>
      <w:bookmarkStart w:id="167" w:name="_Toc116384603"/>
      <w:bookmarkStart w:id="168" w:name="_Toc170885728"/>
      <w:bookmarkStart w:id="169" w:name="_Toc221011476"/>
      <w:bookmarkStart w:id="170" w:name="_Toc221012177"/>
      <w:bookmarkStart w:id="171" w:name="_Toc225934558"/>
      <w:bookmarkStart w:id="172" w:name="_Toc231630520"/>
      <w:bookmarkStart w:id="173" w:name="_Toc231630644"/>
      <w:bookmarkStart w:id="174" w:name="_Ref295381372"/>
      <w:bookmarkStart w:id="175" w:name="_Toc302380419"/>
      <w:bookmarkStart w:id="176" w:name="_Toc309837803"/>
      <w:bookmarkStart w:id="177" w:name="_Toc188891330"/>
      <w:bookmarkEnd w:id="123"/>
      <w:bookmarkEnd w:id="124"/>
      <w:bookmarkEnd w:id="125"/>
      <w:bookmarkEnd w:id="126"/>
      <w:bookmarkEnd w:id="127"/>
      <w:r>
        <w:t>Рабочая область</w:t>
      </w:r>
      <w:bookmarkEnd w:id="166"/>
      <w:bookmarkEnd w:id="167"/>
      <w:bookmarkEnd w:id="177"/>
    </w:p>
    <w:p w:rsidR="009C7782" w:rsidRDefault="009C7782" w:rsidP="009C7782">
      <w:pPr>
        <w:pStyle w:val="ASFKNormal"/>
      </w:pPr>
      <w:r>
        <w:t xml:space="preserve">В рабочей области </w:t>
      </w:r>
      <w:r w:rsidR="000F428B">
        <w:t>(см. </w:t>
      </w:r>
      <w:r w:rsidRPr="00745D39">
        <w:t>рис. </w:t>
      </w:r>
      <w:r w:rsidRPr="00745D39">
        <w:fldChar w:fldCharType="begin"/>
      </w:r>
      <w:r w:rsidRPr="00745D39">
        <w:instrText xml:space="preserve"> REF _Ref227155316 \h  \* MERGEFORMAT </w:instrText>
      </w:r>
      <w:r w:rsidRPr="00745D39">
        <w:fldChar w:fldCharType="separate"/>
      </w:r>
      <w:r w:rsidR="00E22231">
        <w:t>1</w:t>
      </w:r>
      <w:r w:rsidRPr="00745D39">
        <w:fldChar w:fldCharType="end"/>
      </w:r>
      <w:r w:rsidRPr="00745D39">
        <w:t xml:space="preserve"> [1</w:t>
      </w:r>
      <w:r>
        <w:t>1</w:t>
      </w:r>
      <w:r w:rsidRPr="00745D39">
        <w:t>])</w:t>
      </w:r>
      <w:r>
        <w:t xml:space="preserve"> основного окна программы отображается список документов из раздела, выделенного на панели навигации, и информация о выделенном в списке док</w:t>
      </w:r>
      <w:r w:rsidRPr="00114157">
        <w:t>у</w:t>
      </w:r>
      <w:r w:rsidR="009C1603">
        <w:t>менте.</w:t>
      </w:r>
    </w:p>
    <w:p w:rsidR="009C7782" w:rsidRPr="00AF63E5" w:rsidRDefault="009C7782" w:rsidP="009C7782">
      <w:pPr>
        <w:pStyle w:val="21"/>
      </w:pPr>
      <w:bookmarkStart w:id="178" w:name="_Ref326579823"/>
      <w:bookmarkStart w:id="179" w:name="_Toc383088841"/>
      <w:bookmarkStart w:id="180" w:name="_Toc116384604"/>
      <w:bookmarkStart w:id="181" w:name="_Toc231630521"/>
      <w:bookmarkStart w:id="182" w:name="_Toc231630645"/>
      <w:bookmarkStart w:id="183" w:name="_Toc302380420"/>
      <w:bookmarkStart w:id="184" w:name="_Toc309837804"/>
      <w:bookmarkStart w:id="185" w:name="_Toc188891331"/>
      <w:bookmarkEnd w:id="168"/>
      <w:bookmarkEnd w:id="169"/>
      <w:bookmarkEnd w:id="170"/>
      <w:bookmarkEnd w:id="171"/>
      <w:bookmarkEnd w:id="172"/>
      <w:bookmarkEnd w:id="173"/>
      <w:bookmarkEnd w:id="174"/>
      <w:bookmarkEnd w:id="175"/>
      <w:bookmarkEnd w:id="176"/>
      <w:r w:rsidRPr="00AF63E5">
        <w:t>Описание типовых операций</w:t>
      </w:r>
      <w:bookmarkEnd w:id="178"/>
      <w:r w:rsidRPr="00AF63E5">
        <w:t xml:space="preserve"> и приемов работы</w:t>
      </w:r>
      <w:bookmarkEnd w:id="179"/>
      <w:bookmarkEnd w:id="180"/>
      <w:bookmarkEnd w:id="185"/>
    </w:p>
    <w:p w:rsidR="009C7782" w:rsidRPr="00114157" w:rsidRDefault="009C7782" w:rsidP="009C7782">
      <w:pPr>
        <w:pStyle w:val="ASFKNormal"/>
      </w:pPr>
      <w:r w:rsidRPr="00114157">
        <w:t>К документам, используемым в системе, применим набор стандартных операций, которые называются типовыми. Типовые операции, доступные при работе с документами, могут вызываться с помощью кнопок на панели инструментов или с помощью контекстного меню.</w:t>
      </w:r>
    </w:p>
    <w:p w:rsidR="009C7782" w:rsidRPr="00745D39" w:rsidRDefault="009C7782" w:rsidP="009C7782">
      <w:pPr>
        <w:pStyle w:val="32"/>
      </w:pPr>
      <w:bookmarkStart w:id="186" w:name="_Toc225934560"/>
      <w:bookmarkStart w:id="187" w:name="_Ref227053332"/>
      <w:bookmarkStart w:id="188" w:name="_Toc231630527"/>
      <w:bookmarkStart w:id="189" w:name="_Toc231630651"/>
      <w:bookmarkStart w:id="190" w:name="_Ref301186669"/>
      <w:bookmarkStart w:id="191" w:name="_Toc302380423"/>
      <w:bookmarkStart w:id="192" w:name="_Toc309837807"/>
      <w:bookmarkStart w:id="193" w:name="_Ref369860567"/>
      <w:bookmarkStart w:id="194" w:name="_Ref374697912"/>
      <w:bookmarkStart w:id="195" w:name="_Ref375570794"/>
      <w:bookmarkStart w:id="196" w:name="_Toc383088842"/>
      <w:bookmarkStart w:id="197" w:name="_Toc116384605"/>
      <w:bookmarkStart w:id="198" w:name="_Toc188891332"/>
      <w:r w:rsidRPr="00745D39">
        <w:t xml:space="preserve">Операции доступные </w:t>
      </w:r>
      <w:r>
        <w:t>на</w:t>
      </w:r>
      <w:r w:rsidRPr="00745D39">
        <w:t xml:space="preserve"> главной панели инструментов</w:t>
      </w:r>
      <w:bookmarkEnd w:id="186"/>
      <w:bookmarkEnd w:id="187"/>
      <w:bookmarkEnd w:id="188"/>
      <w:bookmarkEnd w:id="189"/>
      <w:bookmarkEnd w:id="190"/>
      <w:bookmarkEnd w:id="191"/>
      <w:bookmarkEnd w:id="192"/>
      <w:bookmarkEnd w:id="193"/>
      <w:bookmarkEnd w:id="194"/>
      <w:bookmarkEnd w:id="195"/>
      <w:bookmarkEnd w:id="196"/>
      <w:bookmarkEnd w:id="197"/>
      <w:bookmarkEnd w:id="198"/>
    </w:p>
    <w:p w:rsidR="009C7782" w:rsidRPr="00745D39" w:rsidRDefault="009C7782" w:rsidP="009C7782">
      <w:pPr>
        <w:pStyle w:val="ASFKNormal"/>
      </w:pPr>
      <w:r w:rsidRPr="00114157">
        <w:t>Описание типовых операций с документами представлено в таблице</w:t>
      </w:r>
      <w:r w:rsidR="000F428B">
        <w:t> </w:t>
      </w:r>
      <w:r w:rsidRPr="00114157">
        <w:fldChar w:fldCharType="begin"/>
      </w:r>
      <w:r w:rsidRPr="00114157">
        <w:instrText xml:space="preserve"> REF _Ref204418774 \h  \* MERGEFORMAT </w:instrText>
      </w:r>
      <w:r w:rsidRPr="00114157">
        <w:fldChar w:fldCharType="separate"/>
      </w:r>
      <w:r w:rsidR="00E22231">
        <w:t>2</w:t>
      </w:r>
      <w:r w:rsidRPr="00114157">
        <w:fldChar w:fldCharType="end"/>
      </w:r>
      <w:r w:rsidRPr="00114157">
        <w:t>.</w:t>
      </w:r>
      <w:r w:rsidRPr="00745D39">
        <w:t xml:space="preserve"> </w:t>
      </w:r>
    </w:p>
    <w:p w:rsidR="009C7782" w:rsidRDefault="00E73F2A" w:rsidP="009C7782">
      <w:pPr>
        <w:pStyle w:val="ASFKNameTable"/>
      </w:pPr>
      <w:r>
        <w:rPr>
          <w:noProof/>
        </w:rPr>
        <w:fldChar w:fldCharType="begin"/>
      </w:r>
      <w:r>
        <w:rPr>
          <w:noProof/>
        </w:rPr>
        <w:instrText xml:space="preserve"> SEQ Таблица \* ARABIC </w:instrText>
      </w:r>
      <w:r>
        <w:rPr>
          <w:noProof/>
        </w:rPr>
        <w:fldChar w:fldCharType="separate"/>
      </w:r>
      <w:bookmarkStart w:id="199" w:name="_Ref204418774"/>
      <w:bookmarkStart w:id="200" w:name="_Toc188891366"/>
      <w:r w:rsidR="00E22231">
        <w:rPr>
          <w:noProof/>
        </w:rPr>
        <w:t>2</w:t>
      </w:r>
      <w:bookmarkEnd w:id="199"/>
      <w:r>
        <w:rPr>
          <w:noProof/>
        </w:rPr>
        <w:fldChar w:fldCharType="end"/>
      </w:r>
      <w:r w:rsidR="009C7782" w:rsidRPr="00745D39">
        <w:t>. Типовые операции над документами</w:t>
      </w:r>
      <w:bookmarkEnd w:id="2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46"/>
        <w:gridCol w:w="1775"/>
        <w:gridCol w:w="6907"/>
      </w:tblGrid>
      <w:tr w:rsidR="006C166A" w:rsidTr="00DC36AD">
        <w:trPr>
          <w:tblHeader/>
        </w:trPr>
        <w:tc>
          <w:tcPr>
            <w:tcW w:w="49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C166A" w:rsidRPr="00745D39" w:rsidRDefault="006C166A" w:rsidP="006C166A">
            <w:pPr>
              <w:pStyle w:val="ASFKTableHead"/>
            </w:pPr>
            <w:r w:rsidRPr="00745D39">
              <w:t xml:space="preserve">Кнопка </w:t>
            </w:r>
          </w:p>
        </w:tc>
        <w:tc>
          <w:tcPr>
            <w:tcW w:w="92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C166A" w:rsidRPr="00745D39" w:rsidRDefault="006C166A" w:rsidP="006C166A">
            <w:pPr>
              <w:pStyle w:val="ASFKTableHead"/>
            </w:pPr>
            <w:r w:rsidRPr="00745D39">
              <w:t>Название операции</w:t>
            </w:r>
          </w:p>
        </w:tc>
        <w:tc>
          <w:tcPr>
            <w:tcW w:w="358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C166A" w:rsidRPr="00745D39" w:rsidRDefault="006C166A" w:rsidP="006C166A">
            <w:pPr>
              <w:pStyle w:val="ASFKTableHead"/>
            </w:pPr>
            <w:r w:rsidRPr="00745D39">
              <w:t>Описание операции</w:t>
            </w:r>
          </w:p>
        </w:tc>
      </w:tr>
      <w:tr w:rsidR="006C166A" w:rsidTr="00DC36AD">
        <w:tc>
          <w:tcPr>
            <w:tcW w:w="491" w:type="pct"/>
            <w:shd w:val="clear" w:color="auto" w:fill="auto"/>
          </w:tcPr>
          <w:p w:rsidR="006C166A" w:rsidRPr="00745D39" w:rsidRDefault="008B08BA" w:rsidP="00DC36AD">
            <w:pPr>
              <w:pStyle w:val="ASFKTablenorm"/>
              <w:ind w:left="57" w:right="57"/>
            </w:pPr>
            <w:r>
              <w:rPr>
                <w:noProof/>
              </w:rPr>
              <w:drawing>
                <wp:inline distT="0" distB="0" distL="0" distR="0">
                  <wp:extent cx="368935" cy="368935"/>
                  <wp:effectExtent l="0" t="0" r="0" b="0"/>
                  <wp:docPr id="12" name="Рисунок 12" descr="button_im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tton_impo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922" w:type="pct"/>
            <w:shd w:val="clear" w:color="auto" w:fill="auto"/>
          </w:tcPr>
          <w:p w:rsidR="006C166A" w:rsidRPr="00745D39" w:rsidRDefault="006C166A" w:rsidP="00DC36AD">
            <w:pPr>
              <w:pStyle w:val="ASFKTablenorm"/>
              <w:ind w:left="57" w:right="57"/>
            </w:pPr>
            <w:r w:rsidRPr="00745D39">
              <w:t>Импо</w:t>
            </w:r>
            <w:r w:rsidRPr="00114157">
              <w:t>р</w:t>
            </w:r>
            <w:r w:rsidRPr="00745D39">
              <w:t>тировать д</w:t>
            </w:r>
            <w:r w:rsidRPr="00114157">
              <w:t>о</w:t>
            </w:r>
            <w:r w:rsidRPr="00745D39">
              <w:t>кументы</w:t>
            </w:r>
          </w:p>
        </w:tc>
        <w:tc>
          <w:tcPr>
            <w:tcW w:w="3587" w:type="pct"/>
            <w:shd w:val="clear" w:color="auto" w:fill="auto"/>
          </w:tcPr>
          <w:p w:rsidR="006C166A" w:rsidRPr="00745D39" w:rsidRDefault="006C166A" w:rsidP="00DC36AD">
            <w:pPr>
              <w:pStyle w:val="ASFKTablenorm"/>
              <w:ind w:left="57" w:right="57"/>
            </w:pPr>
            <w:r w:rsidRPr="002557FB">
              <w:t>Операция</w:t>
            </w:r>
            <w:r w:rsidRPr="00745D39">
              <w:t xml:space="preserve"> позволяет осуществлять импорт файлов</w:t>
            </w:r>
            <w:r>
              <w:t xml:space="preserve"> </w:t>
            </w:r>
            <w:r w:rsidRPr="00745D39">
              <w:t>в базу данных СУФД в одном из разр</w:t>
            </w:r>
            <w:r w:rsidRPr="00114157">
              <w:t>е</w:t>
            </w:r>
            <w:r w:rsidRPr="00745D39">
              <w:t>шенных форматов.</w:t>
            </w:r>
          </w:p>
        </w:tc>
      </w:tr>
      <w:tr w:rsidR="006C166A" w:rsidTr="00DC36AD">
        <w:tc>
          <w:tcPr>
            <w:tcW w:w="491" w:type="pct"/>
            <w:shd w:val="clear" w:color="auto" w:fill="auto"/>
          </w:tcPr>
          <w:p w:rsidR="006C166A" w:rsidRPr="00745D39" w:rsidRDefault="008B08BA" w:rsidP="00DC36AD">
            <w:pPr>
              <w:pStyle w:val="ASFKTablenorm"/>
              <w:ind w:left="57" w:right="57"/>
            </w:pPr>
            <w:r>
              <w:rPr>
                <w:noProof/>
              </w:rPr>
              <w:lastRenderedPageBreak/>
              <w:drawing>
                <wp:inline distT="0" distB="0" distL="0" distR="0">
                  <wp:extent cx="368935" cy="368935"/>
                  <wp:effectExtent l="0" t="0" r="0" b="0"/>
                  <wp:docPr id="13" name="Рисунок 1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922" w:type="pct"/>
            <w:shd w:val="clear" w:color="auto" w:fill="auto"/>
          </w:tcPr>
          <w:p w:rsidR="006C166A" w:rsidRPr="00745D39" w:rsidRDefault="006C166A" w:rsidP="00DC36AD">
            <w:pPr>
              <w:pStyle w:val="ASFKTablenorm"/>
              <w:ind w:left="57" w:right="57"/>
            </w:pPr>
            <w:r w:rsidRPr="00745D39">
              <w:t>Экспортировать выделенные д</w:t>
            </w:r>
            <w:r w:rsidRPr="00114157">
              <w:t>о</w:t>
            </w:r>
            <w:r w:rsidRPr="00745D39">
              <w:t>кументы</w:t>
            </w:r>
          </w:p>
        </w:tc>
        <w:tc>
          <w:tcPr>
            <w:tcW w:w="3587" w:type="pct"/>
            <w:shd w:val="clear" w:color="auto" w:fill="auto"/>
          </w:tcPr>
          <w:p w:rsidR="006C166A" w:rsidRPr="00745D39" w:rsidRDefault="006C166A" w:rsidP="00DC36AD">
            <w:pPr>
              <w:pStyle w:val="ASFKTablenorm"/>
              <w:ind w:left="57" w:right="57"/>
            </w:pPr>
            <w:r w:rsidRPr="00745D39">
              <w:t>Операция позволяет осуществлять экспорт файлов в одном из разр</w:t>
            </w:r>
            <w:r w:rsidRPr="00114157">
              <w:t>е</w:t>
            </w:r>
            <w:r w:rsidRPr="00745D39">
              <w:t>шенных форматов.</w:t>
            </w:r>
          </w:p>
        </w:tc>
      </w:tr>
      <w:tr w:rsidR="006C166A" w:rsidTr="00DC36AD">
        <w:tc>
          <w:tcPr>
            <w:tcW w:w="491" w:type="pct"/>
            <w:shd w:val="clear" w:color="auto" w:fill="auto"/>
          </w:tcPr>
          <w:p w:rsidR="006C166A" w:rsidRPr="00745D39" w:rsidRDefault="008B08BA" w:rsidP="00DC36AD">
            <w:pPr>
              <w:pStyle w:val="ASFKTablenorm"/>
              <w:ind w:left="57" w:right="57"/>
            </w:pPr>
            <w:r>
              <w:rPr>
                <w:noProof/>
              </w:rPr>
              <w:drawing>
                <wp:inline distT="0" distB="0" distL="0" distR="0">
                  <wp:extent cx="368935" cy="368935"/>
                  <wp:effectExtent l="0" t="0" r="0" b="0"/>
                  <wp:docPr id="14" name="Рисунок 14" descr="button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utton_n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922" w:type="pct"/>
            <w:shd w:val="clear" w:color="auto" w:fill="auto"/>
          </w:tcPr>
          <w:p w:rsidR="006C166A" w:rsidRPr="00745D39" w:rsidRDefault="006C166A" w:rsidP="00DC36AD">
            <w:pPr>
              <w:pStyle w:val="ASFKTablenorm"/>
              <w:ind w:left="57" w:right="57"/>
            </w:pPr>
            <w:r w:rsidRPr="00745D39">
              <w:t>Создать новый док</w:t>
            </w:r>
            <w:r w:rsidRPr="00114157">
              <w:t>у</w:t>
            </w:r>
            <w:r w:rsidRPr="00745D39">
              <w:t>мент</w:t>
            </w:r>
          </w:p>
        </w:tc>
        <w:tc>
          <w:tcPr>
            <w:tcW w:w="3587" w:type="pct"/>
            <w:shd w:val="clear" w:color="auto" w:fill="auto"/>
          </w:tcPr>
          <w:p w:rsidR="006C166A" w:rsidRPr="00745D39" w:rsidRDefault="006C166A" w:rsidP="00DC36AD">
            <w:pPr>
              <w:pStyle w:val="ASFKTablenorm"/>
              <w:ind w:left="57" w:right="57"/>
            </w:pPr>
            <w:r w:rsidRPr="00745D39">
              <w:t>Открывается форма ввода нового документа. Следует заполнить п</w:t>
            </w:r>
            <w:r w:rsidRPr="00114157">
              <w:t>о</w:t>
            </w:r>
            <w:r w:rsidRPr="00745D39">
              <w:t>ля нового документа и сохранить введенные данные.</w:t>
            </w:r>
          </w:p>
        </w:tc>
      </w:tr>
      <w:tr w:rsidR="006C166A" w:rsidTr="00DC36AD">
        <w:tc>
          <w:tcPr>
            <w:tcW w:w="491" w:type="pct"/>
            <w:shd w:val="clear" w:color="auto" w:fill="auto"/>
          </w:tcPr>
          <w:p w:rsidR="006C166A" w:rsidRPr="00745D39" w:rsidRDefault="008B08BA" w:rsidP="00DC36AD">
            <w:pPr>
              <w:pStyle w:val="ASFKTablenorm"/>
              <w:ind w:left="57" w:right="57"/>
            </w:pPr>
            <w:r>
              <w:rPr>
                <w:noProof/>
              </w:rPr>
              <w:drawing>
                <wp:inline distT="0" distB="0" distL="0" distR="0">
                  <wp:extent cx="368935" cy="368935"/>
                  <wp:effectExtent l="0" t="0" r="0" b="0"/>
                  <wp:docPr id="15" name="Рисунок 15" descr="button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tton_edi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922" w:type="pct"/>
            <w:shd w:val="clear" w:color="auto" w:fill="auto"/>
          </w:tcPr>
          <w:p w:rsidR="006C166A" w:rsidRPr="00745D39" w:rsidRDefault="006C166A" w:rsidP="00DC36AD">
            <w:pPr>
              <w:pStyle w:val="ASFKTablenorm"/>
              <w:ind w:left="57" w:right="57"/>
            </w:pPr>
            <w:r w:rsidRPr="00745D39">
              <w:t>Открыть док</w:t>
            </w:r>
            <w:r w:rsidRPr="00114157">
              <w:t>у</w:t>
            </w:r>
            <w:r w:rsidRPr="00745D39">
              <w:t>мент на реда</w:t>
            </w:r>
            <w:r w:rsidRPr="00114157">
              <w:t>к</w:t>
            </w:r>
            <w:r w:rsidRPr="00745D39">
              <w:t>тиров</w:t>
            </w:r>
            <w:r w:rsidRPr="00114157">
              <w:t>а</w:t>
            </w:r>
            <w:r w:rsidRPr="00745D39">
              <w:t>ние</w:t>
            </w:r>
          </w:p>
        </w:tc>
        <w:tc>
          <w:tcPr>
            <w:tcW w:w="3587" w:type="pct"/>
            <w:shd w:val="clear" w:color="auto" w:fill="auto"/>
          </w:tcPr>
          <w:p w:rsidR="006C166A" w:rsidRPr="00745D39" w:rsidRDefault="006C166A" w:rsidP="00DC36AD">
            <w:pPr>
              <w:pStyle w:val="ASFKTablenorm"/>
              <w:ind w:left="57" w:right="57"/>
            </w:pPr>
            <w:r w:rsidRPr="00745D39">
              <w:t>Открывается форма редактирования документа, выбранного в сп</w:t>
            </w:r>
            <w:r w:rsidRPr="00114157">
              <w:t>и</w:t>
            </w:r>
            <w:r w:rsidRPr="00745D39">
              <w:t>ске документов. Следует внести требующиеся изменения и сохранить вв</w:t>
            </w:r>
            <w:r w:rsidRPr="00114157">
              <w:t>е</w:t>
            </w:r>
            <w:r w:rsidRPr="00745D39">
              <w:t>денные данные. Состав полей формы редактирования аналогичен форме создания д</w:t>
            </w:r>
            <w:r w:rsidRPr="00114157">
              <w:t>о</w:t>
            </w:r>
            <w:r w:rsidRPr="00745D39">
              <w:t>кумента.</w:t>
            </w:r>
          </w:p>
        </w:tc>
      </w:tr>
      <w:tr w:rsidR="006C166A" w:rsidTr="00DC36AD">
        <w:tc>
          <w:tcPr>
            <w:tcW w:w="491" w:type="pct"/>
            <w:shd w:val="clear" w:color="auto" w:fill="auto"/>
          </w:tcPr>
          <w:p w:rsidR="006C166A" w:rsidRPr="00745D39" w:rsidRDefault="008B08BA" w:rsidP="00DC36AD">
            <w:pPr>
              <w:pStyle w:val="ASFKTablenorm"/>
              <w:ind w:left="57" w:right="57"/>
            </w:pPr>
            <w:r>
              <w:rPr>
                <w:noProof/>
              </w:rPr>
              <w:drawing>
                <wp:inline distT="0" distB="0" distL="0" distR="0">
                  <wp:extent cx="368935" cy="368935"/>
                  <wp:effectExtent l="0" t="0" r="0" b="0"/>
                  <wp:docPr id="16" name="Рисунок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922" w:type="pct"/>
            <w:shd w:val="clear" w:color="auto" w:fill="auto"/>
          </w:tcPr>
          <w:p w:rsidR="006C166A" w:rsidRPr="00745D39" w:rsidRDefault="006C166A" w:rsidP="00DC36AD">
            <w:pPr>
              <w:pStyle w:val="ASFKTablenorm"/>
              <w:ind w:left="57" w:right="57"/>
            </w:pPr>
            <w:r w:rsidRPr="00745D39">
              <w:t>Редактирование вложений</w:t>
            </w:r>
          </w:p>
        </w:tc>
        <w:tc>
          <w:tcPr>
            <w:tcW w:w="3587" w:type="pct"/>
            <w:shd w:val="clear" w:color="auto" w:fill="auto"/>
          </w:tcPr>
          <w:p w:rsidR="006C166A" w:rsidRPr="00745D39" w:rsidRDefault="006C166A" w:rsidP="00DC36AD">
            <w:pPr>
              <w:pStyle w:val="ASFKTablenorm"/>
              <w:ind w:left="57" w:right="57"/>
            </w:pPr>
            <w:r w:rsidRPr="00745D39">
              <w:t>Открывается форма, позволяющая выполнить некоторые операции над файлами, приложенными к д</w:t>
            </w:r>
            <w:r w:rsidRPr="00114157">
              <w:t>о</w:t>
            </w:r>
            <w:r w:rsidRPr="00745D39">
              <w:t>кументу.</w:t>
            </w:r>
          </w:p>
        </w:tc>
      </w:tr>
      <w:tr w:rsidR="006C166A" w:rsidTr="00DC36AD">
        <w:tc>
          <w:tcPr>
            <w:tcW w:w="491" w:type="pct"/>
            <w:shd w:val="clear" w:color="auto" w:fill="auto"/>
          </w:tcPr>
          <w:p w:rsidR="006C166A" w:rsidRPr="00745D39" w:rsidRDefault="008B08BA" w:rsidP="00DC36AD">
            <w:pPr>
              <w:pStyle w:val="ASFKTablenorm"/>
              <w:ind w:left="57" w:right="57"/>
            </w:pPr>
            <w:r>
              <w:rPr>
                <w:noProof/>
              </w:rPr>
              <w:drawing>
                <wp:inline distT="0" distB="0" distL="0" distR="0">
                  <wp:extent cx="368935" cy="368935"/>
                  <wp:effectExtent l="0" t="0" r="0" b="0"/>
                  <wp:docPr id="17" name="Рисунок 1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922" w:type="pct"/>
            <w:shd w:val="clear" w:color="auto" w:fill="auto"/>
          </w:tcPr>
          <w:p w:rsidR="006C166A" w:rsidRPr="00745D39" w:rsidRDefault="006C166A" w:rsidP="00DC36AD">
            <w:pPr>
              <w:pStyle w:val="ASFKTablenorm"/>
              <w:ind w:left="57" w:right="57"/>
            </w:pPr>
            <w:r w:rsidRPr="00745D39">
              <w:t>Открыть док</w:t>
            </w:r>
            <w:r w:rsidRPr="00114157">
              <w:t>у</w:t>
            </w:r>
            <w:r w:rsidRPr="00745D39">
              <w:t>мент на пр</w:t>
            </w:r>
            <w:r w:rsidRPr="00114157">
              <w:t>о</w:t>
            </w:r>
            <w:r w:rsidRPr="00745D39">
              <w:t>смотр</w:t>
            </w:r>
          </w:p>
        </w:tc>
        <w:tc>
          <w:tcPr>
            <w:tcW w:w="3587" w:type="pct"/>
            <w:shd w:val="clear" w:color="auto" w:fill="auto"/>
          </w:tcPr>
          <w:p w:rsidR="006C166A" w:rsidRPr="00745D39" w:rsidRDefault="006C166A" w:rsidP="00DC36AD">
            <w:pPr>
              <w:pStyle w:val="ASFKTablenorm"/>
              <w:ind w:left="57" w:right="57"/>
            </w:pPr>
            <w:r w:rsidRPr="00745D39">
              <w:t>Открывается</w:t>
            </w:r>
            <w:r>
              <w:t xml:space="preserve"> экранная</w:t>
            </w:r>
            <w:r w:rsidRPr="00745D39">
              <w:t xml:space="preserve"> форма </w:t>
            </w:r>
            <w:r>
              <w:t xml:space="preserve">документа, выбранного для </w:t>
            </w:r>
            <w:r w:rsidRPr="00745D39">
              <w:t>просмотра</w:t>
            </w:r>
            <w:r>
              <w:t>.</w:t>
            </w:r>
            <w:r w:rsidRPr="00745D39">
              <w:t xml:space="preserve"> </w:t>
            </w:r>
          </w:p>
        </w:tc>
      </w:tr>
      <w:tr w:rsidR="006C166A" w:rsidTr="00DC36AD">
        <w:tc>
          <w:tcPr>
            <w:tcW w:w="491" w:type="pct"/>
            <w:shd w:val="clear" w:color="auto" w:fill="auto"/>
          </w:tcPr>
          <w:p w:rsidR="006C166A" w:rsidRPr="00745D39" w:rsidRDefault="008B08BA" w:rsidP="00DC36AD">
            <w:pPr>
              <w:pStyle w:val="ASFKTablenorm"/>
              <w:ind w:left="57" w:right="57"/>
            </w:pPr>
            <w:r>
              <w:rPr>
                <w:noProof/>
              </w:rPr>
              <w:drawing>
                <wp:inline distT="0" distB="0" distL="0" distR="0">
                  <wp:extent cx="368935" cy="368935"/>
                  <wp:effectExtent l="0" t="0" r="0" b="0"/>
                  <wp:docPr id="18" name="Рисунок 18" descr="button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utton_cop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922" w:type="pct"/>
            <w:shd w:val="clear" w:color="auto" w:fill="auto"/>
          </w:tcPr>
          <w:p w:rsidR="006C166A" w:rsidRPr="00745D39" w:rsidRDefault="006C166A" w:rsidP="00DC36AD">
            <w:pPr>
              <w:pStyle w:val="ASFKTablenorm"/>
              <w:ind w:left="57" w:right="57"/>
            </w:pPr>
            <w:r w:rsidRPr="00745D39">
              <w:t>Создать копию док</w:t>
            </w:r>
            <w:r w:rsidRPr="00114157">
              <w:t>у</w:t>
            </w:r>
            <w:r w:rsidRPr="00745D39">
              <w:t>мента</w:t>
            </w:r>
          </w:p>
        </w:tc>
        <w:tc>
          <w:tcPr>
            <w:tcW w:w="3587" w:type="pct"/>
            <w:shd w:val="clear" w:color="auto" w:fill="auto"/>
          </w:tcPr>
          <w:p w:rsidR="006C166A" w:rsidRPr="00745D39" w:rsidRDefault="006C166A" w:rsidP="00DC36AD">
            <w:pPr>
              <w:pStyle w:val="ASFKTablenorm"/>
              <w:ind w:left="57" w:right="57"/>
            </w:pPr>
            <w:r w:rsidRPr="00745D39">
              <w:t>Открывается форма ввода нового документа, содержание полей кот</w:t>
            </w:r>
            <w:r w:rsidRPr="00114157">
              <w:t>о</w:t>
            </w:r>
            <w:r w:rsidRPr="00745D39">
              <w:t>рого идентично копируемому документу (выбранному в списке док</w:t>
            </w:r>
            <w:r w:rsidRPr="00114157">
              <w:t>у</w:t>
            </w:r>
            <w:r w:rsidRPr="00745D39">
              <w:t>ментов). Следует отредактировать требуемые поля и сохранить вв</w:t>
            </w:r>
            <w:r w:rsidRPr="00114157">
              <w:t>е</w:t>
            </w:r>
            <w:r w:rsidRPr="00745D39">
              <w:t>денные да</w:t>
            </w:r>
            <w:r w:rsidRPr="00114157">
              <w:t>н</w:t>
            </w:r>
            <w:r w:rsidRPr="00745D39">
              <w:t xml:space="preserve">ные. </w:t>
            </w:r>
          </w:p>
        </w:tc>
      </w:tr>
      <w:tr w:rsidR="006C166A" w:rsidTr="00DC36AD">
        <w:tc>
          <w:tcPr>
            <w:tcW w:w="491" w:type="pct"/>
            <w:shd w:val="clear" w:color="auto" w:fill="auto"/>
          </w:tcPr>
          <w:p w:rsidR="006C166A" w:rsidRPr="00745D39" w:rsidRDefault="008B08BA" w:rsidP="00DC36AD">
            <w:pPr>
              <w:pStyle w:val="ASFKTablenorm"/>
              <w:ind w:left="57" w:right="57"/>
            </w:pPr>
            <w:r>
              <w:rPr>
                <w:noProof/>
              </w:rPr>
              <w:drawing>
                <wp:inline distT="0" distB="0" distL="0" distR="0">
                  <wp:extent cx="368935" cy="368935"/>
                  <wp:effectExtent l="0" t="0" r="0" b="0"/>
                  <wp:docPr id="19" name="Рисунок 19" descr="button_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tton_dele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922" w:type="pct"/>
            <w:shd w:val="clear" w:color="auto" w:fill="auto"/>
          </w:tcPr>
          <w:p w:rsidR="006C166A" w:rsidRPr="00745D39" w:rsidRDefault="006C166A" w:rsidP="00DC36AD">
            <w:pPr>
              <w:pStyle w:val="ASFKTablenorm"/>
              <w:ind w:left="57" w:right="57"/>
            </w:pPr>
            <w:r w:rsidRPr="00745D39">
              <w:t>Удалить док</w:t>
            </w:r>
            <w:r w:rsidRPr="00114157">
              <w:t>у</w:t>
            </w:r>
            <w:r w:rsidRPr="00745D39">
              <w:t>мент</w:t>
            </w:r>
          </w:p>
        </w:tc>
        <w:tc>
          <w:tcPr>
            <w:tcW w:w="3587" w:type="pct"/>
            <w:shd w:val="clear" w:color="auto" w:fill="auto"/>
          </w:tcPr>
          <w:p w:rsidR="006C166A" w:rsidRPr="00745D39" w:rsidRDefault="006C166A" w:rsidP="00DC36AD">
            <w:pPr>
              <w:pStyle w:val="ASFKTablenorm"/>
              <w:ind w:left="57" w:right="57"/>
            </w:pPr>
            <w:r w:rsidRPr="00745D39">
              <w:t>Открывается окно подтверждения операции удаления выбранного д</w:t>
            </w:r>
            <w:r w:rsidRPr="00114157">
              <w:t>о</w:t>
            </w:r>
            <w:r w:rsidRPr="00745D39">
              <w:t>кумента. При подтверждении операции выполняется удаление док</w:t>
            </w:r>
            <w:r w:rsidRPr="00114157">
              <w:t>у</w:t>
            </w:r>
            <w:r w:rsidRPr="00745D39">
              <w:t xml:space="preserve">мента. При этом документ не удаляется физически из базы данных, ему присваивается конечный статус </w:t>
            </w:r>
            <w:r w:rsidR="00FE4397">
              <w:t>«</w:t>
            </w:r>
            <w:r w:rsidRPr="00745D39">
              <w:t>Удален</w:t>
            </w:r>
            <w:r w:rsidR="00FE4397">
              <w:t>»</w:t>
            </w:r>
            <w:r w:rsidRPr="00745D39">
              <w:t>.</w:t>
            </w:r>
          </w:p>
        </w:tc>
      </w:tr>
      <w:tr w:rsidR="006C166A" w:rsidTr="00DC36AD">
        <w:tc>
          <w:tcPr>
            <w:tcW w:w="491" w:type="pct"/>
            <w:shd w:val="clear" w:color="auto" w:fill="auto"/>
          </w:tcPr>
          <w:p w:rsidR="006C166A" w:rsidRPr="00745D39" w:rsidRDefault="008B08BA" w:rsidP="00DC36AD">
            <w:pPr>
              <w:pStyle w:val="ASFKTablenorm"/>
              <w:ind w:left="57" w:right="57"/>
            </w:pPr>
            <w:r>
              <w:rPr>
                <w:noProof/>
              </w:rPr>
              <w:drawing>
                <wp:inline distT="0" distB="0" distL="0" distR="0">
                  <wp:extent cx="368935" cy="368935"/>
                  <wp:effectExtent l="0" t="0" r="0" b="0"/>
                  <wp:docPr id="20" name="Рисунок 20" descr="button_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utton_sig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922" w:type="pct"/>
            <w:shd w:val="clear" w:color="auto" w:fill="auto"/>
          </w:tcPr>
          <w:p w:rsidR="006C166A" w:rsidRPr="00745D39" w:rsidRDefault="006C166A" w:rsidP="00DC36AD">
            <w:pPr>
              <w:pStyle w:val="ASFKTablenorm"/>
              <w:ind w:left="57" w:right="57"/>
            </w:pPr>
            <w:r w:rsidRPr="00745D39">
              <w:t>Подпись</w:t>
            </w:r>
          </w:p>
        </w:tc>
        <w:tc>
          <w:tcPr>
            <w:tcW w:w="3587" w:type="pct"/>
            <w:shd w:val="clear" w:color="auto" w:fill="auto"/>
          </w:tcPr>
          <w:p w:rsidR="006C166A" w:rsidRPr="00745D39" w:rsidRDefault="006C166A" w:rsidP="00DC36AD">
            <w:pPr>
              <w:pStyle w:val="ASFKTablenorm"/>
              <w:ind w:left="57" w:right="57"/>
            </w:pPr>
            <w:r w:rsidRPr="00745D39">
              <w:t>Выполняется подписание выбранного документа ЭП пользов</w:t>
            </w:r>
            <w:r w:rsidRPr="00114157">
              <w:t>а</w:t>
            </w:r>
            <w:r w:rsidRPr="00745D39">
              <w:t xml:space="preserve">теля. </w:t>
            </w:r>
          </w:p>
        </w:tc>
      </w:tr>
      <w:tr w:rsidR="006C166A" w:rsidTr="00DC36AD">
        <w:tc>
          <w:tcPr>
            <w:tcW w:w="491" w:type="pct"/>
            <w:shd w:val="clear" w:color="auto" w:fill="auto"/>
          </w:tcPr>
          <w:p w:rsidR="006C166A" w:rsidRPr="00745D39" w:rsidRDefault="008B08BA" w:rsidP="00DC36AD">
            <w:pPr>
              <w:pStyle w:val="ASFKTablenorm"/>
              <w:ind w:left="57" w:right="57"/>
            </w:pPr>
            <w:r>
              <w:rPr>
                <w:noProof/>
              </w:rPr>
              <w:drawing>
                <wp:inline distT="0" distB="0" distL="0" distR="0">
                  <wp:extent cx="368935" cy="368935"/>
                  <wp:effectExtent l="0" t="0" r="0" b="0"/>
                  <wp:docPr id="21" name="Рисунок 21" descr="button_check_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utton_check_sig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922" w:type="pct"/>
            <w:shd w:val="clear" w:color="auto" w:fill="auto"/>
          </w:tcPr>
          <w:p w:rsidR="006C166A" w:rsidRPr="00745D39" w:rsidRDefault="006C166A" w:rsidP="00DC36AD">
            <w:pPr>
              <w:pStyle w:val="ASFKTablenorm"/>
              <w:ind w:left="57" w:right="57"/>
            </w:pPr>
            <w:r w:rsidRPr="00745D39">
              <w:t>Проверка по</w:t>
            </w:r>
            <w:r w:rsidRPr="00114157">
              <w:t>д</w:t>
            </w:r>
            <w:r w:rsidRPr="00745D39">
              <w:t xml:space="preserve">писи </w:t>
            </w:r>
          </w:p>
        </w:tc>
        <w:tc>
          <w:tcPr>
            <w:tcW w:w="3587" w:type="pct"/>
            <w:shd w:val="clear" w:color="auto" w:fill="auto"/>
          </w:tcPr>
          <w:p w:rsidR="006C166A" w:rsidRPr="00745D39" w:rsidRDefault="006C166A" w:rsidP="00DC36AD">
            <w:pPr>
              <w:pStyle w:val="ASFKTablenorm"/>
              <w:ind w:left="57" w:right="57"/>
            </w:pPr>
            <w:r w:rsidRPr="00745D39">
              <w:t>Выполняется проверка подлинности</w:t>
            </w:r>
            <w:r>
              <w:t xml:space="preserve"> Э</w:t>
            </w:r>
            <w:r w:rsidRPr="00745D39">
              <w:t>П выбранного д</w:t>
            </w:r>
            <w:r w:rsidRPr="00114157">
              <w:t>о</w:t>
            </w:r>
            <w:r w:rsidRPr="00745D39">
              <w:t>кумента.</w:t>
            </w:r>
          </w:p>
        </w:tc>
      </w:tr>
      <w:tr w:rsidR="006C166A" w:rsidTr="00DC36AD">
        <w:tc>
          <w:tcPr>
            <w:tcW w:w="491" w:type="pct"/>
            <w:shd w:val="clear" w:color="auto" w:fill="auto"/>
          </w:tcPr>
          <w:p w:rsidR="006C166A" w:rsidRPr="00745D39" w:rsidRDefault="008B08BA" w:rsidP="00DC36AD">
            <w:pPr>
              <w:pStyle w:val="ASFKTablenorm"/>
              <w:ind w:left="57" w:right="57"/>
            </w:pPr>
            <w:r>
              <w:rPr>
                <w:noProof/>
              </w:rPr>
              <w:drawing>
                <wp:inline distT="0" distB="0" distL="0" distR="0">
                  <wp:extent cx="368935" cy="368935"/>
                  <wp:effectExtent l="0" t="0" r="0" b="0"/>
                  <wp:docPr id="22" name="Рисунок 22" descr="button_delete_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utton_delete_sig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922" w:type="pct"/>
            <w:shd w:val="clear" w:color="auto" w:fill="auto"/>
          </w:tcPr>
          <w:p w:rsidR="006C166A" w:rsidRPr="00745D39" w:rsidRDefault="006C166A" w:rsidP="00DC36AD">
            <w:pPr>
              <w:pStyle w:val="ASFKTablenorm"/>
              <w:ind w:left="57" w:right="57"/>
            </w:pPr>
            <w:r w:rsidRPr="00745D39">
              <w:t>Удаление по</w:t>
            </w:r>
            <w:r w:rsidRPr="00114157">
              <w:t>д</w:t>
            </w:r>
            <w:r w:rsidRPr="00745D39">
              <w:t>писи</w:t>
            </w:r>
          </w:p>
        </w:tc>
        <w:tc>
          <w:tcPr>
            <w:tcW w:w="3587" w:type="pct"/>
            <w:shd w:val="clear" w:color="auto" w:fill="auto"/>
          </w:tcPr>
          <w:p w:rsidR="006C166A" w:rsidRPr="00745D39" w:rsidRDefault="006C166A" w:rsidP="00DC36AD">
            <w:pPr>
              <w:pStyle w:val="ASFKTablenorm"/>
              <w:ind w:left="57" w:right="57"/>
            </w:pPr>
            <w:r>
              <w:t>Выполняется удаление Э</w:t>
            </w:r>
            <w:r w:rsidRPr="00745D39">
              <w:t>П выбранного документа.</w:t>
            </w:r>
          </w:p>
        </w:tc>
      </w:tr>
      <w:tr w:rsidR="006C166A" w:rsidTr="00DC36AD">
        <w:tc>
          <w:tcPr>
            <w:tcW w:w="491" w:type="pct"/>
            <w:shd w:val="clear" w:color="auto" w:fill="auto"/>
          </w:tcPr>
          <w:p w:rsidR="006C166A" w:rsidRPr="00745D39" w:rsidRDefault="008B08BA" w:rsidP="00DC36AD">
            <w:pPr>
              <w:pStyle w:val="ASFKTablenorm"/>
              <w:ind w:left="57" w:right="57"/>
            </w:pPr>
            <w:r>
              <w:rPr>
                <w:noProof/>
              </w:rPr>
              <w:drawing>
                <wp:inline distT="0" distB="0" distL="0" distR="0">
                  <wp:extent cx="368935" cy="368935"/>
                  <wp:effectExtent l="0" t="0" r="0" b="0"/>
                  <wp:docPr id="23" name="Рисунок 23"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nap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922" w:type="pct"/>
            <w:shd w:val="clear" w:color="auto" w:fill="auto"/>
          </w:tcPr>
          <w:p w:rsidR="006C166A" w:rsidRPr="00745D39" w:rsidRDefault="006C166A" w:rsidP="00DC36AD">
            <w:pPr>
              <w:pStyle w:val="ASFKTablenorm"/>
              <w:ind w:left="57" w:right="57"/>
            </w:pPr>
            <w:r w:rsidRPr="00745D39">
              <w:t>Документарный контроль</w:t>
            </w:r>
          </w:p>
        </w:tc>
        <w:tc>
          <w:tcPr>
            <w:tcW w:w="3587" w:type="pct"/>
            <w:shd w:val="clear" w:color="auto" w:fill="auto"/>
          </w:tcPr>
          <w:p w:rsidR="006C166A" w:rsidRPr="00745D39" w:rsidRDefault="006C166A" w:rsidP="00DC36AD">
            <w:pPr>
              <w:pStyle w:val="ASFKTablenorm"/>
              <w:ind w:left="57" w:right="57"/>
            </w:pPr>
            <w:r w:rsidRPr="00745D39">
              <w:t>Выполняется контроль реквизитов документа на соответствие спр</w:t>
            </w:r>
            <w:r w:rsidRPr="00114157">
              <w:t>а</w:t>
            </w:r>
            <w:r w:rsidRPr="00745D39">
              <w:t>вочникам и другие виды контролей, в зависимости от типа докуме</w:t>
            </w:r>
            <w:r w:rsidRPr="00114157">
              <w:t>н</w:t>
            </w:r>
            <w:r w:rsidRPr="00745D39">
              <w:t>та. При успешном прохождении документарного контроля меняется ст</w:t>
            </w:r>
            <w:r w:rsidRPr="00114157">
              <w:t>а</w:t>
            </w:r>
            <w:r w:rsidRPr="00745D39">
              <w:t>тус д</w:t>
            </w:r>
            <w:r w:rsidRPr="00114157">
              <w:t>о</w:t>
            </w:r>
            <w:r w:rsidRPr="00745D39">
              <w:t xml:space="preserve">кумента. </w:t>
            </w:r>
          </w:p>
        </w:tc>
      </w:tr>
      <w:tr w:rsidR="006C166A" w:rsidTr="00DC36AD">
        <w:tc>
          <w:tcPr>
            <w:tcW w:w="491" w:type="pct"/>
            <w:shd w:val="clear" w:color="auto" w:fill="auto"/>
          </w:tcPr>
          <w:p w:rsidR="006C166A" w:rsidRPr="00745D39" w:rsidRDefault="008B08BA" w:rsidP="00DC36AD">
            <w:pPr>
              <w:pStyle w:val="ASFKTablenorm"/>
              <w:ind w:left="57" w:right="57"/>
            </w:pPr>
            <w:r>
              <w:rPr>
                <w:noProof/>
              </w:rPr>
              <w:drawing>
                <wp:inline distT="0" distB="0" distL="0" distR="0">
                  <wp:extent cx="368935" cy="368935"/>
                  <wp:effectExtent l="0" t="0" r="0" b="0"/>
                  <wp:docPr id="24" name="Рисунок 24" descr="Sna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nap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922" w:type="pct"/>
            <w:shd w:val="clear" w:color="auto" w:fill="auto"/>
          </w:tcPr>
          <w:p w:rsidR="006C166A" w:rsidRPr="00745D39" w:rsidRDefault="006C166A" w:rsidP="00DC36AD">
            <w:pPr>
              <w:pStyle w:val="ASFKTablenorm"/>
              <w:ind w:left="57" w:right="57"/>
            </w:pPr>
            <w:r w:rsidRPr="00745D39">
              <w:t>Просмотр и</w:t>
            </w:r>
            <w:r w:rsidRPr="00114157">
              <w:t>з</w:t>
            </w:r>
            <w:r w:rsidRPr="00745D39">
              <w:t>менений стат</w:t>
            </w:r>
            <w:r w:rsidRPr="00114157">
              <w:t>у</w:t>
            </w:r>
            <w:r w:rsidRPr="00745D39">
              <w:t>са документа</w:t>
            </w:r>
          </w:p>
        </w:tc>
        <w:tc>
          <w:tcPr>
            <w:tcW w:w="3587" w:type="pct"/>
            <w:shd w:val="clear" w:color="auto" w:fill="auto"/>
          </w:tcPr>
          <w:p w:rsidR="006C166A" w:rsidRPr="00745D39" w:rsidRDefault="006C166A" w:rsidP="00DC36AD">
            <w:pPr>
              <w:pStyle w:val="ASFKTablenorm"/>
              <w:ind w:left="57" w:right="57"/>
            </w:pPr>
            <w:r w:rsidRPr="00745D39">
              <w:t>Открывается окно, отображающее историю изменений статуса док</w:t>
            </w:r>
            <w:r w:rsidRPr="00114157">
              <w:t>у</w:t>
            </w:r>
            <w:r w:rsidRPr="00745D39">
              <w:t>мента.</w:t>
            </w:r>
          </w:p>
        </w:tc>
      </w:tr>
      <w:tr w:rsidR="006C166A" w:rsidTr="00DC36AD">
        <w:tc>
          <w:tcPr>
            <w:tcW w:w="491" w:type="pct"/>
            <w:shd w:val="clear" w:color="auto" w:fill="auto"/>
          </w:tcPr>
          <w:p w:rsidR="006C166A" w:rsidRPr="00745D39" w:rsidRDefault="008B08BA" w:rsidP="00DC36AD">
            <w:pPr>
              <w:pStyle w:val="ASFKTablenorm"/>
              <w:ind w:left="57" w:right="57"/>
            </w:pPr>
            <w:r>
              <w:rPr>
                <w:noProof/>
              </w:rPr>
              <w:drawing>
                <wp:inline distT="0" distB="0" distL="0" distR="0">
                  <wp:extent cx="368935" cy="368935"/>
                  <wp:effectExtent l="0" t="0" r="0" b="0"/>
                  <wp:docPr id="25" name="Рисунок 25" descr="Sna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nap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922" w:type="pct"/>
            <w:shd w:val="clear" w:color="auto" w:fill="auto"/>
          </w:tcPr>
          <w:p w:rsidR="006C166A" w:rsidRPr="00745D39" w:rsidRDefault="006C166A" w:rsidP="00DC36AD">
            <w:pPr>
              <w:pStyle w:val="ASFKTablenorm"/>
              <w:ind w:left="57" w:right="57"/>
            </w:pPr>
            <w:r w:rsidRPr="00745D39">
              <w:t>Отправить</w:t>
            </w:r>
          </w:p>
        </w:tc>
        <w:tc>
          <w:tcPr>
            <w:tcW w:w="3587" w:type="pct"/>
            <w:shd w:val="clear" w:color="auto" w:fill="auto"/>
          </w:tcPr>
          <w:p w:rsidR="006C166A" w:rsidRPr="00745D39" w:rsidRDefault="006C166A" w:rsidP="00DC36AD">
            <w:pPr>
              <w:pStyle w:val="ASFKTablenorm"/>
              <w:ind w:left="57" w:right="57"/>
            </w:pPr>
            <w:r w:rsidRPr="00745D39">
              <w:t>Выполняется отправка выбранного документа. Документу присваив</w:t>
            </w:r>
            <w:r w:rsidRPr="00114157">
              <w:t>а</w:t>
            </w:r>
            <w:r w:rsidRPr="00745D39">
              <w:t xml:space="preserve">ется статус </w:t>
            </w:r>
            <w:r w:rsidR="00FE4397">
              <w:t>«</w:t>
            </w:r>
            <w:r w:rsidRPr="00745D39">
              <w:t>Отправляется</w:t>
            </w:r>
            <w:r w:rsidR="00FE4397">
              <w:t>»</w:t>
            </w:r>
            <w:r w:rsidRPr="00745D39">
              <w:t>. С данного статуса уже невозможно отм</w:t>
            </w:r>
            <w:r w:rsidRPr="00114157">
              <w:t>е</w:t>
            </w:r>
            <w:r w:rsidRPr="00745D39">
              <w:t xml:space="preserve">нить отправку. Кнопка активна </w:t>
            </w:r>
            <w:r w:rsidR="009C1603" w:rsidRPr="00745D39">
              <w:t>для документов,</w:t>
            </w:r>
            <w:r w:rsidRPr="00745D39">
              <w:t xml:space="preserve"> имеющих статус </w:t>
            </w:r>
            <w:r w:rsidR="00FE4397">
              <w:t>«</w:t>
            </w:r>
            <w:r w:rsidRPr="00745D39">
              <w:t>Вв</w:t>
            </w:r>
            <w:r w:rsidRPr="00114157">
              <w:t>е</w:t>
            </w:r>
            <w:r w:rsidRPr="00745D39">
              <w:t>ден</w:t>
            </w:r>
            <w:r w:rsidR="00FE4397">
              <w:t>»</w:t>
            </w:r>
            <w:r w:rsidRPr="00745D39">
              <w:t xml:space="preserve">. </w:t>
            </w:r>
          </w:p>
        </w:tc>
      </w:tr>
      <w:tr w:rsidR="006C166A" w:rsidTr="00DC36AD">
        <w:tc>
          <w:tcPr>
            <w:tcW w:w="491" w:type="pct"/>
            <w:shd w:val="clear" w:color="auto" w:fill="auto"/>
          </w:tcPr>
          <w:p w:rsidR="006C166A" w:rsidRPr="00AF63E5" w:rsidRDefault="008B08BA" w:rsidP="00DC36AD">
            <w:pPr>
              <w:pStyle w:val="ASFKTablenorm"/>
              <w:ind w:left="57" w:right="57"/>
            </w:pPr>
            <w:r>
              <w:rPr>
                <w:noProof/>
              </w:rPr>
              <w:drawing>
                <wp:inline distT="0" distB="0" distL="0" distR="0">
                  <wp:extent cx="368935" cy="368935"/>
                  <wp:effectExtent l="0" t="0" r="0" b="0"/>
                  <wp:docPr id="26" name="Рисунок 26" descr="Snap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nap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922" w:type="pct"/>
            <w:shd w:val="clear" w:color="auto" w:fill="auto"/>
          </w:tcPr>
          <w:p w:rsidR="006C166A" w:rsidRPr="00AF63E5" w:rsidRDefault="006C166A" w:rsidP="00DC36AD">
            <w:pPr>
              <w:pStyle w:val="ASFKTablenorm"/>
              <w:ind w:left="57" w:right="57"/>
            </w:pPr>
            <w:r w:rsidRPr="00AF63E5">
              <w:t>Завершить до</w:t>
            </w:r>
            <w:r w:rsidRPr="00114157">
              <w:t>с</w:t>
            </w:r>
            <w:r w:rsidRPr="00AF63E5">
              <w:t>тавку</w:t>
            </w:r>
          </w:p>
        </w:tc>
        <w:tc>
          <w:tcPr>
            <w:tcW w:w="3587" w:type="pct"/>
            <w:shd w:val="clear" w:color="auto" w:fill="auto"/>
          </w:tcPr>
          <w:p w:rsidR="006C166A" w:rsidRPr="00745D39" w:rsidRDefault="006C166A" w:rsidP="00DC36AD">
            <w:pPr>
              <w:pStyle w:val="ASFKTablenorm"/>
              <w:ind w:left="57" w:right="57"/>
            </w:pPr>
            <w:r w:rsidRPr="00AF63E5">
              <w:t>Выполняется завершение доставки документа (статус м</w:t>
            </w:r>
            <w:r w:rsidRPr="00114157">
              <w:t>е</w:t>
            </w:r>
            <w:r w:rsidRPr="00AF63E5">
              <w:t xml:space="preserve">няется на </w:t>
            </w:r>
            <w:r w:rsidR="00FE4397">
              <w:t>«</w:t>
            </w:r>
            <w:r w:rsidRPr="00AF63E5">
              <w:t>Доставлен</w:t>
            </w:r>
            <w:r w:rsidR="00FE4397">
              <w:t>»</w:t>
            </w:r>
            <w:r w:rsidRPr="00AF63E5">
              <w:t>). Операция выполняется в том случае, когда документ доставляется не через транспортную сист</w:t>
            </w:r>
            <w:r w:rsidRPr="00114157">
              <w:t>е</w:t>
            </w:r>
            <w:r w:rsidRPr="00AF63E5">
              <w:t>му СУФД.</w:t>
            </w:r>
          </w:p>
        </w:tc>
      </w:tr>
      <w:tr w:rsidR="006C166A" w:rsidTr="00DC36AD">
        <w:tc>
          <w:tcPr>
            <w:tcW w:w="491" w:type="pct"/>
            <w:shd w:val="clear" w:color="auto" w:fill="auto"/>
          </w:tcPr>
          <w:p w:rsidR="006C166A" w:rsidRPr="00745D39" w:rsidRDefault="008B08BA" w:rsidP="00DC36AD">
            <w:pPr>
              <w:pStyle w:val="ASFKTablenorm"/>
              <w:ind w:left="57" w:right="57"/>
            </w:pPr>
            <w:r>
              <w:rPr>
                <w:noProof/>
              </w:rPr>
              <w:lastRenderedPageBreak/>
              <w:drawing>
                <wp:inline distT="0" distB="0" distL="0" distR="0">
                  <wp:extent cx="368935" cy="368935"/>
                  <wp:effectExtent l="0" t="0" r="0" b="0"/>
                  <wp:docPr id="27" name="Рисунок 27" descr="Sna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nap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922" w:type="pct"/>
            <w:shd w:val="clear" w:color="auto" w:fill="auto"/>
          </w:tcPr>
          <w:p w:rsidR="006C166A" w:rsidRPr="00745D39" w:rsidRDefault="006C166A" w:rsidP="00DC36AD">
            <w:pPr>
              <w:pStyle w:val="ASFKTablenorm"/>
              <w:ind w:left="57" w:right="57"/>
            </w:pPr>
            <w:r w:rsidRPr="00745D39">
              <w:t>Повторить п</w:t>
            </w:r>
            <w:r w:rsidRPr="00114157">
              <w:t>о</w:t>
            </w:r>
            <w:r w:rsidRPr="00745D39">
              <w:t>иск адресата</w:t>
            </w:r>
          </w:p>
        </w:tc>
        <w:tc>
          <w:tcPr>
            <w:tcW w:w="3587" w:type="pct"/>
            <w:shd w:val="clear" w:color="auto" w:fill="auto"/>
          </w:tcPr>
          <w:p w:rsidR="006C166A" w:rsidRPr="00745D39" w:rsidRDefault="006C166A" w:rsidP="00DC36AD">
            <w:pPr>
              <w:pStyle w:val="ASFKTablenorm"/>
              <w:ind w:left="57" w:right="57"/>
            </w:pPr>
            <w:r w:rsidRPr="00745D39">
              <w:t>В случае ошибки адресации выполняется повторный поиск адрес</w:t>
            </w:r>
            <w:r w:rsidRPr="00114157">
              <w:t>а</w:t>
            </w:r>
            <w:r w:rsidRPr="00745D39">
              <w:t>та.</w:t>
            </w:r>
          </w:p>
        </w:tc>
      </w:tr>
      <w:tr w:rsidR="006C166A" w:rsidTr="00DC36AD">
        <w:tc>
          <w:tcPr>
            <w:tcW w:w="491" w:type="pct"/>
            <w:shd w:val="clear" w:color="auto" w:fill="auto"/>
          </w:tcPr>
          <w:p w:rsidR="006C166A" w:rsidRPr="00AF63E5" w:rsidRDefault="008B08BA" w:rsidP="00DC36AD">
            <w:pPr>
              <w:pStyle w:val="ASFKTablenorm"/>
              <w:ind w:left="57" w:right="57"/>
            </w:pPr>
            <w:r>
              <w:rPr>
                <w:noProof/>
              </w:rPr>
              <w:drawing>
                <wp:inline distT="0" distB="0" distL="0" distR="0">
                  <wp:extent cx="368935" cy="368935"/>
                  <wp:effectExtent l="0" t="0" r="0" b="0"/>
                  <wp:docPr id="28" name="Рисунок 28" descr="Sna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nap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922" w:type="pct"/>
            <w:shd w:val="clear" w:color="auto" w:fill="auto"/>
          </w:tcPr>
          <w:p w:rsidR="006C166A" w:rsidRPr="00AF63E5" w:rsidRDefault="006C166A" w:rsidP="00DC36AD">
            <w:pPr>
              <w:pStyle w:val="ASFKTablenorm"/>
              <w:ind w:left="57" w:right="57"/>
            </w:pPr>
            <w:r>
              <w:t>Повторная в</w:t>
            </w:r>
            <w:r w:rsidRPr="00114157">
              <w:t>ы</w:t>
            </w:r>
            <w:r>
              <w:t>грузка квитка</w:t>
            </w:r>
          </w:p>
        </w:tc>
        <w:tc>
          <w:tcPr>
            <w:tcW w:w="3587" w:type="pct"/>
            <w:shd w:val="clear" w:color="auto" w:fill="auto"/>
          </w:tcPr>
          <w:p w:rsidR="006C166A" w:rsidRPr="00AF63E5" w:rsidRDefault="006C166A" w:rsidP="00DC36AD">
            <w:pPr>
              <w:pStyle w:val="ASFKTablenorm"/>
              <w:ind w:left="57" w:right="57"/>
            </w:pPr>
            <w:r w:rsidRPr="00AF63E5">
              <w:t xml:space="preserve">Выполняется </w:t>
            </w:r>
            <w:r>
              <w:t>повторная в</w:t>
            </w:r>
            <w:r w:rsidRPr="00114157">
              <w:t>ы</w:t>
            </w:r>
            <w:r>
              <w:t>грузка квитка</w:t>
            </w:r>
            <w:r w:rsidRPr="00AF63E5">
              <w:t>.</w:t>
            </w:r>
          </w:p>
        </w:tc>
      </w:tr>
      <w:tr w:rsidR="006C166A" w:rsidTr="00DC36AD">
        <w:tc>
          <w:tcPr>
            <w:tcW w:w="491" w:type="pct"/>
            <w:shd w:val="clear" w:color="auto" w:fill="auto"/>
          </w:tcPr>
          <w:p w:rsidR="006C166A" w:rsidRPr="00745D39" w:rsidRDefault="008B08BA" w:rsidP="00DC36AD">
            <w:pPr>
              <w:pStyle w:val="ASFKTablenorm"/>
              <w:ind w:left="57" w:right="57"/>
            </w:pPr>
            <w:r>
              <w:rPr>
                <w:noProof/>
              </w:rPr>
              <w:drawing>
                <wp:inline distT="0" distB="0" distL="0" distR="0">
                  <wp:extent cx="368935" cy="368935"/>
                  <wp:effectExtent l="0" t="0" r="0" b="0"/>
                  <wp:docPr id="29" name="Рисунок 29" descr="Snap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nap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922" w:type="pct"/>
            <w:shd w:val="clear" w:color="auto" w:fill="auto"/>
          </w:tcPr>
          <w:p w:rsidR="006C166A" w:rsidRPr="00745D39" w:rsidRDefault="006C166A" w:rsidP="00DC36AD">
            <w:pPr>
              <w:pStyle w:val="ASFKTablenorm"/>
              <w:ind w:left="57" w:right="57"/>
            </w:pPr>
            <w:r w:rsidRPr="00745D39">
              <w:t>Отказать</w:t>
            </w:r>
          </w:p>
        </w:tc>
        <w:tc>
          <w:tcPr>
            <w:tcW w:w="3587" w:type="pct"/>
            <w:shd w:val="clear" w:color="auto" w:fill="auto"/>
          </w:tcPr>
          <w:p w:rsidR="006C166A" w:rsidRPr="00745D39" w:rsidRDefault="006C166A" w:rsidP="00DC36AD">
            <w:pPr>
              <w:pStyle w:val="ASFKTablenorm"/>
              <w:ind w:left="57" w:right="57"/>
            </w:pPr>
            <w:r w:rsidRPr="00745D39">
              <w:t xml:space="preserve">Выполняется отмена документа. Документ переходит на конечный статус </w:t>
            </w:r>
            <w:r w:rsidR="00FE4397">
              <w:t>«</w:t>
            </w:r>
            <w:r w:rsidRPr="00745D39">
              <w:t>Отменен</w:t>
            </w:r>
            <w:r w:rsidR="00FE4397">
              <w:t>»</w:t>
            </w:r>
            <w:r w:rsidRPr="00745D39">
              <w:t>, формируется протокол о</w:t>
            </w:r>
            <w:r w:rsidRPr="00114157">
              <w:t>т</w:t>
            </w:r>
            <w:r w:rsidRPr="00745D39">
              <w:t>мены.</w:t>
            </w:r>
          </w:p>
          <w:p w:rsidR="006C166A" w:rsidRPr="00745D39" w:rsidRDefault="006C166A" w:rsidP="00DC36AD">
            <w:pPr>
              <w:pStyle w:val="ASFKTablenorm"/>
              <w:ind w:left="57" w:right="57"/>
            </w:pPr>
            <w:r w:rsidRPr="00745D39">
              <w:t xml:space="preserve">При выполнении операции </w:t>
            </w:r>
            <w:r w:rsidR="00FE4397">
              <w:t>«</w:t>
            </w:r>
            <w:r w:rsidRPr="00745D39">
              <w:t>Отказать документ и сформировать пр</w:t>
            </w:r>
            <w:r w:rsidRPr="00114157">
              <w:t>о</w:t>
            </w:r>
            <w:r w:rsidRPr="00745D39">
              <w:t>токол</w:t>
            </w:r>
            <w:r w:rsidR="00FE4397">
              <w:t>»</w:t>
            </w:r>
            <w:r w:rsidRPr="00745D39">
              <w:t>, у документа сохраняется предыд</w:t>
            </w:r>
            <w:r w:rsidRPr="00114157">
              <w:t>у</w:t>
            </w:r>
            <w:r w:rsidRPr="00745D39">
              <w:t xml:space="preserve">щий бизнес-статус. </w:t>
            </w:r>
          </w:p>
        </w:tc>
      </w:tr>
      <w:tr w:rsidR="006C166A" w:rsidTr="00DC36AD">
        <w:tc>
          <w:tcPr>
            <w:tcW w:w="491" w:type="pct"/>
            <w:shd w:val="clear" w:color="auto" w:fill="auto"/>
          </w:tcPr>
          <w:p w:rsidR="006C166A" w:rsidRPr="00745D39" w:rsidRDefault="008B08BA" w:rsidP="00DC36AD">
            <w:pPr>
              <w:pStyle w:val="ASFKTablenorm"/>
              <w:ind w:left="57" w:right="57"/>
            </w:pPr>
            <w:r>
              <w:rPr>
                <w:noProof/>
              </w:rPr>
              <w:drawing>
                <wp:inline distT="0" distB="0" distL="0" distR="0">
                  <wp:extent cx="368935" cy="368935"/>
                  <wp:effectExtent l="0" t="0" r="0" b="0"/>
                  <wp:docPr id="30" name="Рисунок 3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922" w:type="pct"/>
            <w:shd w:val="clear" w:color="auto" w:fill="auto"/>
          </w:tcPr>
          <w:p w:rsidR="006C166A" w:rsidRPr="00745D39" w:rsidRDefault="006C166A" w:rsidP="00DC36AD">
            <w:pPr>
              <w:pStyle w:val="ASFKTablenorm"/>
              <w:ind w:left="57" w:right="57"/>
            </w:pPr>
            <w:r w:rsidRPr="00745D39">
              <w:t>Печать док</w:t>
            </w:r>
            <w:r w:rsidRPr="00114157">
              <w:t>у</w:t>
            </w:r>
            <w:r w:rsidRPr="00745D39">
              <w:t>мента</w:t>
            </w:r>
          </w:p>
        </w:tc>
        <w:tc>
          <w:tcPr>
            <w:tcW w:w="3587" w:type="pct"/>
            <w:shd w:val="clear" w:color="auto" w:fill="auto"/>
          </w:tcPr>
          <w:p w:rsidR="006C166A" w:rsidRPr="00745D39" w:rsidRDefault="006C166A" w:rsidP="00DC36AD">
            <w:pPr>
              <w:pStyle w:val="ASFKTablenorm"/>
              <w:ind w:left="57" w:right="57"/>
            </w:pPr>
            <w:r w:rsidRPr="00745D39">
              <w:t xml:space="preserve">Открывается окно выбора шаблона печатной формы. Следует выбрать шаблон из списка и нажать </w:t>
            </w:r>
            <w:r w:rsidR="00FE4397">
              <w:t>«</w:t>
            </w:r>
            <w:r w:rsidRPr="00114157">
              <w:t>OK</w:t>
            </w:r>
            <w:r w:rsidR="00FE4397">
              <w:t>»</w:t>
            </w:r>
            <w:r w:rsidRPr="00745D39">
              <w:t>. Выбранный документ о</w:t>
            </w:r>
            <w:r w:rsidRPr="00114157">
              <w:t>т</w:t>
            </w:r>
            <w:r w:rsidRPr="00745D39">
              <w:t>правляется на печать.</w:t>
            </w:r>
          </w:p>
        </w:tc>
      </w:tr>
      <w:tr w:rsidR="006C166A" w:rsidTr="00DC36AD">
        <w:tc>
          <w:tcPr>
            <w:tcW w:w="491" w:type="pct"/>
            <w:shd w:val="clear" w:color="auto" w:fill="auto"/>
          </w:tcPr>
          <w:p w:rsidR="006C166A" w:rsidRPr="00745D39" w:rsidRDefault="008B08BA" w:rsidP="00DC36AD">
            <w:pPr>
              <w:pStyle w:val="ASFKTablenorm"/>
              <w:ind w:left="57" w:right="57"/>
            </w:pPr>
            <w:r>
              <w:rPr>
                <w:noProof/>
              </w:rPr>
              <w:drawing>
                <wp:inline distT="0" distB="0" distL="0" distR="0">
                  <wp:extent cx="368935" cy="368935"/>
                  <wp:effectExtent l="0" t="0" r="0" b="0"/>
                  <wp:docPr id="31" name="Рисунок 3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922" w:type="pct"/>
            <w:shd w:val="clear" w:color="auto" w:fill="auto"/>
          </w:tcPr>
          <w:p w:rsidR="006C166A" w:rsidRPr="00745D39" w:rsidRDefault="006C166A" w:rsidP="00DC36AD">
            <w:pPr>
              <w:pStyle w:val="ASFKTablenorm"/>
              <w:ind w:left="57" w:right="57"/>
            </w:pPr>
            <w:r w:rsidRPr="00745D39">
              <w:t xml:space="preserve">Печать </w:t>
            </w:r>
            <w:proofErr w:type="spellStart"/>
            <w:r w:rsidRPr="00745D39">
              <w:t>скро</w:t>
            </w:r>
            <w:r w:rsidRPr="00114157">
              <w:t>л</w:t>
            </w:r>
            <w:r w:rsidRPr="00745D39">
              <w:t>лера</w:t>
            </w:r>
            <w:proofErr w:type="spellEnd"/>
          </w:p>
        </w:tc>
        <w:tc>
          <w:tcPr>
            <w:tcW w:w="3587" w:type="pct"/>
            <w:shd w:val="clear" w:color="auto" w:fill="auto"/>
          </w:tcPr>
          <w:p w:rsidR="006C166A" w:rsidRPr="00114157" w:rsidRDefault="006C166A" w:rsidP="00DC36AD">
            <w:pPr>
              <w:pStyle w:val="ASFKTablenorm"/>
              <w:ind w:left="57" w:right="57"/>
            </w:pPr>
            <w:r w:rsidRPr="00F65D06">
              <w:t xml:space="preserve">Позволяет сохранить весь список документов данного типа со всеми реквизитами в файл формата </w:t>
            </w:r>
            <w:r w:rsidRPr="00DC36AD">
              <w:rPr>
                <w:lang w:val="en-US"/>
              </w:rPr>
              <w:t>excel</w:t>
            </w:r>
            <w:r w:rsidRPr="00F65D06">
              <w:t xml:space="preserve"> для последующей печати или обр</w:t>
            </w:r>
            <w:r w:rsidRPr="00114157">
              <w:t>а</w:t>
            </w:r>
            <w:r w:rsidRPr="00F65D06">
              <w:t>ботки. Можно сохранять только выделенные строки.</w:t>
            </w:r>
          </w:p>
        </w:tc>
      </w:tr>
      <w:tr w:rsidR="006C166A" w:rsidTr="00DC36AD">
        <w:tc>
          <w:tcPr>
            <w:tcW w:w="491" w:type="pct"/>
            <w:shd w:val="clear" w:color="auto" w:fill="auto"/>
          </w:tcPr>
          <w:p w:rsidR="006C166A" w:rsidRPr="00745D39" w:rsidRDefault="008B08BA" w:rsidP="00DC36AD">
            <w:pPr>
              <w:pStyle w:val="ASFKTablenorm"/>
              <w:ind w:left="57" w:right="57"/>
            </w:pPr>
            <w:r>
              <w:rPr>
                <w:noProof/>
              </w:rPr>
              <w:drawing>
                <wp:inline distT="0" distB="0" distL="0" distR="0">
                  <wp:extent cx="368935" cy="368935"/>
                  <wp:effectExtent l="0" t="0" r="0" b="0"/>
                  <wp:docPr id="32" name="Рисунок 32" descr="button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utton_search"/>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922" w:type="pct"/>
            <w:shd w:val="clear" w:color="auto" w:fill="auto"/>
          </w:tcPr>
          <w:p w:rsidR="006C166A" w:rsidRPr="00745D39" w:rsidRDefault="006C166A" w:rsidP="00DC36AD">
            <w:pPr>
              <w:pStyle w:val="ASFKTablenorm"/>
              <w:ind w:left="57" w:right="57"/>
            </w:pPr>
            <w:r w:rsidRPr="00745D39">
              <w:t>Поиск</w:t>
            </w:r>
          </w:p>
        </w:tc>
        <w:tc>
          <w:tcPr>
            <w:tcW w:w="3587" w:type="pct"/>
            <w:shd w:val="clear" w:color="auto" w:fill="auto"/>
          </w:tcPr>
          <w:p w:rsidR="006C166A" w:rsidRPr="00745D39" w:rsidRDefault="006C166A" w:rsidP="00DC36AD">
            <w:pPr>
              <w:pStyle w:val="ASFKTablenorm"/>
              <w:ind w:left="57" w:right="57"/>
            </w:pPr>
            <w:r w:rsidRPr="00745D39">
              <w:t>Открывается окно ввода параметров поиска, позволяющее быстро на</w:t>
            </w:r>
            <w:r w:rsidRPr="00114157">
              <w:t>й</w:t>
            </w:r>
            <w:r w:rsidRPr="00745D39">
              <w:t>ти нужный документ в списке докуме</w:t>
            </w:r>
            <w:r w:rsidRPr="00114157">
              <w:t>н</w:t>
            </w:r>
            <w:r w:rsidRPr="00745D39">
              <w:t>тов.</w:t>
            </w:r>
          </w:p>
        </w:tc>
      </w:tr>
      <w:tr w:rsidR="006C166A" w:rsidTr="00DC36AD">
        <w:tc>
          <w:tcPr>
            <w:tcW w:w="491" w:type="pct"/>
            <w:shd w:val="clear" w:color="auto" w:fill="auto"/>
          </w:tcPr>
          <w:p w:rsidR="006C166A" w:rsidRPr="00745D39" w:rsidRDefault="008B08BA" w:rsidP="00DC36AD">
            <w:pPr>
              <w:pStyle w:val="ASFKTablenorm"/>
              <w:ind w:left="57" w:right="57"/>
            </w:pPr>
            <w:r>
              <w:rPr>
                <w:noProof/>
              </w:rPr>
              <w:drawing>
                <wp:inline distT="0" distB="0" distL="0" distR="0">
                  <wp:extent cx="368935" cy="368935"/>
                  <wp:effectExtent l="0" t="0" r="0" b="0"/>
                  <wp:docPr id="33" name="Рисунок 3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922" w:type="pct"/>
            <w:shd w:val="clear" w:color="auto" w:fill="auto"/>
          </w:tcPr>
          <w:p w:rsidR="006C166A" w:rsidRPr="00745D39" w:rsidRDefault="006C166A" w:rsidP="00DC36AD">
            <w:pPr>
              <w:pStyle w:val="ASFKTablenorm"/>
              <w:ind w:left="57" w:right="57"/>
            </w:pPr>
            <w:r w:rsidRPr="00745D39">
              <w:t>Откат статуса передачи</w:t>
            </w:r>
          </w:p>
        </w:tc>
        <w:tc>
          <w:tcPr>
            <w:tcW w:w="3587" w:type="pct"/>
            <w:shd w:val="clear" w:color="auto" w:fill="auto"/>
          </w:tcPr>
          <w:p w:rsidR="006C166A" w:rsidRPr="00745D39" w:rsidRDefault="006C166A" w:rsidP="00DC36AD">
            <w:pPr>
              <w:pStyle w:val="ASFKTablenorm"/>
              <w:ind w:left="57" w:right="57"/>
            </w:pPr>
            <w:r w:rsidRPr="00745D39">
              <w:t>Позволяет откатить статус документа, соответствующий более ранней стадии обработки документа, если документ не был подписан или о</w:t>
            </w:r>
            <w:r w:rsidRPr="00114157">
              <w:t>б</w:t>
            </w:r>
            <w:r w:rsidRPr="00745D39">
              <w:t>работан транспортной по</w:t>
            </w:r>
            <w:r w:rsidRPr="00114157">
              <w:t>д</w:t>
            </w:r>
            <w:r w:rsidRPr="00745D39">
              <w:t>системой СУФД.</w:t>
            </w:r>
          </w:p>
        </w:tc>
      </w:tr>
      <w:tr w:rsidR="006C166A" w:rsidTr="00DC36AD">
        <w:tc>
          <w:tcPr>
            <w:tcW w:w="491" w:type="pct"/>
            <w:shd w:val="clear" w:color="auto" w:fill="auto"/>
          </w:tcPr>
          <w:p w:rsidR="006C166A" w:rsidRPr="00745D39" w:rsidRDefault="008B08BA" w:rsidP="00DC36AD">
            <w:pPr>
              <w:pStyle w:val="ASFKTablenorm"/>
              <w:ind w:left="57" w:right="57"/>
            </w:pPr>
            <w:r>
              <w:rPr>
                <w:noProof/>
              </w:rPr>
              <w:drawing>
                <wp:inline distT="0" distB="0" distL="0" distR="0">
                  <wp:extent cx="368935" cy="368935"/>
                  <wp:effectExtent l="0" t="0" r="0" b="0"/>
                  <wp:docPr id="34" name="Рисунок 34" descr="button_refr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utton_refresh"/>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922" w:type="pct"/>
            <w:shd w:val="clear" w:color="auto" w:fill="auto"/>
          </w:tcPr>
          <w:p w:rsidR="006C166A" w:rsidRPr="00745D39" w:rsidRDefault="006C166A" w:rsidP="00DC36AD">
            <w:pPr>
              <w:pStyle w:val="ASFKTablenorm"/>
              <w:ind w:left="57" w:right="57"/>
            </w:pPr>
            <w:r w:rsidRPr="00745D39">
              <w:t>Обновить сп</w:t>
            </w:r>
            <w:r w:rsidRPr="00114157">
              <w:t>и</w:t>
            </w:r>
            <w:r w:rsidRPr="00745D39">
              <w:t>сок документов</w:t>
            </w:r>
          </w:p>
        </w:tc>
        <w:tc>
          <w:tcPr>
            <w:tcW w:w="3587" w:type="pct"/>
            <w:shd w:val="clear" w:color="auto" w:fill="auto"/>
          </w:tcPr>
          <w:p w:rsidR="006C166A" w:rsidRPr="00745D39" w:rsidRDefault="006C166A" w:rsidP="00DC36AD">
            <w:pPr>
              <w:pStyle w:val="ASFKTablenorm"/>
              <w:ind w:left="57" w:right="57"/>
            </w:pPr>
            <w:r w:rsidRPr="00745D39">
              <w:t>Выполняется обновление списка документов, в соответствии с после</w:t>
            </w:r>
            <w:r w:rsidRPr="00114157">
              <w:t>д</w:t>
            </w:r>
            <w:r w:rsidRPr="00745D39">
              <w:t>ними изменениями.</w:t>
            </w:r>
          </w:p>
        </w:tc>
      </w:tr>
      <w:tr w:rsidR="006C166A" w:rsidTr="00DC36AD">
        <w:tc>
          <w:tcPr>
            <w:tcW w:w="491" w:type="pct"/>
            <w:shd w:val="clear" w:color="auto" w:fill="auto"/>
          </w:tcPr>
          <w:p w:rsidR="006C166A" w:rsidRPr="00745D39" w:rsidRDefault="008B08BA" w:rsidP="00DC36AD">
            <w:pPr>
              <w:pStyle w:val="ASFKTablenorm"/>
              <w:ind w:left="57" w:right="57"/>
            </w:pPr>
            <w:r>
              <w:rPr>
                <w:noProof/>
              </w:rPr>
              <w:drawing>
                <wp:inline distT="0" distB="0" distL="0" distR="0">
                  <wp:extent cx="368935" cy="368935"/>
                  <wp:effectExtent l="0" t="0" r="0" b="0"/>
                  <wp:docPr id="35" name="Рисунок 3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922" w:type="pct"/>
            <w:shd w:val="clear" w:color="auto" w:fill="auto"/>
          </w:tcPr>
          <w:p w:rsidR="006C166A" w:rsidRPr="00745D39" w:rsidRDefault="006C166A" w:rsidP="00DC36AD">
            <w:pPr>
              <w:pStyle w:val="ASFKTablenorm"/>
              <w:ind w:left="57" w:right="57"/>
            </w:pPr>
            <w:r w:rsidRPr="00745D39">
              <w:t>Добавить в а</w:t>
            </w:r>
            <w:r w:rsidRPr="00114157">
              <w:t>р</w:t>
            </w:r>
            <w:r w:rsidRPr="00745D39">
              <w:t>хив / Извлечь из архива</w:t>
            </w:r>
          </w:p>
        </w:tc>
        <w:tc>
          <w:tcPr>
            <w:tcW w:w="3587" w:type="pct"/>
            <w:shd w:val="clear" w:color="auto" w:fill="auto"/>
          </w:tcPr>
          <w:p w:rsidR="006C166A" w:rsidRPr="00745D39" w:rsidRDefault="006C166A" w:rsidP="00DC36AD">
            <w:pPr>
              <w:pStyle w:val="ASFKTablenorm"/>
              <w:ind w:left="57" w:right="57"/>
            </w:pPr>
            <w:r w:rsidRPr="00745D39">
              <w:t>Добавление (извлечение) документа в</w:t>
            </w:r>
            <w:r>
              <w:t xml:space="preserve"> </w:t>
            </w:r>
            <w:r w:rsidRPr="00745D39">
              <w:t>(из) архив(а)</w:t>
            </w:r>
            <w:r w:rsidR="005219EE">
              <w:t>.</w:t>
            </w:r>
          </w:p>
        </w:tc>
      </w:tr>
      <w:tr w:rsidR="006C166A" w:rsidTr="00DC36AD">
        <w:tc>
          <w:tcPr>
            <w:tcW w:w="491" w:type="pct"/>
            <w:shd w:val="clear" w:color="auto" w:fill="auto"/>
          </w:tcPr>
          <w:p w:rsidR="006C166A" w:rsidRPr="00745D39" w:rsidRDefault="008B08BA" w:rsidP="00DC36AD">
            <w:pPr>
              <w:pStyle w:val="ASFKTablenorm"/>
              <w:ind w:left="57" w:right="57"/>
            </w:pPr>
            <w:r>
              <w:rPr>
                <w:noProof/>
              </w:rPr>
              <w:drawing>
                <wp:inline distT="0" distB="0" distL="0" distR="0">
                  <wp:extent cx="368935" cy="368935"/>
                  <wp:effectExtent l="0" t="0" r="0" b="0"/>
                  <wp:docPr id="36" name="Рисунок 36" descr="button_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utton_exi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922" w:type="pct"/>
            <w:shd w:val="clear" w:color="auto" w:fill="auto"/>
          </w:tcPr>
          <w:p w:rsidR="006C166A" w:rsidRPr="00745D39" w:rsidRDefault="006C166A" w:rsidP="00DC36AD">
            <w:pPr>
              <w:pStyle w:val="ASFKTablenorm"/>
              <w:ind w:left="57" w:right="57"/>
            </w:pPr>
            <w:r w:rsidRPr="00745D39">
              <w:t>Закрыть</w:t>
            </w:r>
          </w:p>
        </w:tc>
        <w:tc>
          <w:tcPr>
            <w:tcW w:w="3587" w:type="pct"/>
            <w:shd w:val="clear" w:color="auto" w:fill="auto"/>
          </w:tcPr>
          <w:p w:rsidR="006C166A" w:rsidRPr="00745D39" w:rsidRDefault="006C166A" w:rsidP="00DC36AD">
            <w:pPr>
              <w:pStyle w:val="ASFKTablenorm"/>
              <w:ind w:left="57" w:right="57"/>
            </w:pPr>
            <w:r w:rsidRPr="00745D39">
              <w:t>Закры</w:t>
            </w:r>
            <w:r>
              <w:t>тие</w:t>
            </w:r>
            <w:r w:rsidRPr="00745D39">
              <w:t xml:space="preserve"> текуще</w:t>
            </w:r>
            <w:r>
              <w:t>го</w:t>
            </w:r>
            <w:r w:rsidRPr="00745D39">
              <w:t xml:space="preserve"> окн</w:t>
            </w:r>
            <w:r>
              <w:t>а и выход из программы.</w:t>
            </w:r>
          </w:p>
        </w:tc>
      </w:tr>
    </w:tbl>
    <w:p w:rsidR="009C7782" w:rsidRPr="00745D39" w:rsidRDefault="009C7782" w:rsidP="009C7782">
      <w:pPr>
        <w:pStyle w:val="32"/>
      </w:pPr>
      <w:bookmarkStart w:id="201" w:name="_Toc383088843"/>
      <w:bookmarkStart w:id="202" w:name="_Toc116384606"/>
      <w:bookmarkStart w:id="203" w:name="_Toc225934561"/>
      <w:bookmarkStart w:id="204" w:name="_Toc231630528"/>
      <w:bookmarkStart w:id="205" w:name="_Toc231630652"/>
      <w:bookmarkStart w:id="206" w:name="_Toc302380424"/>
      <w:bookmarkStart w:id="207" w:name="_Toc309837808"/>
      <w:bookmarkStart w:id="208" w:name="_Toc188891333"/>
      <w:r w:rsidRPr="00745D39">
        <w:t xml:space="preserve">Использование </w:t>
      </w:r>
      <w:r w:rsidR="00FE4397">
        <w:t>«</w:t>
      </w:r>
      <w:r w:rsidRPr="00745D39">
        <w:t>горячих клавиш</w:t>
      </w:r>
      <w:r w:rsidR="00FE4397">
        <w:t>»</w:t>
      </w:r>
      <w:bookmarkEnd w:id="201"/>
      <w:bookmarkEnd w:id="202"/>
      <w:bookmarkEnd w:id="208"/>
    </w:p>
    <w:p w:rsidR="009C7782" w:rsidRPr="00745D39" w:rsidRDefault="009C7782" w:rsidP="009C7782">
      <w:pPr>
        <w:pStyle w:val="ASFKNormal"/>
      </w:pPr>
      <w:r w:rsidRPr="00745D39">
        <w:t>При работе со списком документов или вложенными таблицами, можно воспользоват</w:t>
      </w:r>
      <w:r w:rsidRPr="00114157">
        <w:t>ь</w:t>
      </w:r>
      <w:r w:rsidRPr="00745D39">
        <w:t xml:space="preserve">ся </w:t>
      </w:r>
      <w:r w:rsidR="00FE4397">
        <w:t>«</w:t>
      </w:r>
      <w:r w:rsidRPr="00745D39">
        <w:t>горячими клавишами</w:t>
      </w:r>
      <w:r w:rsidR="00FE4397">
        <w:t>»</w:t>
      </w:r>
      <w:r w:rsidRPr="00745D39">
        <w:t>, которые позволяют быстро выполнять некоторые наиболее часто испол</w:t>
      </w:r>
      <w:r w:rsidRPr="00114157">
        <w:t>ь</w:t>
      </w:r>
      <w:r w:rsidRPr="00745D39">
        <w:t>зуемые операции.</w:t>
      </w:r>
    </w:p>
    <w:p w:rsidR="009C7782" w:rsidRPr="00745D39" w:rsidRDefault="009C7782" w:rsidP="009C7782">
      <w:pPr>
        <w:pStyle w:val="ASFKNormal"/>
      </w:pPr>
      <w:r w:rsidRPr="00745D39">
        <w:t xml:space="preserve">Список </w:t>
      </w:r>
      <w:r w:rsidR="00FE4397">
        <w:t>«</w:t>
      </w:r>
      <w:r w:rsidRPr="00745D39">
        <w:t>горячих клавиш</w:t>
      </w:r>
      <w:r w:rsidR="00FE4397">
        <w:t>»</w:t>
      </w:r>
      <w:r w:rsidRPr="00745D39">
        <w:t xml:space="preserve"> при работе со списком докуме</w:t>
      </w:r>
      <w:r w:rsidRPr="00114157">
        <w:t>н</w:t>
      </w:r>
      <w:r w:rsidRPr="00745D39">
        <w:t>тов:</w:t>
      </w:r>
    </w:p>
    <w:p w:rsidR="009C7782" w:rsidRPr="00745D39" w:rsidRDefault="009C7782" w:rsidP="009C7782">
      <w:pPr>
        <w:pStyle w:val="ASFKListmark1"/>
      </w:pPr>
      <w:r w:rsidRPr="00114157">
        <w:t>ALT</w:t>
      </w:r>
      <w:r w:rsidRPr="00745D39">
        <w:t>+</w:t>
      </w:r>
      <w:r w:rsidRPr="00114157">
        <w:t>N</w:t>
      </w:r>
      <w:r w:rsidRPr="00A0719E">
        <w:t xml:space="preserve"> </w:t>
      </w:r>
      <w:r w:rsidRPr="00745D39">
        <w:t>– создать новый документ;</w:t>
      </w:r>
    </w:p>
    <w:p w:rsidR="009C7782" w:rsidRPr="00745D39" w:rsidRDefault="009C7782" w:rsidP="009C7782">
      <w:pPr>
        <w:pStyle w:val="ASFKListmark1"/>
      </w:pPr>
      <w:r w:rsidRPr="00114157">
        <w:t>ALT</w:t>
      </w:r>
      <w:r w:rsidRPr="00745D39">
        <w:t>+</w:t>
      </w:r>
      <w:r w:rsidRPr="00114157">
        <w:t>D</w:t>
      </w:r>
      <w:r w:rsidRPr="00A0719E">
        <w:t xml:space="preserve"> </w:t>
      </w:r>
      <w:r w:rsidRPr="00745D39">
        <w:t>– удалить выделенный документ;</w:t>
      </w:r>
    </w:p>
    <w:p w:rsidR="009C7782" w:rsidRPr="00745D39" w:rsidRDefault="009C7782" w:rsidP="009C7782">
      <w:pPr>
        <w:pStyle w:val="ASFKListmark1"/>
      </w:pPr>
      <w:r w:rsidRPr="00114157">
        <w:t>ALT</w:t>
      </w:r>
      <w:r w:rsidRPr="00745D39">
        <w:t>+</w:t>
      </w:r>
      <w:r w:rsidRPr="00114157">
        <w:t xml:space="preserve">F </w:t>
      </w:r>
      <w:r w:rsidRPr="00745D39">
        <w:t>– поиск документа;</w:t>
      </w:r>
    </w:p>
    <w:p w:rsidR="009C7782" w:rsidRPr="00745D39" w:rsidRDefault="009C7782" w:rsidP="009C7782">
      <w:pPr>
        <w:pStyle w:val="ASFKListmark1"/>
      </w:pPr>
      <w:r w:rsidRPr="00114157">
        <w:t>ALT</w:t>
      </w:r>
      <w:r w:rsidRPr="00745D39">
        <w:t>+</w:t>
      </w:r>
      <w:r w:rsidRPr="00114157">
        <w:t xml:space="preserve">P </w:t>
      </w:r>
      <w:r w:rsidRPr="00745D39">
        <w:t>– печать документа;</w:t>
      </w:r>
    </w:p>
    <w:p w:rsidR="009C7782" w:rsidRPr="00745D39" w:rsidRDefault="009C7782" w:rsidP="009C7782">
      <w:pPr>
        <w:pStyle w:val="ASFKListmark1"/>
      </w:pPr>
      <w:r w:rsidRPr="00114157">
        <w:t>CTRL</w:t>
      </w:r>
      <w:r w:rsidR="00251DF4">
        <w:t>+</w:t>
      </w:r>
      <w:r w:rsidRPr="00114157">
        <w:t>A</w:t>
      </w:r>
      <w:r w:rsidRPr="00A0719E">
        <w:t xml:space="preserve"> </w:t>
      </w:r>
      <w:r w:rsidRPr="00745D39">
        <w:t>– выделение всех документов на текущей стр</w:t>
      </w:r>
      <w:r w:rsidRPr="00114157">
        <w:t>а</w:t>
      </w:r>
      <w:r w:rsidRPr="00745D39">
        <w:t>нице списка.</w:t>
      </w:r>
    </w:p>
    <w:p w:rsidR="009C7782" w:rsidRPr="00745D39" w:rsidRDefault="009C7782" w:rsidP="009C7782">
      <w:pPr>
        <w:pStyle w:val="ASFKNormal"/>
      </w:pPr>
      <w:r w:rsidRPr="00745D39">
        <w:t>Список горячих клав</w:t>
      </w:r>
      <w:r w:rsidR="000F428B">
        <w:t>иш для вложенных таблиц (см. п. </w:t>
      </w:r>
      <w:r w:rsidRPr="00745D39">
        <w:fldChar w:fldCharType="begin"/>
      </w:r>
      <w:r w:rsidRPr="00745D39">
        <w:instrText xml:space="preserve"> REF _Ref328396131 \r \h </w:instrText>
      </w:r>
      <w:r w:rsidRPr="00745D39">
        <w:fldChar w:fldCharType="separate"/>
      </w:r>
      <w:r w:rsidR="00E22231">
        <w:t>4.2.4</w:t>
      </w:r>
      <w:r w:rsidRPr="00745D39">
        <w:fldChar w:fldCharType="end"/>
      </w:r>
      <w:r w:rsidRPr="00745D39">
        <w:t>):</w:t>
      </w:r>
    </w:p>
    <w:p w:rsidR="009C7782" w:rsidRPr="00745D39" w:rsidRDefault="009C7782" w:rsidP="009C7782">
      <w:pPr>
        <w:pStyle w:val="ASFKListmark1"/>
      </w:pPr>
      <w:r w:rsidRPr="00114157">
        <w:t>ALT</w:t>
      </w:r>
      <w:r w:rsidRPr="00745D39">
        <w:t>+</w:t>
      </w:r>
      <w:r w:rsidRPr="00114157">
        <w:t>B</w:t>
      </w:r>
      <w:r w:rsidRPr="00A0719E">
        <w:t xml:space="preserve"> </w:t>
      </w:r>
      <w:r w:rsidRPr="00745D39">
        <w:t>– создать копию строки;</w:t>
      </w:r>
    </w:p>
    <w:p w:rsidR="009C7782" w:rsidRPr="00745D39" w:rsidRDefault="009C7782" w:rsidP="009C7782">
      <w:pPr>
        <w:pStyle w:val="ASFKListmark1"/>
      </w:pPr>
      <w:r w:rsidRPr="00114157">
        <w:t>ALT</w:t>
      </w:r>
      <w:r w:rsidRPr="00745D39">
        <w:t>+</w:t>
      </w:r>
      <w:r w:rsidRPr="00114157">
        <w:t xml:space="preserve">F </w:t>
      </w:r>
      <w:r w:rsidRPr="00745D39">
        <w:t>– поиск;</w:t>
      </w:r>
    </w:p>
    <w:p w:rsidR="009C7782" w:rsidRPr="00745D39" w:rsidRDefault="009C7782" w:rsidP="009C7782">
      <w:pPr>
        <w:pStyle w:val="ASFKListmark1"/>
      </w:pPr>
      <w:r w:rsidRPr="00C52E9D">
        <w:rPr>
          <w:lang w:val="en-US"/>
        </w:rPr>
        <w:t>Ins</w:t>
      </w:r>
      <w:r w:rsidRPr="00114157">
        <w:t xml:space="preserve"> </w:t>
      </w:r>
      <w:r w:rsidRPr="00745D39">
        <w:t>– добавить новую строку;</w:t>
      </w:r>
    </w:p>
    <w:p w:rsidR="009C7782" w:rsidRPr="00745D39" w:rsidRDefault="009C7782" w:rsidP="009C7782">
      <w:pPr>
        <w:pStyle w:val="ASFKListmark1"/>
      </w:pPr>
      <w:proofErr w:type="spellStart"/>
      <w:smartTag w:uri="urn:schemas-microsoft-com:office:smarttags" w:element="City">
        <w:smartTag w:uri="urn:schemas-microsoft-com:office:smarttags" w:element="State">
          <w:r w:rsidRPr="00114157">
            <w:t>Del</w:t>
          </w:r>
        </w:smartTag>
      </w:smartTag>
      <w:proofErr w:type="spellEnd"/>
      <w:r w:rsidRPr="00114157">
        <w:t xml:space="preserve"> </w:t>
      </w:r>
      <w:r w:rsidRPr="00745D39">
        <w:t>– удалить строку.</w:t>
      </w:r>
    </w:p>
    <w:p w:rsidR="009C7782" w:rsidRPr="00745D39" w:rsidRDefault="009C7782" w:rsidP="009C7782"/>
    <w:p w:rsidR="009C7782" w:rsidRPr="00745D39" w:rsidRDefault="009C7782" w:rsidP="009C7782">
      <w:pPr>
        <w:pStyle w:val="ASFKNote"/>
      </w:pPr>
      <w:r w:rsidRPr="00745D39">
        <w:rPr>
          <w:rStyle w:val="ASFKSymBold"/>
        </w:rPr>
        <w:t>Внимание!</w:t>
      </w:r>
      <w:r w:rsidRPr="00745D39">
        <w:tab/>
        <w:t xml:space="preserve">Перед использованием </w:t>
      </w:r>
      <w:r w:rsidR="00FE4397">
        <w:t>«</w:t>
      </w:r>
      <w:r w:rsidRPr="00745D39">
        <w:t>горячих клавиш</w:t>
      </w:r>
      <w:r w:rsidR="00FE4397">
        <w:t>»</w:t>
      </w:r>
      <w:r w:rsidRPr="00745D39">
        <w:t xml:space="preserve"> необх</w:t>
      </w:r>
      <w:r w:rsidRPr="00114157">
        <w:t>о</w:t>
      </w:r>
      <w:r w:rsidRPr="00745D39">
        <w:t>димо сначала выделить произвольную строку списка документов или запись во вложенной та</w:t>
      </w:r>
      <w:r w:rsidRPr="00114157">
        <w:t>б</w:t>
      </w:r>
      <w:r w:rsidRPr="00745D39">
        <w:t>лице.</w:t>
      </w:r>
    </w:p>
    <w:p w:rsidR="009C7782" w:rsidRPr="00745D39" w:rsidRDefault="009C7782" w:rsidP="009C7782">
      <w:pPr>
        <w:pStyle w:val="32"/>
      </w:pPr>
      <w:bookmarkStart w:id="209" w:name="_Toc383088844"/>
      <w:bookmarkStart w:id="210" w:name="_Toc116384607"/>
      <w:bookmarkStart w:id="211" w:name="_Toc188891334"/>
      <w:r>
        <w:t>Операции доступные на</w:t>
      </w:r>
      <w:r w:rsidRPr="00745D39">
        <w:t xml:space="preserve"> панели инструментов экранной формы документа</w:t>
      </w:r>
      <w:bookmarkEnd w:id="203"/>
      <w:bookmarkEnd w:id="204"/>
      <w:bookmarkEnd w:id="205"/>
      <w:bookmarkEnd w:id="206"/>
      <w:bookmarkEnd w:id="207"/>
      <w:bookmarkEnd w:id="209"/>
      <w:bookmarkEnd w:id="210"/>
      <w:bookmarkEnd w:id="211"/>
    </w:p>
    <w:p w:rsidR="009C7782" w:rsidRPr="00745D39" w:rsidRDefault="009C7782" w:rsidP="009C7782">
      <w:pPr>
        <w:pStyle w:val="ASFKNormal"/>
      </w:pPr>
      <w:r w:rsidRPr="00745D39">
        <w:t>При вводе/редактировании документа используются кнопки, расположенные на панели инструментов экранной формы док</w:t>
      </w:r>
      <w:r w:rsidRPr="00114157">
        <w:t>у</w:t>
      </w:r>
      <w:r w:rsidRPr="00745D39">
        <w:t>мента (рис. </w:t>
      </w:r>
      <w:r w:rsidRPr="00745D39">
        <w:fldChar w:fldCharType="begin"/>
      </w:r>
      <w:r w:rsidRPr="00745D39">
        <w:instrText xml:space="preserve"> REF _Ref220757333 \h  \* MERGEFORMAT </w:instrText>
      </w:r>
      <w:r w:rsidRPr="00745D39">
        <w:fldChar w:fldCharType="separate"/>
      </w:r>
      <w:r w:rsidR="00E22231">
        <w:t>4</w:t>
      </w:r>
      <w:r w:rsidRPr="00745D39">
        <w:fldChar w:fldCharType="end"/>
      </w:r>
      <w:r w:rsidRPr="00745D39">
        <w:t>).</w:t>
      </w:r>
    </w:p>
    <w:p w:rsidR="009C7782" w:rsidRPr="00114157" w:rsidRDefault="008B08BA" w:rsidP="009C7782">
      <w:pPr>
        <w:pStyle w:val="ASFKFigure"/>
      </w:pPr>
      <w:r>
        <w:rPr>
          <w:noProof/>
        </w:rPr>
        <w:drawing>
          <wp:inline distT="0" distB="0" distL="0" distR="0">
            <wp:extent cx="6127750" cy="4114800"/>
            <wp:effectExtent l="0" t="0" r="0" b="0"/>
            <wp:docPr id="37" name="Рисунок 37"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5"/>
                    <pic:cNvPicPr>
                      <a:picLocks noChangeAspect="1" noChangeArrowheads="1"/>
                    </pic:cNvPicPr>
                  </pic:nvPicPr>
                  <pic:blipFill>
                    <a:blip r:embed="rId45">
                      <a:lum bright="-10000" contrast="20000"/>
                      <a:extLst>
                        <a:ext uri="{28A0092B-C50C-407E-A947-70E740481C1C}">
                          <a14:useLocalDpi xmlns:a14="http://schemas.microsoft.com/office/drawing/2010/main" val="0"/>
                        </a:ext>
                      </a:extLst>
                    </a:blip>
                    <a:srcRect/>
                    <a:stretch>
                      <a:fillRect/>
                    </a:stretch>
                  </pic:blipFill>
                  <pic:spPr bwMode="auto">
                    <a:xfrm>
                      <a:off x="0" y="0"/>
                      <a:ext cx="6127750" cy="4114800"/>
                    </a:xfrm>
                    <a:prstGeom prst="rect">
                      <a:avLst/>
                    </a:prstGeom>
                    <a:noFill/>
                    <a:ln>
                      <a:noFill/>
                    </a:ln>
                  </pic:spPr>
                </pic:pic>
              </a:graphicData>
            </a:graphic>
          </wp:inline>
        </w:drawing>
      </w:r>
    </w:p>
    <w:p w:rsidR="009C7782" w:rsidRPr="00745D39" w:rsidRDefault="00895BE7" w:rsidP="009C7782">
      <w:pPr>
        <w:pStyle w:val="ASFKFigName"/>
      </w:pPr>
      <w:r>
        <w:rPr>
          <w:noProof/>
        </w:rPr>
        <w:fldChar w:fldCharType="begin"/>
      </w:r>
      <w:r>
        <w:rPr>
          <w:noProof/>
        </w:rPr>
        <w:instrText xml:space="preserve"> SEQ Рисунок \* ARABIC </w:instrText>
      </w:r>
      <w:r>
        <w:rPr>
          <w:noProof/>
        </w:rPr>
        <w:fldChar w:fldCharType="separate"/>
      </w:r>
      <w:bookmarkStart w:id="212" w:name="_Ref220757333"/>
      <w:bookmarkStart w:id="213" w:name="_Toc188891396"/>
      <w:r w:rsidR="00E22231">
        <w:rPr>
          <w:noProof/>
        </w:rPr>
        <w:t>4</w:t>
      </w:r>
      <w:bookmarkEnd w:id="212"/>
      <w:r>
        <w:rPr>
          <w:noProof/>
        </w:rPr>
        <w:fldChar w:fldCharType="end"/>
      </w:r>
      <w:r w:rsidR="009C7782" w:rsidRPr="00745D39">
        <w:t>. Пример панели инструментов экранной формы документа</w:t>
      </w:r>
      <w:bookmarkEnd w:id="213"/>
    </w:p>
    <w:p w:rsidR="009C7782" w:rsidRPr="00745D39" w:rsidRDefault="009C7782" w:rsidP="009C7782">
      <w:pPr>
        <w:pStyle w:val="ASFKNormal"/>
      </w:pPr>
      <w:r w:rsidRPr="00745D39">
        <w:t>Назначение кнопок описано в таблице</w:t>
      </w:r>
      <w:r w:rsidR="000F428B">
        <w:t> </w:t>
      </w:r>
      <w:r w:rsidRPr="00745D39">
        <w:fldChar w:fldCharType="begin"/>
      </w:r>
      <w:r w:rsidRPr="00745D39">
        <w:instrText xml:space="preserve"> REF _Ref205891258 \h  \* MERGEFORMAT </w:instrText>
      </w:r>
      <w:r w:rsidRPr="00745D39">
        <w:fldChar w:fldCharType="separate"/>
      </w:r>
      <w:r w:rsidR="00E22231">
        <w:t>3</w:t>
      </w:r>
      <w:r w:rsidRPr="00745D39">
        <w:fldChar w:fldCharType="end"/>
      </w:r>
      <w:r w:rsidRPr="00114157">
        <w:t>.</w:t>
      </w:r>
    </w:p>
    <w:p w:rsidR="009C7782" w:rsidRDefault="00E73F2A" w:rsidP="009C7782">
      <w:pPr>
        <w:pStyle w:val="ASFKNameTable"/>
      </w:pPr>
      <w:r>
        <w:rPr>
          <w:noProof/>
        </w:rPr>
        <w:fldChar w:fldCharType="begin"/>
      </w:r>
      <w:r>
        <w:rPr>
          <w:noProof/>
        </w:rPr>
        <w:instrText xml:space="preserve"> SEQ Таблица \* ARABIC </w:instrText>
      </w:r>
      <w:r>
        <w:rPr>
          <w:noProof/>
        </w:rPr>
        <w:fldChar w:fldCharType="separate"/>
      </w:r>
      <w:bookmarkStart w:id="214" w:name="_Ref205891258"/>
      <w:bookmarkStart w:id="215" w:name="_Toc188891367"/>
      <w:r w:rsidR="00E22231">
        <w:rPr>
          <w:noProof/>
        </w:rPr>
        <w:t>3</w:t>
      </w:r>
      <w:bookmarkEnd w:id="214"/>
      <w:r>
        <w:rPr>
          <w:noProof/>
        </w:rPr>
        <w:fldChar w:fldCharType="end"/>
      </w:r>
      <w:r w:rsidR="009C7782" w:rsidRPr="00745D39">
        <w:t>. Описание кнопок панели инструментов э</w:t>
      </w:r>
      <w:r w:rsidR="009C7782" w:rsidRPr="00114157">
        <w:t>к</w:t>
      </w:r>
      <w:r w:rsidR="009C7782" w:rsidRPr="00745D39">
        <w:t>ранной формы документа</w:t>
      </w:r>
      <w:bookmarkEnd w:id="2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45"/>
        <w:gridCol w:w="2132"/>
        <w:gridCol w:w="6551"/>
      </w:tblGrid>
      <w:tr w:rsidR="006C166A" w:rsidTr="00DC36AD">
        <w:trPr>
          <w:tblHeader/>
        </w:trPr>
        <w:tc>
          <w:tcPr>
            <w:tcW w:w="49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C166A" w:rsidRPr="00745D39" w:rsidRDefault="006C166A" w:rsidP="006C166A">
            <w:pPr>
              <w:pStyle w:val="ASFKTableHead"/>
            </w:pPr>
            <w:r w:rsidRPr="00745D39">
              <w:t xml:space="preserve">Кнопка </w:t>
            </w:r>
          </w:p>
        </w:tc>
        <w:tc>
          <w:tcPr>
            <w:tcW w:w="110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C166A" w:rsidRPr="00745D39" w:rsidRDefault="006C166A" w:rsidP="006C166A">
            <w:pPr>
              <w:pStyle w:val="ASFKTableHead"/>
            </w:pPr>
            <w:r w:rsidRPr="00745D39">
              <w:t>Название операции</w:t>
            </w:r>
          </w:p>
        </w:tc>
        <w:tc>
          <w:tcPr>
            <w:tcW w:w="340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C166A" w:rsidRPr="00745D39" w:rsidRDefault="006C166A" w:rsidP="006C166A">
            <w:pPr>
              <w:pStyle w:val="ASFKTableHead"/>
            </w:pPr>
            <w:r w:rsidRPr="00745D39">
              <w:t>Описание операции</w:t>
            </w:r>
          </w:p>
        </w:tc>
      </w:tr>
      <w:tr w:rsidR="006C166A" w:rsidTr="00DC36AD">
        <w:tc>
          <w:tcPr>
            <w:tcW w:w="491" w:type="pct"/>
            <w:shd w:val="clear" w:color="auto" w:fill="auto"/>
          </w:tcPr>
          <w:p w:rsidR="006C166A" w:rsidRPr="00745D39" w:rsidRDefault="008B08BA" w:rsidP="00DC36AD">
            <w:pPr>
              <w:pStyle w:val="ASFKTablenorm"/>
              <w:ind w:left="57" w:right="57"/>
            </w:pPr>
            <w:r>
              <w:rPr>
                <w:noProof/>
              </w:rPr>
              <w:drawing>
                <wp:inline distT="0" distB="0" distL="0" distR="0">
                  <wp:extent cx="368935" cy="368935"/>
                  <wp:effectExtent l="0" t="0" r="0" b="0"/>
                  <wp:docPr id="38" name="Рисунок 38" descr="button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utton_n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1107" w:type="pct"/>
            <w:shd w:val="clear" w:color="auto" w:fill="auto"/>
          </w:tcPr>
          <w:p w:rsidR="006C166A" w:rsidRPr="00745D39" w:rsidRDefault="006C166A" w:rsidP="00DC36AD">
            <w:pPr>
              <w:pStyle w:val="ASFKTablenorm"/>
              <w:ind w:left="57" w:right="57"/>
            </w:pPr>
            <w:r w:rsidRPr="00745D39">
              <w:t>Создать новый док</w:t>
            </w:r>
            <w:r w:rsidRPr="006C166A">
              <w:t>у</w:t>
            </w:r>
            <w:r w:rsidRPr="00745D39">
              <w:t>мент</w:t>
            </w:r>
          </w:p>
        </w:tc>
        <w:tc>
          <w:tcPr>
            <w:tcW w:w="3402" w:type="pct"/>
            <w:shd w:val="clear" w:color="auto" w:fill="auto"/>
          </w:tcPr>
          <w:p w:rsidR="006C166A" w:rsidRPr="00745D39" w:rsidRDefault="006C166A" w:rsidP="00DC36AD">
            <w:pPr>
              <w:pStyle w:val="ASFKTablenorm"/>
              <w:ind w:left="57" w:right="57"/>
            </w:pPr>
            <w:r w:rsidRPr="00745D39">
              <w:t>Открывается форма для создания нового док</w:t>
            </w:r>
            <w:r w:rsidRPr="00114157">
              <w:t>у</w:t>
            </w:r>
            <w:r w:rsidRPr="00745D39">
              <w:t xml:space="preserve">мента. </w:t>
            </w:r>
          </w:p>
        </w:tc>
      </w:tr>
      <w:tr w:rsidR="006C166A" w:rsidTr="00DC36AD">
        <w:tc>
          <w:tcPr>
            <w:tcW w:w="491" w:type="pct"/>
            <w:shd w:val="clear" w:color="auto" w:fill="auto"/>
          </w:tcPr>
          <w:p w:rsidR="006C166A" w:rsidRPr="00745D39" w:rsidRDefault="008B08BA" w:rsidP="00DC36AD">
            <w:pPr>
              <w:pStyle w:val="ASFKTablenorm"/>
              <w:ind w:left="57" w:right="57"/>
            </w:pPr>
            <w:r>
              <w:rPr>
                <w:noProof/>
              </w:rPr>
              <w:drawing>
                <wp:inline distT="0" distB="0" distL="0" distR="0">
                  <wp:extent cx="368935" cy="368935"/>
                  <wp:effectExtent l="0" t="0" r="0" b="0"/>
                  <wp:docPr id="39" name="Рисунок 39" descr="button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utton_cop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1107" w:type="pct"/>
            <w:shd w:val="clear" w:color="auto" w:fill="auto"/>
          </w:tcPr>
          <w:p w:rsidR="006C166A" w:rsidRPr="00745D39" w:rsidRDefault="006C166A" w:rsidP="00DC36AD">
            <w:pPr>
              <w:pStyle w:val="ASFKTablenorm"/>
              <w:ind w:left="57" w:right="57"/>
            </w:pPr>
            <w:r w:rsidRPr="00745D39">
              <w:t>Создать копию док</w:t>
            </w:r>
            <w:r w:rsidRPr="006C166A">
              <w:t>у</w:t>
            </w:r>
            <w:r w:rsidRPr="00745D39">
              <w:t>мента</w:t>
            </w:r>
          </w:p>
        </w:tc>
        <w:tc>
          <w:tcPr>
            <w:tcW w:w="3402" w:type="pct"/>
            <w:shd w:val="clear" w:color="auto" w:fill="auto"/>
          </w:tcPr>
          <w:p w:rsidR="006C166A" w:rsidRPr="00745D39" w:rsidRDefault="006C166A" w:rsidP="00DC36AD">
            <w:pPr>
              <w:pStyle w:val="ASFKTablenorm"/>
              <w:ind w:left="57" w:right="57"/>
            </w:pPr>
            <w:r w:rsidRPr="00745D39">
              <w:t>Создается к</w:t>
            </w:r>
            <w:r w:rsidRPr="00114157">
              <w:t>о</w:t>
            </w:r>
            <w:r w:rsidRPr="00745D39">
              <w:t>пия открытого док</w:t>
            </w:r>
            <w:r w:rsidRPr="006C166A">
              <w:t>у</w:t>
            </w:r>
            <w:r w:rsidRPr="00745D39">
              <w:t>мента.</w:t>
            </w:r>
          </w:p>
        </w:tc>
      </w:tr>
      <w:tr w:rsidR="006C166A" w:rsidTr="00DC36AD">
        <w:tc>
          <w:tcPr>
            <w:tcW w:w="491" w:type="pct"/>
            <w:shd w:val="clear" w:color="auto" w:fill="auto"/>
          </w:tcPr>
          <w:p w:rsidR="006C166A" w:rsidRPr="00745D39" w:rsidRDefault="008B08BA" w:rsidP="00DC36AD">
            <w:pPr>
              <w:pStyle w:val="ASFKTablenorm"/>
              <w:ind w:left="57" w:right="57"/>
            </w:pPr>
            <w:r>
              <w:rPr>
                <w:noProof/>
              </w:rPr>
              <w:drawing>
                <wp:inline distT="0" distB="0" distL="0" distR="0">
                  <wp:extent cx="368935" cy="368935"/>
                  <wp:effectExtent l="0" t="0" r="0" b="0"/>
                  <wp:docPr id="40" name="Рисунок 40" descr="Sn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nap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1107" w:type="pct"/>
            <w:shd w:val="clear" w:color="auto" w:fill="auto"/>
          </w:tcPr>
          <w:p w:rsidR="006C166A" w:rsidRPr="00745D39" w:rsidRDefault="006C166A" w:rsidP="00DC36AD">
            <w:pPr>
              <w:pStyle w:val="ASFKTablenorm"/>
              <w:ind w:left="57" w:right="57"/>
            </w:pPr>
            <w:r w:rsidRPr="00745D39">
              <w:t>Выбрать р</w:t>
            </w:r>
            <w:r w:rsidRPr="006C166A">
              <w:t>о</w:t>
            </w:r>
            <w:r w:rsidRPr="00745D39">
              <w:t>дител</w:t>
            </w:r>
            <w:r w:rsidRPr="00114157">
              <w:t>ь</w:t>
            </w:r>
            <w:r w:rsidRPr="00745D39">
              <w:t>ский документ</w:t>
            </w:r>
          </w:p>
        </w:tc>
        <w:tc>
          <w:tcPr>
            <w:tcW w:w="3402" w:type="pct"/>
            <w:shd w:val="clear" w:color="auto" w:fill="auto"/>
          </w:tcPr>
          <w:p w:rsidR="006C166A" w:rsidRPr="00745D39" w:rsidRDefault="006C166A" w:rsidP="00DC36AD">
            <w:pPr>
              <w:pStyle w:val="ASFKTablenorm"/>
              <w:ind w:left="57" w:right="57"/>
            </w:pPr>
            <w:r w:rsidRPr="00745D39">
              <w:t>Открывается окно поиска род</w:t>
            </w:r>
            <w:r w:rsidRPr="006C166A">
              <w:t>и</w:t>
            </w:r>
            <w:r w:rsidRPr="00745D39">
              <w:t xml:space="preserve">тельского документа. </w:t>
            </w:r>
          </w:p>
        </w:tc>
      </w:tr>
      <w:tr w:rsidR="006C166A" w:rsidTr="00DC36AD">
        <w:tc>
          <w:tcPr>
            <w:tcW w:w="491" w:type="pct"/>
            <w:shd w:val="clear" w:color="auto" w:fill="auto"/>
          </w:tcPr>
          <w:p w:rsidR="006C166A" w:rsidRPr="00745D39" w:rsidRDefault="008B08BA" w:rsidP="00DC36AD">
            <w:pPr>
              <w:pStyle w:val="ASFKTablenorm"/>
              <w:ind w:left="57" w:right="57"/>
            </w:pPr>
            <w:r>
              <w:rPr>
                <w:noProof/>
              </w:rPr>
              <w:drawing>
                <wp:inline distT="0" distB="0" distL="0" distR="0">
                  <wp:extent cx="368935" cy="368935"/>
                  <wp:effectExtent l="0" t="0" r="0" b="0"/>
                  <wp:docPr id="41" name="Рисунок 41" descr="сохранить из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сохранить изменения"/>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1107" w:type="pct"/>
            <w:shd w:val="clear" w:color="auto" w:fill="auto"/>
          </w:tcPr>
          <w:p w:rsidR="006C166A" w:rsidRPr="00745D39" w:rsidRDefault="006C166A" w:rsidP="00DC36AD">
            <w:pPr>
              <w:pStyle w:val="ASFKTablenorm"/>
              <w:ind w:left="57" w:right="57"/>
            </w:pPr>
            <w:r w:rsidRPr="00745D39">
              <w:t>Сохранить измен</w:t>
            </w:r>
            <w:r w:rsidRPr="00114157">
              <w:t>е</w:t>
            </w:r>
            <w:r w:rsidRPr="00745D39">
              <w:t>ния</w:t>
            </w:r>
          </w:p>
        </w:tc>
        <w:tc>
          <w:tcPr>
            <w:tcW w:w="3402" w:type="pct"/>
            <w:shd w:val="clear" w:color="auto" w:fill="auto"/>
          </w:tcPr>
          <w:p w:rsidR="006C166A" w:rsidRPr="00745D39" w:rsidRDefault="006C166A" w:rsidP="00DC36AD">
            <w:pPr>
              <w:pStyle w:val="ASFKTablenorm"/>
              <w:ind w:left="57" w:right="57"/>
            </w:pPr>
            <w:r w:rsidRPr="00745D39">
              <w:t>Выполняется контроль заполнения полей документа и сохран</w:t>
            </w:r>
            <w:r w:rsidRPr="006C166A">
              <w:t>е</w:t>
            </w:r>
            <w:r w:rsidRPr="00745D39">
              <w:t>ние произведенных изменений.</w:t>
            </w:r>
          </w:p>
        </w:tc>
      </w:tr>
      <w:tr w:rsidR="006C166A" w:rsidTr="00DC36AD">
        <w:tc>
          <w:tcPr>
            <w:tcW w:w="491" w:type="pct"/>
            <w:shd w:val="clear" w:color="auto" w:fill="auto"/>
          </w:tcPr>
          <w:p w:rsidR="006C166A" w:rsidRPr="00745D39" w:rsidRDefault="008B08BA" w:rsidP="00DC36AD">
            <w:pPr>
              <w:pStyle w:val="ASFKTablenorm"/>
              <w:ind w:left="57" w:right="57"/>
            </w:pPr>
            <w:r>
              <w:rPr>
                <w:noProof/>
              </w:rPr>
              <w:lastRenderedPageBreak/>
              <w:drawing>
                <wp:inline distT="0" distB="0" distL="0" distR="0">
                  <wp:extent cx="368935" cy="368935"/>
                  <wp:effectExtent l="0" t="0" r="0" b="0"/>
                  <wp:docPr id="42" name="Рисунок 42" descr="button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utton_sa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1107" w:type="pct"/>
            <w:shd w:val="clear" w:color="auto" w:fill="auto"/>
          </w:tcPr>
          <w:p w:rsidR="006C166A" w:rsidRPr="00745D39" w:rsidRDefault="006C166A" w:rsidP="00DC36AD">
            <w:pPr>
              <w:pStyle w:val="ASFKTablenorm"/>
              <w:ind w:left="57" w:right="57"/>
            </w:pPr>
            <w:r w:rsidRPr="00745D39">
              <w:t>Сохранить измен</w:t>
            </w:r>
            <w:r w:rsidRPr="00114157">
              <w:t>е</w:t>
            </w:r>
            <w:r w:rsidRPr="00745D39">
              <w:t>ния и закрыть окно</w:t>
            </w:r>
          </w:p>
        </w:tc>
        <w:tc>
          <w:tcPr>
            <w:tcW w:w="3402" w:type="pct"/>
            <w:shd w:val="clear" w:color="auto" w:fill="auto"/>
          </w:tcPr>
          <w:p w:rsidR="006C166A" w:rsidRPr="00745D39" w:rsidRDefault="006C166A" w:rsidP="00DC36AD">
            <w:pPr>
              <w:pStyle w:val="ASFKTablenorm"/>
              <w:ind w:left="57" w:right="57"/>
            </w:pPr>
            <w:r w:rsidRPr="00745D39">
              <w:t>Выполняется контроль заполнения полей документа, сохран</w:t>
            </w:r>
            <w:r w:rsidRPr="00114157">
              <w:t>е</w:t>
            </w:r>
            <w:r w:rsidRPr="00745D39">
              <w:t>ние пр</w:t>
            </w:r>
            <w:r w:rsidRPr="006C166A">
              <w:t>о</w:t>
            </w:r>
            <w:r w:rsidRPr="00745D39">
              <w:t>изведенных изменений и выход из формы.</w:t>
            </w:r>
          </w:p>
        </w:tc>
      </w:tr>
      <w:tr w:rsidR="006C166A" w:rsidTr="00DC36AD">
        <w:tc>
          <w:tcPr>
            <w:tcW w:w="491" w:type="pct"/>
            <w:shd w:val="clear" w:color="auto" w:fill="auto"/>
          </w:tcPr>
          <w:p w:rsidR="006C166A" w:rsidRPr="00745D39" w:rsidRDefault="008B08BA" w:rsidP="00DC36AD">
            <w:pPr>
              <w:pStyle w:val="ASFKTablenorm"/>
              <w:ind w:left="57" w:right="57"/>
            </w:pPr>
            <w:r>
              <w:rPr>
                <w:noProof/>
              </w:rPr>
              <w:drawing>
                <wp:inline distT="0" distB="0" distL="0" distR="0">
                  <wp:extent cx="368935" cy="368935"/>
                  <wp:effectExtent l="0" t="0" r="0" b="0"/>
                  <wp:docPr id="43" name="Рисунок 43" descr="button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utton_check"/>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1107" w:type="pct"/>
            <w:shd w:val="clear" w:color="auto" w:fill="auto"/>
          </w:tcPr>
          <w:p w:rsidR="006C166A" w:rsidRPr="00745D39" w:rsidRDefault="006C166A" w:rsidP="00DC36AD">
            <w:pPr>
              <w:pStyle w:val="ASFKTablenorm"/>
              <w:ind w:left="57" w:right="57"/>
            </w:pPr>
            <w:r w:rsidRPr="00745D39">
              <w:t>Проверить док</w:t>
            </w:r>
            <w:r w:rsidRPr="00114157">
              <w:t>у</w:t>
            </w:r>
            <w:r w:rsidRPr="00745D39">
              <w:t>мент</w:t>
            </w:r>
          </w:p>
        </w:tc>
        <w:tc>
          <w:tcPr>
            <w:tcW w:w="3402" w:type="pct"/>
            <w:shd w:val="clear" w:color="auto" w:fill="auto"/>
          </w:tcPr>
          <w:p w:rsidR="006C166A" w:rsidRPr="00745D39" w:rsidRDefault="006C166A" w:rsidP="00DC36AD">
            <w:pPr>
              <w:pStyle w:val="ASFKTablenorm"/>
              <w:ind w:left="57" w:right="57"/>
            </w:pPr>
            <w:r w:rsidRPr="00745D39">
              <w:t>Выполняется проверка документа.</w:t>
            </w:r>
          </w:p>
        </w:tc>
      </w:tr>
      <w:tr w:rsidR="006C166A" w:rsidTr="00DC36AD">
        <w:tc>
          <w:tcPr>
            <w:tcW w:w="491" w:type="pct"/>
            <w:shd w:val="clear" w:color="auto" w:fill="auto"/>
          </w:tcPr>
          <w:p w:rsidR="006C166A" w:rsidRPr="00745D39" w:rsidRDefault="008B08BA" w:rsidP="00DC36AD">
            <w:pPr>
              <w:pStyle w:val="ASFKTablenorm"/>
              <w:ind w:left="57" w:right="57"/>
            </w:pPr>
            <w:r>
              <w:rPr>
                <w:noProof/>
              </w:rPr>
              <w:drawing>
                <wp:inline distT="0" distB="0" distL="0" distR="0">
                  <wp:extent cx="368935" cy="368935"/>
                  <wp:effectExtent l="0" t="0" r="0" b="0"/>
                  <wp:docPr id="44" name="Рисунок 4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1107" w:type="pct"/>
            <w:shd w:val="clear" w:color="auto" w:fill="auto"/>
          </w:tcPr>
          <w:p w:rsidR="006C166A" w:rsidRPr="00745D39" w:rsidRDefault="006C166A" w:rsidP="00DC36AD">
            <w:pPr>
              <w:pStyle w:val="ASFKTablenorm"/>
              <w:ind w:left="57" w:right="57"/>
            </w:pPr>
            <w:r w:rsidRPr="00745D39">
              <w:t>Печать</w:t>
            </w:r>
          </w:p>
        </w:tc>
        <w:tc>
          <w:tcPr>
            <w:tcW w:w="3402" w:type="pct"/>
            <w:shd w:val="clear" w:color="auto" w:fill="auto"/>
          </w:tcPr>
          <w:p w:rsidR="006C166A" w:rsidRPr="00745D39" w:rsidRDefault="006C166A" w:rsidP="00DC36AD">
            <w:pPr>
              <w:pStyle w:val="ASFKTablenorm"/>
              <w:ind w:left="57" w:right="57"/>
            </w:pPr>
            <w:r w:rsidRPr="00745D39">
              <w:t>Выполняется отправка документа на печать.</w:t>
            </w:r>
          </w:p>
        </w:tc>
      </w:tr>
      <w:tr w:rsidR="006C166A" w:rsidTr="00DC36AD">
        <w:tc>
          <w:tcPr>
            <w:tcW w:w="491" w:type="pct"/>
            <w:shd w:val="clear" w:color="auto" w:fill="auto"/>
          </w:tcPr>
          <w:p w:rsidR="006C166A" w:rsidRPr="00745D39" w:rsidRDefault="008B08BA" w:rsidP="00DC36AD">
            <w:pPr>
              <w:pStyle w:val="ASFKTablenorm"/>
              <w:ind w:left="57" w:right="57"/>
            </w:pPr>
            <w:r>
              <w:rPr>
                <w:noProof/>
              </w:rPr>
              <w:drawing>
                <wp:inline distT="0" distB="0" distL="0" distR="0">
                  <wp:extent cx="368935" cy="368935"/>
                  <wp:effectExtent l="0" t="0" r="0" b="0"/>
                  <wp:docPr id="45" name="Рисунок 45" descr="button_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utton_exi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1107" w:type="pct"/>
            <w:shd w:val="clear" w:color="auto" w:fill="auto"/>
          </w:tcPr>
          <w:p w:rsidR="006C166A" w:rsidRPr="00745D39" w:rsidRDefault="006C166A" w:rsidP="00DC36AD">
            <w:pPr>
              <w:pStyle w:val="ASFKTablenorm"/>
              <w:ind w:left="57" w:right="57"/>
            </w:pPr>
            <w:r w:rsidRPr="00745D39">
              <w:t xml:space="preserve">Закрыть форму </w:t>
            </w:r>
          </w:p>
        </w:tc>
        <w:tc>
          <w:tcPr>
            <w:tcW w:w="3402" w:type="pct"/>
            <w:shd w:val="clear" w:color="auto" w:fill="auto"/>
          </w:tcPr>
          <w:p w:rsidR="006C166A" w:rsidRPr="00745D39" w:rsidRDefault="006C166A" w:rsidP="00DC36AD">
            <w:pPr>
              <w:pStyle w:val="ASFKTablenorm"/>
              <w:ind w:left="57" w:right="57"/>
            </w:pPr>
            <w:r w:rsidRPr="00745D39">
              <w:t>Закрывается форма документа.</w:t>
            </w:r>
          </w:p>
        </w:tc>
      </w:tr>
    </w:tbl>
    <w:p w:rsidR="009C7782" w:rsidRPr="00745D39" w:rsidRDefault="009C7782" w:rsidP="009C7782">
      <w:pPr>
        <w:pStyle w:val="32"/>
      </w:pPr>
      <w:bookmarkStart w:id="216" w:name="_Toc225934563"/>
      <w:bookmarkStart w:id="217" w:name="_Ref227065730"/>
      <w:bookmarkStart w:id="218" w:name="_Toc231630529"/>
      <w:bookmarkStart w:id="219" w:name="_Toc231630653"/>
      <w:bookmarkStart w:id="220" w:name="_Toc302380425"/>
      <w:bookmarkStart w:id="221" w:name="_Toc309837809"/>
      <w:bookmarkStart w:id="222" w:name="_Ref328396131"/>
      <w:bookmarkStart w:id="223" w:name="_Toc383088845"/>
      <w:bookmarkStart w:id="224" w:name="_Toc116384608"/>
      <w:bookmarkStart w:id="225" w:name="_Toc188891335"/>
      <w:r w:rsidRPr="00745D39">
        <w:t>Работа с табличными записями</w:t>
      </w:r>
      <w:bookmarkEnd w:id="216"/>
      <w:bookmarkEnd w:id="217"/>
      <w:bookmarkEnd w:id="218"/>
      <w:bookmarkEnd w:id="219"/>
      <w:bookmarkEnd w:id="220"/>
      <w:bookmarkEnd w:id="221"/>
      <w:bookmarkEnd w:id="222"/>
      <w:bookmarkEnd w:id="223"/>
      <w:bookmarkEnd w:id="224"/>
      <w:bookmarkEnd w:id="225"/>
    </w:p>
    <w:p w:rsidR="009C7782" w:rsidRPr="00745D39" w:rsidRDefault="009C7782" w:rsidP="009C7782">
      <w:pPr>
        <w:pStyle w:val="ASFKNormal"/>
      </w:pPr>
      <w:r w:rsidRPr="00745D39">
        <w:t>Экранные формы документов могут содержать встроенные таблицы (табличные блоки). Пример экранной формы, содерж</w:t>
      </w:r>
      <w:r w:rsidRPr="00114157">
        <w:t>а</w:t>
      </w:r>
      <w:r w:rsidRPr="00745D39">
        <w:t>щей встроенную таблицу, показан на рисунке</w:t>
      </w:r>
      <w:r w:rsidR="000F428B">
        <w:t> </w:t>
      </w:r>
      <w:r w:rsidRPr="00745D39">
        <w:fldChar w:fldCharType="begin"/>
      </w:r>
      <w:r w:rsidRPr="00745D39">
        <w:instrText xml:space="preserve"> REF _Ref328404363 \h </w:instrText>
      </w:r>
      <w:r w:rsidRPr="00745D39">
        <w:fldChar w:fldCharType="separate"/>
      </w:r>
      <w:r w:rsidR="00E22231">
        <w:rPr>
          <w:noProof/>
        </w:rPr>
        <w:t>5</w:t>
      </w:r>
      <w:r w:rsidRPr="00745D39">
        <w:fldChar w:fldCharType="end"/>
      </w:r>
      <w:r w:rsidRPr="00745D39">
        <w:t>.</w:t>
      </w:r>
    </w:p>
    <w:p w:rsidR="009C7782" w:rsidRPr="00745D39" w:rsidRDefault="008B08BA" w:rsidP="009C7782">
      <w:pPr>
        <w:pStyle w:val="ASFKFigure"/>
      </w:pPr>
      <w:r>
        <w:rPr>
          <w:noProof/>
        </w:rPr>
        <w:drawing>
          <wp:inline distT="0" distB="0" distL="0" distR="0">
            <wp:extent cx="6127750" cy="4114800"/>
            <wp:effectExtent l="0" t="0" r="0" b="0"/>
            <wp:docPr id="46" name="Рисунок 46"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6"/>
                    <pic:cNvPicPr>
                      <a:picLocks noChangeAspect="1" noChangeArrowheads="1"/>
                    </pic:cNvPicPr>
                  </pic:nvPicPr>
                  <pic:blipFill>
                    <a:blip r:embed="rId49">
                      <a:lum bright="-10000" contrast="20000"/>
                      <a:extLst>
                        <a:ext uri="{28A0092B-C50C-407E-A947-70E740481C1C}">
                          <a14:useLocalDpi xmlns:a14="http://schemas.microsoft.com/office/drawing/2010/main" val="0"/>
                        </a:ext>
                      </a:extLst>
                    </a:blip>
                    <a:srcRect/>
                    <a:stretch>
                      <a:fillRect/>
                    </a:stretch>
                  </pic:blipFill>
                  <pic:spPr bwMode="auto">
                    <a:xfrm>
                      <a:off x="0" y="0"/>
                      <a:ext cx="6127750" cy="4114800"/>
                    </a:xfrm>
                    <a:prstGeom prst="rect">
                      <a:avLst/>
                    </a:prstGeom>
                    <a:noFill/>
                    <a:ln>
                      <a:noFill/>
                    </a:ln>
                  </pic:spPr>
                </pic:pic>
              </a:graphicData>
            </a:graphic>
          </wp:inline>
        </w:drawing>
      </w:r>
    </w:p>
    <w:p w:rsidR="009C7782" w:rsidRPr="00745D39" w:rsidRDefault="00895BE7" w:rsidP="009C7782">
      <w:pPr>
        <w:pStyle w:val="ASFKFigName"/>
      </w:pPr>
      <w:r>
        <w:rPr>
          <w:noProof/>
        </w:rPr>
        <w:fldChar w:fldCharType="begin"/>
      </w:r>
      <w:r>
        <w:rPr>
          <w:noProof/>
        </w:rPr>
        <w:instrText xml:space="preserve"> SEQ Рисунок \* ARABIC </w:instrText>
      </w:r>
      <w:r>
        <w:rPr>
          <w:noProof/>
        </w:rPr>
        <w:fldChar w:fldCharType="separate"/>
      </w:r>
      <w:bookmarkStart w:id="226" w:name="_Ref328404363"/>
      <w:bookmarkStart w:id="227" w:name="_Toc188891397"/>
      <w:r w:rsidR="00E22231">
        <w:rPr>
          <w:noProof/>
        </w:rPr>
        <w:t>5</w:t>
      </w:r>
      <w:bookmarkEnd w:id="226"/>
      <w:r>
        <w:rPr>
          <w:noProof/>
        </w:rPr>
        <w:fldChar w:fldCharType="end"/>
      </w:r>
      <w:r w:rsidR="009C7782" w:rsidRPr="00745D39">
        <w:t>. Пример экранной формы, содержащей встроенную таблицу</w:t>
      </w:r>
      <w:bookmarkEnd w:id="227"/>
    </w:p>
    <w:p w:rsidR="009C7782" w:rsidRPr="00745D39" w:rsidRDefault="009C7782" w:rsidP="009C7782">
      <w:pPr>
        <w:pStyle w:val="ASFKNormal"/>
      </w:pPr>
      <w:r w:rsidRPr="00745D39">
        <w:t>При работе со встроенными таблицами используются кнопки, расположенные на пан</w:t>
      </w:r>
      <w:r w:rsidRPr="00114157">
        <w:t>е</w:t>
      </w:r>
      <w:r w:rsidRPr="00745D39">
        <w:t>ли инструментов табличного блока.</w:t>
      </w:r>
    </w:p>
    <w:p w:rsidR="009C7782" w:rsidRPr="00745D39" w:rsidRDefault="009C7782" w:rsidP="009C7782">
      <w:pPr>
        <w:pStyle w:val="ASFKNormal"/>
      </w:pPr>
      <w:r w:rsidRPr="00745D39">
        <w:t>Для выполнения операции следует выделить во вложенной таблице нужную запись и нажать соответствующую кнопку на табличной панели инструментов</w:t>
      </w:r>
      <w:r>
        <w:t xml:space="preserve"> </w:t>
      </w:r>
      <w:r w:rsidRPr="00745D39">
        <w:t>(таб</w:t>
      </w:r>
      <w:r w:rsidR="003E276C">
        <w:t>л</w:t>
      </w:r>
      <w:r w:rsidRPr="00745D39">
        <w:t>. </w:t>
      </w:r>
      <w:r w:rsidRPr="00745D39">
        <w:fldChar w:fldCharType="begin"/>
      </w:r>
      <w:r w:rsidRPr="00745D39">
        <w:instrText xml:space="preserve"> REF _Ref227420372 \h  \* MERGEFORMAT </w:instrText>
      </w:r>
      <w:r w:rsidRPr="00745D39">
        <w:fldChar w:fldCharType="separate"/>
      </w:r>
      <w:r w:rsidR="00E22231">
        <w:t>4</w:t>
      </w:r>
      <w:r w:rsidRPr="00745D39">
        <w:fldChar w:fldCharType="end"/>
      </w:r>
      <w:r w:rsidRPr="00745D39">
        <w:t>).</w:t>
      </w:r>
    </w:p>
    <w:bookmarkStart w:id="228" w:name="_Toc225934564"/>
    <w:p w:rsidR="009C7782" w:rsidRDefault="009C7782" w:rsidP="009C7782">
      <w:pPr>
        <w:pStyle w:val="ASFKNameTable"/>
      </w:pPr>
      <w:r w:rsidRPr="00745D39">
        <w:lastRenderedPageBreak/>
        <w:fldChar w:fldCharType="begin"/>
      </w:r>
      <w:r w:rsidRPr="00745D39">
        <w:instrText xml:space="preserve"> SEQ Таблица \* ARABIC </w:instrText>
      </w:r>
      <w:r w:rsidRPr="00745D39">
        <w:fldChar w:fldCharType="separate"/>
      </w:r>
      <w:bookmarkStart w:id="229" w:name="_Ref227420372"/>
      <w:bookmarkStart w:id="230" w:name="_Toc188891368"/>
      <w:r w:rsidR="00E22231">
        <w:rPr>
          <w:noProof/>
        </w:rPr>
        <w:t>4</w:t>
      </w:r>
      <w:bookmarkEnd w:id="229"/>
      <w:r w:rsidRPr="00745D39">
        <w:fldChar w:fldCharType="end"/>
      </w:r>
      <w:r w:rsidRPr="00745D39">
        <w:t>. Описание кнопок панели инструментов табличного бл</w:t>
      </w:r>
      <w:r w:rsidRPr="00114157">
        <w:t>о</w:t>
      </w:r>
      <w:r w:rsidRPr="00745D39">
        <w:t>ка</w:t>
      </w:r>
      <w:bookmarkEnd w:id="2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45"/>
        <w:gridCol w:w="2132"/>
        <w:gridCol w:w="6551"/>
      </w:tblGrid>
      <w:tr w:rsidR="006C166A" w:rsidTr="00DC36AD">
        <w:trPr>
          <w:tblHeader/>
        </w:trPr>
        <w:tc>
          <w:tcPr>
            <w:tcW w:w="49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C166A" w:rsidRPr="00745D39" w:rsidRDefault="006C166A" w:rsidP="006C166A">
            <w:pPr>
              <w:pStyle w:val="ASFKTableHead"/>
            </w:pPr>
            <w:r w:rsidRPr="00745D39">
              <w:t xml:space="preserve">Кнопка </w:t>
            </w:r>
          </w:p>
        </w:tc>
        <w:tc>
          <w:tcPr>
            <w:tcW w:w="110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C166A" w:rsidRPr="00745D39" w:rsidRDefault="006C166A" w:rsidP="006C166A">
            <w:pPr>
              <w:pStyle w:val="ASFKTableHead"/>
            </w:pPr>
            <w:r w:rsidRPr="00745D39">
              <w:t>Название операции</w:t>
            </w:r>
          </w:p>
        </w:tc>
        <w:tc>
          <w:tcPr>
            <w:tcW w:w="340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C166A" w:rsidRPr="00745D39" w:rsidRDefault="006C166A" w:rsidP="006C166A">
            <w:pPr>
              <w:pStyle w:val="ASFKTableHead"/>
            </w:pPr>
            <w:r w:rsidRPr="00745D39">
              <w:t>Описание операции</w:t>
            </w:r>
          </w:p>
        </w:tc>
      </w:tr>
      <w:tr w:rsidR="006C166A" w:rsidTr="00DC36AD">
        <w:tc>
          <w:tcPr>
            <w:tcW w:w="491" w:type="pct"/>
            <w:shd w:val="clear" w:color="auto" w:fill="auto"/>
          </w:tcPr>
          <w:p w:rsidR="006C166A" w:rsidRPr="00745D39" w:rsidRDefault="008B08BA" w:rsidP="00DC36AD">
            <w:pPr>
              <w:pStyle w:val="ASFKTablenorm"/>
              <w:ind w:left="57" w:right="57"/>
            </w:pPr>
            <w:r>
              <w:rPr>
                <w:noProof/>
              </w:rPr>
              <w:drawing>
                <wp:inline distT="0" distB="0" distL="0" distR="0">
                  <wp:extent cx="368935" cy="368935"/>
                  <wp:effectExtent l="0" t="0" r="0" b="0"/>
                  <wp:docPr id="47" name="Рисунок 4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1107" w:type="pct"/>
            <w:shd w:val="clear" w:color="auto" w:fill="auto"/>
          </w:tcPr>
          <w:p w:rsidR="006C166A" w:rsidRPr="00745D39" w:rsidRDefault="006C166A" w:rsidP="00DC36AD">
            <w:pPr>
              <w:pStyle w:val="ASFKTablenorm"/>
              <w:ind w:left="57" w:right="57"/>
            </w:pPr>
            <w:r w:rsidRPr="00745D39">
              <w:t>Добавить новую строку</w:t>
            </w:r>
          </w:p>
        </w:tc>
        <w:tc>
          <w:tcPr>
            <w:tcW w:w="3402" w:type="pct"/>
            <w:shd w:val="clear" w:color="auto" w:fill="auto"/>
          </w:tcPr>
          <w:p w:rsidR="006C166A" w:rsidRPr="00745D39" w:rsidRDefault="006C166A" w:rsidP="00DC36AD">
            <w:pPr>
              <w:pStyle w:val="ASFKTablenorm"/>
              <w:ind w:left="57" w:right="57"/>
            </w:pPr>
            <w:r w:rsidRPr="00745D39">
              <w:t>Открывается форма для создания новой записи. После заполнения полей формы и сохранения в сп</w:t>
            </w:r>
            <w:r w:rsidRPr="006C166A">
              <w:t>и</w:t>
            </w:r>
            <w:r w:rsidRPr="00745D39">
              <w:t>сок добавляется новая стр</w:t>
            </w:r>
            <w:r w:rsidRPr="00114157">
              <w:t>о</w:t>
            </w:r>
            <w:r w:rsidRPr="00745D39">
              <w:t>ка.</w:t>
            </w:r>
          </w:p>
        </w:tc>
      </w:tr>
      <w:tr w:rsidR="006C166A" w:rsidTr="00DC36AD">
        <w:tc>
          <w:tcPr>
            <w:tcW w:w="491" w:type="pct"/>
            <w:shd w:val="clear" w:color="auto" w:fill="auto"/>
          </w:tcPr>
          <w:p w:rsidR="006C166A" w:rsidRPr="00745D39" w:rsidRDefault="008B08BA" w:rsidP="00DC36AD">
            <w:pPr>
              <w:pStyle w:val="ASFKTablenorm"/>
              <w:ind w:left="57" w:right="57"/>
            </w:pPr>
            <w:r>
              <w:rPr>
                <w:noProof/>
              </w:rPr>
              <w:drawing>
                <wp:inline distT="0" distB="0" distL="0" distR="0">
                  <wp:extent cx="368935" cy="368935"/>
                  <wp:effectExtent l="0" t="0" r="0" b="0"/>
                  <wp:docPr id="48" name="Рисунок 48" descr="Sna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nap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1107" w:type="pct"/>
            <w:shd w:val="clear" w:color="auto" w:fill="auto"/>
          </w:tcPr>
          <w:p w:rsidR="006C166A" w:rsidRPr="00745D39" w:rsidRDefault="006C166A" w:rsidP="00DC36AD">
            <w:pPr>
              <w:pStyle w:val="ASFKTablenorm"/>
              <w:ind w:left="57" w:right="57"/>
            </w:pPr>
            <w:r w:rsidRPr="00745D39">
              <w:t>Копирование з</w:t>
            </w:r>
            <w:r w:rsidRPr="00114157">
              <w:t>а</w:t>
            </w:r>
            <w:r w:rsidRPr="00745D39">
              <w:t>писи</w:t>
            </w:r>
          </w:p>
        </w:tc>
        <w:tc>
          <w:tcPr>
            <w:tcW w:w="3402" w:type="pct"/>
            <w:shd w:val="clear" w:color="auto" w:fill="auto"/>
          </w:tcPr>
          <w:p w:rsidR="006C166A" w:rsidRPr="00745D39" w:rsidRDefault="006C166A" w:rsidP="00DC36AD">
            <w:pPr>
              <w:pStyle w:val="ASFKTablenorm"/>
              <w:ind w:left="57" w:right="57"/>
            </w:pPr>
            <w:r w:rsidRPr="00745D39">
              <w:t>В списке отобразится новая запись с атрибутами скопирова</w:t>
            </w:r>
            <w:r w:rsidRPr="00114157">
              <w:t>н</w:t>
            </w:r>
            <w:r w:rsidRPr="00745D39">
              <w:t>ной зап</w:t>
            </w:r>
            <w:r w:rsidRPr="006C166A">
              <w:t>и</w:t>
            </w:r>
            <w:r w:rsidRPr="00745D39">
              <w:t>си.</w:t>
            </w:r>
          </w:p>
        </w:tc>
      </w:tr>
      <w:tr w:rsidR="006C166A" w:rsidTr="00DC36AD">
        <w:tc>
          <w:tcPr>
            <w:tcW w:w="491" w:type="pct"/>
            <w:shd w:val="clear" w:color="auto" w:fill="auto"/>
          </w:tcPr>
          <w:p w:rsidR="006C166A" w:rsidRPr="00745D39" w:rsidRDefault="008B08BA" w:rsidP="00DC36AD">
            <w:pPr>
              <w:pStyle w:val="ASFKTablenorm"/>
              <w:ind w:left="57" w:right="57"/>
            </w:pPr>
            <w:r>
              <w:rPr>
                <w:noProof/>
              </w:rPr>
              <w:drawing>
                <wp:inline distT="0" distB="0" distL="0" distR="0">
                  <wp:extent cx="368935" cy="368935"/>
                  <wp:effectExtent l="0" t="0" r="0" b="0"/>
                  <wp:docPr id="49" name="Рисунок 49" descr="Sn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nap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1107" w:type="pct"/>
            <w:shd w:val="clear" w:color="auto" w:fill="auto"/>
          </w:tcPr>
          <w:p w:rsidR="006C166A" w:rsidRPr="00745D39" w:rsidRDefault="006C166A" w:rsidP="00DC36AD">
            <w:pPr>
              <w:pStyle w:val="ASFKTablenorm"/>
              <w:ind w:left="57" w:right="57"/>
            </w:pPr>
            <w:r w:rsidRPr="00745D39">
              <w:t>Просмотр / Редакт</w:t>
            </w:r>
            <w:r w:rsidRPr="006C166A">
              <w:t>и</w:t>
            </w:r>
            <w:r w:rsidRPr="00745D39">
              <w:t>рование</w:t>
            </w:r>
          </w:p>
        </w:tc>
        <w:tc>
          <w:tcPr>
            <w:tcW w:w="3402" w:type="pct"/>
            <w:shd w:val="clear" w:color="auto" w:fill="auto"/>
          </w:tcPr>
          <w:p w:rsidR="006C166A" w:rsidRPr="00745D39" w:rsidRDefault="006C166A" w:rsidP="00DC36AD">
            <w:pPr>
              <w:pStyle w:val="ASFKTablenorm"/>
              <w:ind w:left="57" w:right="57"/>
            </w:pPr>
            <w:r w:rsidRPr="00745D39">
              <w:t xml:space="preserve">Открывается форма </w:t>
            </w:r>
            <w:r w:rsidR="00FE4397">
              <w:t>«</w:t>
            </w:r>
            <w:r w:rsidRPr="00745D39">
              <w:t>Редактирование записи</w:t>
            </w:r>
            <w:r w:rsidR="00FE4397">
              <w:t>»</w:t>
            </w:r>
            <w:r w:rsidRPr="00745D39">
              <w:t>, состав полей кот</w:t>
            </w:r>
            <w:r w:rsidRPr="006C166A">
              <w:t>о</w:t>
            </w:r>
            <w:r w:rsidRPr="00745D39">
              <w:t xml:space="preserve">рой аналогичен форме </w:t>
            </w:r>
            <w:r w:rsidR="00FE4397">
              <w:t>«</w:t>
            </w:r>
            <w:r w:rsidRPr="00745D39">
              <w:t>Добавление записи</w:t>
            </w:r>
            <w:r w:rsidR="00FE4397">
              <w:t>»</w:t>
            </w:r>
            <w:r w:rsidRPr="00745D39">
              <w:t>. В форме следует о</w:t>
            </w:r>
            <w:r w:rsidRPr="00114157">
              <w:t>т</w:t>
            </w:r>
            <w:r w:rsidRPr="00745D39">
              <w:t xml:space="preserve">редактировать требуемые поля и нажать на </w:t>
            </w:r>
            <w:r w:rsidR="008B05A2">
              <w:t>кнопку «</w:t>
            </w:r>
            <w:proofErr w:type="spellStart"/>
            <w:r w:rsidR="008B05A2">
              <w:t>Ok</w:t>
            </w:r>
            <w:proofErr w:type="spellEnd"/>
            <w:r w:rsidR="008B05A2">
              <w:t>»</w:t>
            </w:r>
            <w:r w:rsidRPr="00745D39">
              <w:t>. Если запись недоступна для редактирования, то она открывается только на пр</w:t>
            </w:r>
            <w:r w:rsidRPr="006C166A">
              <w:t>о</w:t>
            </w:r>
            <w:r w:rsidRPr="00745D39">
              <w:t>смотр.</w:t>
            </w:r>
          </w:p>
        </w:tc>
      </w:tr>
      <w:tr w:rsidR="006C166A" w:rsidTr="00DC36AD">
        <w:tc>
          <w:tcPr>
            <w:tcW w:w="491" w:type="pct"/>
            <w:shd w:val="clear" w:color="auto" w:fill="auto"/>
          </w:tcPr>
          <w:p w:rsidR="006C166A" w:rsidRPr="00745D39" w:rsidRDefault="008B08BA" w:rsidP="00DC36AD">
            <w:pPr>
              <w:pStyle w:val="ASFKTablenorm"/>
              <w:ind w:left="57" w:right="57"/>
            </w:pPr>
            <w:r>
              <w:rPr>
                <w:noProof/>
              </w:rPr>
              <w:drawing>
                <wp:inline distT="0" distB="0" distL="0" distR="0">
                  <wp:extent cx="368935" cy="368935"/>
                  <wp:effectExtent l="0" t="0" r="0" b="0"/>
                  <wp:docPr id="50" name="Рисунок 50" descr="Sna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nap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1107" w:type="pct"/>
            <w:shd w:val="clear" w:color="auto" w:fill="auto"/>
          </w:tcPr>
          <w:p w:rsidR="006C166A" w:rsidRPr="00745D39" w:rsidRDefault="006C166A" w:rsidP="00DC36AD">
            <w:pPr>
              <w:pStyle w:val="ASFKTablenorm"/>
              <w:ind w:left="57" w:right="57"/>
            </w:pPr>
            <w:r w:rsidRPr="00745D39">
              <w:t>Удаление записи</w:t>
            </w:r>
          </w:p>
        </w:tc>
        <w:tc>
          <w:tcPr>
            <w:tcW w:w="3402" w:type="pct"/>
            <w:shd w:val="clear" w:color="auto" w:fill="auto"/>
          </w:tcPr>
          <w:p w:rsidR="006C166A" w:rsidRPr="00745D39" w:rsidRDefault="006C166A" w:rsidP="00DC36AD">
            <w:pPr>
              <w:pStyle w:val="ASFKTablenorm"/>
              <w:ind w:left="57" w:right="57"/>
            </w:pPr>
            <w:r w:rsidRPr="00745D39">
              <w:t>Открывается окно запроса на по</w:t>
            </w:r>
            <w:r w:rsidRPr="006C166A">
              <w:t>д</w:t>
            </w:r>
            <w:r w:rsidRPr="00745D39">
              <w:t>тверждение операции удал</w:t>
            </w:r>
            <w:r w:rsidRPr="00114157">
              <w:t>е</w:t>
            </w:r>
            <w:r w:rsidRPr="00745D39">
              <w:t xml:space="preserve">ния, в котором следует нажать на кнопку </w:t>
            </w:r>
            <w:r w:rsidR="00FE4397">
              <w:t>«</w:t>
            </w:r>
            <w:r w:rsidRPr="00745D39">
              <w:t>Да</w:t>
            </w:r>
            <w:r w:rsidR="00FE4397">
              <w:t>»</w:t>
            </w:r>
            <w:r w:rsidRPr="00745D39">
              <w:t>.</w:t>
            </w:r>
          </w:p>
        </w:tc>
      </w:tr>
      <w:tr w:rsidR="006C166A" w:rsidTr="00DC36AD">
        <w:tc>
          <w:tcPr>
            <w:tcW w:w="491" w:type="pct"/>
            <w:shd w:val="clear" w:color="auto" w:fill="auto"/>
          </w:tcPr>
          <w:p w:rsidR="006C166A" w:rsidRPr="00745D39" w:rsidRDefault="008B08BA" w:rsidP="00DC36AD">
            <w:pPr>
              <w:pStyle w:val="ASFKTablenorm"/>
              <w:ind w:left="57" w:right="57"/>
            </w:pPr>
            <w:r>
              <w:rPr>
                <w:noProof/>
              </w:rPr>
              <w:drawing>
                <wp:inline distT="0" distB="0" distL="0" distR="0">
                  <wp:extent cx="368935" cy="368935"/>
                  <wp:effectExtent l="0" t="0" r="0" b="0"/>
                  <wp:docPr id="51" name="Рисунок 51" descr="Sn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nap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1107" w:type="pct"/>
            <w:shd w:val="clear" w:color="auto" w:fill="auto"/>
          </w:tcPr>
          <w:p w:rsidR="006C166A" w:rsidRPr="00745D39" w:rsidRDefault="006C166A" w:rsidP="00DC36AD">
            <w:pPr>
              <w:pStyle w:val="ASFKTablenorm"/>
              <w:ind w:left="57" w:right="57"/>
            </w:pPr>
            <w:r w:rsidRPr="00745D39">
              <w:t>Настройка</w:t>
            </w:r>
          </w:p>
        </w:tc>
        <w:tc>
          <w:tcPr>
            <w:tcW w:w="3402" w:type="pct"/>
            <w:shd w:val="clear" w:color="auto" w:fill="auto"/>
          </w:tcPr>
          <w:p w:rsidR="006C166A" w:rsidRPr="00745D39" w:rsidRDefault="006C166A" w:rsidP="00DC36AD">
            <w:pPr>
              <w:pStyle w:val="ASFKTablenorm"/>
              <w:ind w:left="57" w:right="57"/>
            </w:pPr>
            <w:r w:rsidRPr="00745D39">
              <w:t xml:space="preserve">Открывается окно </w:t>
            </w:r>
            <w:r w:rsidR="00FE4397">
              <w:t>«</w:t>
            </w:r>
            <w:r w:rsidRPr="00745D39">
              <w:t>Настройка колонок</w:t>
            </w:r>
            <w:r w:rsidR="00FE4397">
              <w:t>»</w:t>
            </w:r>
            <w:r w:rsidRPr="00745D39">
              <w:t xml:space="preserve"> следует установить фл</w:t>
            </w:r>
            <w:r w:rsidRPr="006C166A">
              <w:t>а</w:t>
            </w:r>
            <w:r w:rsidRPr="00745D39">
              <w:t xml:space="preserve">ги в полях </w:t>
            </w:r>
            <w:r w:rsidR="00FE4397">
              <w:t>«</w:t>
            </w:r>
            <w:r w:rsidRPr="00745D39">
              <w:t>Включить</w:t>
            </w:r>
            <w:r w:rsidR="00FE4397">
              <w:t>»</w:t>
            </w:r>
            <w:r w:rsidRPr="00745D39">
              <w:t xml:space="preserve"> напротив названий колонок для просмо</w:t>
            </w:r>
            <w:r w:rsidRPr="006C166A">
              <w:t>т</w:t>
            </w:r>
            <w:r w:rsidRPr="00745D39">
              <w:t>ра.</w:t>
            </w:r>
          </w:p>
        </w:tc>
      </w:tr>
      <w:tr w:rsidR="006C166A" w:rsidTr="00DC36AD">
        <w:tc>
          <w:tcPr>
            <w:tcW w:w="491" w:type="pct"/>
            <w:shd w:val="clear" w:color="auto" w:fill="auto"/>
          </w:tcPr>
          <w:p w:rsidR="006C166A" w:rsidRPr="00745D39" w:rsidRDefault="008B08BA" w:rsidP="00DC36AD">
            <w:pPr>
              <w:pStyle w:val="ASFKTablenorm"/>
              <w:ind w:left="57" w:right="57"/>
            </w:pPr>
            <w:r>
              <w:rPr>
                <w:noProof/>
              </w:rPr>
              <w:drawing>
                <wp:inline distT="0" distB="0" distL="0" distR="0">
                  <wp:extent cx="368935" cy="368935"/>
                  <wp:effectExtent l="0" t="0" r="0" b="0"/>
                  <wp:docPr id="52" name="Рисунок 52" descr="Sna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nap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1107" w:type="pct"/>
            <w:shd w:val="clear" w:color="auto" w:fill="auto"/>
          </w:tcPr>
          <w:p w:rsidR="006C166A" w:rsidRPr="00745D39" w:rsidRDefault="006C166A" w:rsidP="00DC36AD">
            <w:pPr>
              <w:pStyle w:val="ASFKTablenorm"/>
              <w:ind w:left="57" w:right="57"/>
            </w:pPr>
            <w:r w:rsidRPr="00745D39">
              <w:t>Поиск зап</w:t>
            </w:r>
            <w:r w:rsidRPr="006C166A">
              <w:t>и</w:t>
            </w:r>
            <w:r w:rsidRPr="00745D39">
              <w:t>сей</w:t>
            </w:r>
          </w:p>
        </w:tc>
        <w:tc>
          <w:tcPr>
            <w:tcW w:w="3402" w:type="pct"/>
            <w:shd w:val="clear" w:color="auto" w:fill="auto"/>
          </w:tcPr>
          <w:p w:rsidR="006C166A" w:rsidRPr="00745D39" w:rsidRDefault="006C166A" w:rsidP="00DC36AD">
            <w:pPr>
              <w:pStyle w:val="ASFKTablenorm"/>
              <w:ind w:left="57" w:right="57"/>
            </w:pPr>
            <w:r w:rsidRPr="00745D39">
              <w:t xml:space="preserve">Открывается окно </w:t>
            </w:r>
            <w:r w:rsidR="00FE4397">
              <w:t>«</w:t>
            </w:r>
            <w:r w:rsidRPr="00745D39">
              <w:t>Поиск</w:t>
            </w:r>
            <w:r w:rsidR="00FE4397">
              <w:t>»</w:t>
            </w:r>
            <w:r w:rsidRPr="00745D39">
              <w:t>, в кот</w:t>
            </w:r>
            <w:r w:rsidRPr="006C166A">
              <w:t>о</w:t>
            </w:r>
            <w:r w:rsidRPr="00745D39">
              <w:t>ром следует:</w:t>
            </w:r>
          </w:p>
          <w:p w:rsidR="006C166A" w:rsidRPr="00745D39" w:rsidRDefault="006C166A" w:rsidP="006C166A">
            <w:pPr>
              <w:pStyle w:val="ASFKTableListMark"/>
            </w:pPr>
            <w:r w:rsidRPr="00745D39">
              <w:t xml:space="preserve">ввести в поле </w:t>
            </w:r>
            <w:r w:rsidR="00FE4397">
              <w:t>«</w:t>
            </w:r>
            <w:r w:rsidRPr="00745D39">
              <w:t>Найти</w:t>
            </w:r>
            <w:r w:rsidR="00FE4397">
              <w:t>»</w:t>
            </w:r>
            <w:r w:rsidRPr="00745D39">
              <w:t xml:space="preserve"> строку символов;</w:t>
            </w:r>
          </w:p>
          <w:p w:rsidR="006C166A" w:rsidRPr="00745D39" w:rsidRDefault="006C166A" w:rsidP="006C166A">
            <w:pPr>
              <w:pStyle w:val="ASFKTableListMark"/>
            </w:pPr>
            <w:r w:rsidRPr="00745D39">
              <w:t xml:space="preserve">в поле </w:t>
            </w:r>
            <w:r w:rsidR="00FE4397">
              <w:t>«</w:t>
            </w:r>
            <w:r w:rsidRPr="00745D39">
              <w:t>Колонка</w:t>
            </w:r>
            <w:r w:rsidR="00FE4397">
              <w:t>»</w:t>
            </w:r>
            <w:r w:rsidRPr="00745D39">
              <w:t xml:space="preserve"> выбрать из раскрывающегося списка н</w:t>
            </w:r>
            <w:r w:rsidRPr="006C166A">
              <w:t>а</w:t>
            </w:r>
            <w:r w:rsidRPr="00745D39">
              <w:t>именование поля, по которому будет пр</w:t>
            </w:r>
            <w:r w:rsidRPr="00114157">
              <w:t>о</w:t>
            </w:r>
            <w:r w:rsidRPr="00745D39">
              <w:t>изводиться поиск;</w:t>
            </w:r>
          </w:p>
          <w:p w:rsidR="006C166A" w:rsidRPr="00745D39" w:rsidRDefault="006C166A" w:rsidP="006C166A">
            <w:pPr>
              <w:pStyle w:val="ASFKTableListMark"/>
            </w:pPr>
            <w:r w:rsidRPr="00745D39">
              <w:t xml:space="preserve">установить флаг переключателя </w:t>
            </w:r>
            <w:r w:rsidR="00FE4397">
              <w:t>«</w:t>
            </w:r>
            <w:r w:rsidRPr="00745D39">
              <w:t>Совпадение с л</w:t>
            </w:r>
            <w:r w:rsidRPr="00114157">
              <w:t>ю</w:t>
            </w:r>
            <w:r w:rsidRPr="00745D39">
              <w:t>бой частью поля</w:t>
            </w:r>
            <w:r w:rsidR="00FE4397">
              <w:t>»</w:t>
            </w:r>
            <w:r w:rsidRPr="00745D39">
              <w:t xml:space="preserve"> и/или </w:t>
            </w:r>
            <w:r w:rsidR="00FE4397">
              <w:t>«</w:t>
            </w:r>
            <w:r w:rsidRPr="00745D39">
              <w:t>С начала</w:t>
            </w:r>
            <w:r w:rsidR="00FE4397">
              <w:t>»</w:t>
            </w:r>
            <w:r w:rsidRPr="00745D39">
              <w:t xml:space="preserve"> для определения способа поиска з</w:t>
            </w:r>
            <w:r w:rsidRPr="006C166A">
              <w:t>а</w:t>
            </w:r>
            <w:r w:rsidRPr="00745D39">
              <w:t>данной строки символов в п</w:t>
            </w:r>
            <w:r w:rsidRPr="00114157">
              <w:t>о</w:t>
            </w:r>
            <w:r w:rsidRPr="00745D39">
              <w:t>ле;</w:t>
            </w:r>
          </w:p>
          <w:p w:rsidR="006C166A" w:rsidRPr="00745D39" w:rsidRDefault="006C166A" w:rsidP="006C166A">
            <w:pPr>
              <w:pStyle w:val="ASFKTableListMark"/>
            </w:pPr>
            <w:r w:rsidRPr="00745D39">
              <w:t xml:space="preserve">нажать на кнопку </w:t>
            </w:r>
            <w:r w:rsidR="00FE4397">
              <w:t>«</w:t>
            </w:r>
            <w:r w:rsidRPr="00745D39">
              <w:t>Найти</w:t>
            </w:r>
            <w:r w:rsidR="00FE4397">
              <w:t>»</w:t>
            </w:r>
            <w:r w:rsidRPr="00745D39">
              <w:t>.</w:t>
            </w:r>
          </w:p>
          <w:p w:rsidR="006C166A" w:rsidRPr="00745D39" w:rsidRDefault="006C166A" w:rsidP="00DC36AD">
            <w:pPr>
              <w:pStyle w:val="ASFKTablenorm"/>
              <w:ind w:left="57" w:right="57"/>
            </w:pPr>
            <w:r w:rsidRPr="00745D39">
              <w:t>Если запись с заданными параметрами будет найдена, то она б</w:t>
            </w:r>
            <w:r w:rsidRPr="006C166A">
              <w:t>у</w:t>
            </w:r>
            <w:r w:rsidRPr="00745D39">
              <w:t>дет выделена цветом. Для поиска следующей записи с заданн</w:t>
            </w:r>
            <w:r w:rsidRPr="00114157">
              <w:t>ы</w:t>
            </w:r>
            <w:r w:rsidRPr="00745D39">
              <w:t xml:space="preserve">ми параметрами следует нажать на кнопку </w:t>
            </w:r>
            <w:r w:rsidR="00FE4397">
              <w:t>«</w:t>
            </w:r>
            <w:r w:rsidRPr="00745D39">
              <w:t>Найти далее</w:t>
            </w:r>
            <w:r w:rsidR="00FE4397">
              <w:t>»</w:t>
            </w:r>
            <w:r w:rsidRPr="00745D39">
              <w:t>. Для з</w:t>
            </w:r>
            <w:r w:rsidRPr="006C166A">
              <w:t>а</w:t>
            </w:r>
            <w:r w:rsidRPr="00745D39">
              <w:t xml:space="preserve">крытия формы </w:t>
            </w:r>
            <w:r w:rsidR="00FE4397">
              <w:t>«</w:t>
            </w:r>
            <w:r w:rsidRPr="00745D39">
              <w:t>Поиск</w:t>
            </w:r>
            <w:r w:rsidR="00FE4397">
              <w:t>»</w:t>
            </w:r>
            <w:r w:rsidRPr="00745D39">
              <w:t xml:space="preserve"> следует нажать на кнопку </w:t>
            </w:r>
            <w:r w:rsidR="00FE4397">
              <w:t>«</w:t>
            </w:r>
            <w:r w:rsidRPr="00745D39">
              <w:t>О</w:t>
            </w:r>
            <w:r w:rsidRPr="00114157">
              <w:t>т</w:t>
            </w:r>
            <w:r w:rsidRPr="00745D39">
              <w:t>мена</w:t>
            </w:r>
            <w:r w:rsidR="00FE4397">
              <w:t>»</w:t>
            </w:r>
            <w:r w:rsidRPr="00745D39">
              <w:t>.</w:t>
            </w:r>
          </w:p>
        </w:tc>
      </w:tr>
      <w:tr w:rsidR="006C166A" w:rsidTr="00DC36AD">
        <w:tc>
          <w:tcPr>
            <w:tcW w:w="491" w:type="pct"/>
            <w:shd w:val="clear" w:color="auto" w:fill="auto"/>
          </w:tcPr>
          <w:p w:rsidR="006C166A" w:rsidRPr="00745D39" w:rsidRDefault="008B08BA" w:rsidP="00DC36AD">
            <w:pPr>
              <w:pStyle w:val="ASFKTablenorm"/>
              <w:ind w:left="57" w:right="57"/>
            </w:pPr>
            <w:r>
              <w:rPr>
                <w:noProof/>
              </w:rPr>
              <w:drawing>
                <wp:inline distT="0" distB="0" distL="0" distR="0">
                  <wp:extent cx="368935" cy="368935"/>
                  <wp:effectExtent l="0" t="0" r="0" b="0"/>
                  <wp:docPr id="53" name="Рисунок 5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1107" w:type="pct"/>
            <w:shd w:val="clear" w:color="auto" w:fill="auto"/>
          </w:tcPr>
          <w:p w:rsidR="006C166A" w:rsidRPr="00745D39" w:rsidRDefault="006C166A" w:rsidP="00DC36AD">
            <w:pPr>
              <w:pStyle w:val="ASFKTablenorm"/>
              <w:ind w:left="57" w:right="57"/>
            </w:pPr>
            <w:r w:rsidRPr="00745D39">
              <w:t>Применить фильтр</w:t>
            </w:r>
          </w:p>
        </w:tc>
        <w:tc>
          <w:tcPr>
            <w:tcW w:w="3402" w:type="pct"/>
            <w:shd w:val="clear" w:color="auto" w:fill="auto"/>
          </w:tcPr>
          <w:p w:rsidR="006C166A" w:rsidRPr="00745D39" w:rsidRDefault="006C166A" w:rsidP="00DC36AD">
            <w:pPr>
              <w:pStyle w:val="ASFKTablenorm"/>
              <w:ind w:left="57" w:right="57"/>
            </w:pPr>
            <w:r w:rsidRPr="00745D39">
              <w:t>Включается фильтр по значениям, указанным в пустых полях, расп</w:t>
            </w:r>
            <w:r w:rsidRPr="006C166A">
              <w:t>о</w:t>
            </w:r>
            <w:r w:rsidRPr="00745D39">
              <w:t>ложенных над названиями столбцов списка.</w:t>
            </w:r>
          </w:p>
        </w:tc>
      </w:tr>
      <w:tr w:rsidR="006C166A" w:rsidTr="00DC36AD">
        <w:tc>
          <w:tcPr>
            <w:tcW w:w="491" w:type="pct"/>
            <w:shd w:val="clear" w:color="auto" w:fill="auto"/>
          </w:tcPr>
          <w:p w:rsidR="006C166A" w:rsidRPr="00745D39" w:rsidRDefault="008B08BA" w:rsidP="00DC36AD">
            <w:pPr>
              <w:pStyle w:val="ASFKTablenorm"/>
              <w:ind w:left="57" w:right="57"/>
            </w:pPr>
            <w:r>
              <w:rPr>
                <w:noProof/>
              </w:rPr>
              <w:drawing>
                <wp:inline distT="0" distB="0" distL="0" distR="0">
                  <wp:extent cx="368935" cy="368935"/>
                  <wp:effectExtent l="0" t="0" r="0" b="0"/>
                  <wp:docPr id="54" name="Рисунок 5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1107" w:type="pct"/>
            <w:shd w:val="clear" w:color="auto" w:fill="auto"/>
          </w:tcPr>
          <w:p w:rsidR="006C166A" w:rsidRPr="00745D39" w:rsidRDefault="006C166A" w:rsidP="00DC36AD">
            <w:pPr>
              <w:pStyle w:val="ASFKTablenorm"/>
              <w:ind w:left="57" w:right="57"/>
            </w:pPr>
            <w:r w:rsidRPr="00745D39">
              <w:t>Сбросить фильтр</w:t>
            </w:r>
          </w:p>
        </w:tc>
        <w:tc>
          <w:tcPr>
            <w:tcW w:w="3402" w:type="pct"/>
            <w:shd w:val="clear" w:color="auto" w:fill="auto"/>
          </w:tcPr>
          <w:p w:rsidR="006C166A" w:rsidRPr="00745D39" w:rsidRDefault="006C166A" w:rsidP="00DC36AD">
            <w:pPr>
              <w:pStyle w:val="ASFKTablenorm"/>
              <w:ind w:left="57" w:right="57"/>
            </w:pPr>
            <w:r w:rsidRPr="00745D39">
              <w:t>Сброс фильтра.</w:t>
            </w:r>
          </w:p>
        </w:tc>
      </w:tr>
    </w:tbl>
    <w:p w:rsidR="009C7782" w:rsidRPr="00745D39" w:rsidRDefault="009C7782" w:rsidP="009C7782">
      <w:pPr>
        <w:pStyle w:val="32"/>
      </w:pPr>
      <w:bookmarkStart w:id="231" w:name="_Toc383088846"/>
      <w:bookmarkStart w:id="232" w:name="_Toc116384609"/>
      <w:bookmarkStart w:id="233" w:name="_Toc188891336"/>
      <w:bookmarkEnd w:id="228"/>
      <w:r w:rsidRPr="00745D39">
        <w:t>Контекстное меню</w:t>
      </w:r>
      <w:bookmarkEnd w:id="231"/>
      <w:bookmarkEnd w:id="232"/>
      <w:bookmarkEnd w:id="233"/>
    </w:p>
    <w:p w:rsidR="009C7782" w:rsidRPr="00745D39" w:rsidRDefault="009C7782" w:rsidP="009C7782">
      <w:pPr>
        <w:pStyle w:val="ASFKNormal"/>
      </w:pPr>
      <w:r w:rsidRPr="00745D39">
        <w:t xml:space="preserve">Помимо перечисленных выше </w:t>
      </w:r>
      <w:r>
        <w:t>описанных</w:t>
      </w:r>
      <w:r w:rsidRPr="00745D39">
        <w:t xml:space="preserve"> </w:t>
      </w:r>
      <w:r>
        <w:t>инструментальных панелей</w:t>
      </w:r>
      <w:r w:rsidRPr="00745D39">
        <w:t>, при работе с программой, для выполнения типовых операций над документами и справочниками, также использ</w:t>
      </w:r>
      <w:r w:rsidRPr="00114157">
        <w:t>у</w:t>
      </w:r>
      <w:r w:rsidRPr="00745D39">
        <w:t>ется контекстное меню. Контекстным, меню называется потому, что набор команд, вход</w:t>
      </w:r>
      <w:r w:rsidRPr="00114157">
        <w:t>я</w:t>
      </w:r>
      <w:r w:rsidRPr="00745D39">
        <w:t>щих в его состав может меняться, в зависимости от того, где это меню вызывается, т.е. зависит от конте</w:t>
      </w:r>
      <w:r w:rsidRPr="00114157">
        <w:t>к</w:t>
      </w:r>
      <w:r w:rsidRPr="00745D39">
        <w:t xml:space="preserve">ста. </w:t>
      </w:r>
    </w:p>
    <w:p w:rsidR="009C7782" w:rsidRDefault="009C7782" w:rsidP="009C7782">
      <w:pPr>
        <w:pStyle w:val="ASFKNormal"/>
      </w:pPr>
      <w:r w:rsidRPr="00745D39">
        <w:t>Для вызова контекстного меню необходимо выполнить следующие действия: поме</w:t>
      </w:r>
      <w:r w:rsidRPr="00114157">
        <w:t>с</w:t>
      </w:r>
      <w:r w:rsidRPr="00745D39">
        <w:t>тить указатель мыши на объект (например, на документ в списке документов) и сделать ще</w:t>
      </w:r>
      <w:r w:rsidRPr="00114157">
        <w:t>л</w:t>
      </w:r>
      <w:r w:rsidRPr="00745D39">
        <w:t xml:space="preserve">чок правой клавишей мыши. </w:t>
      </w:r>
      <w:r>
        <w:t>В результате н</w:t>
      </w:r>
      <w:r w:rsidRPr="00745D39">
        <w:t xml:space="preserve">а экране откроется </w:t>
      </w:r>
      <w:r>
        <w:t xml:space="preserve">контекстное </w:t>
      </w:r>
      <w:r w:rsidRPr="00745D39">
        <w:t>меню.</w:t>
      </w:r>
    </w:p>
    <w:p w:rsidR="009C7782" w:rsidRPr="00745D39" w:rsidRDefault="009C7782" w:rsidP="009C7782">
      <w:pPr>
        <w:pStyle w:val="32"/>
      </w:pPr>
      <w:bookmarkStart w:id="234" w:name="_Toc383088847"/>
      <w:bookmarkStart w:id="235" w:name="_Toc116384610"/>
      <w:bookmarkStart w:id="236" w:name="_Toc188891337"/>
      <w:r w:rsidRPr="00745D39">
        <w:t>Панели сортировки и фильтров</w:t>
      </w:r>
      <w:bookmarkEnd w:id="234"/>
      <w:bookmarkEnd w:id="235"/>
      <w:bookmarkEnd w:id="236"/>
    </w:p>
    <w:p w:rsidR="009C7782" w:rsidRDefault="009C7782" w:rsidP="009C7782">
      <w:r w:rsidRPr="00745D39">
        <w:t>П</w:t>
      </w:r>
      <w:r>
        <w:t>анели сортировки и фильтров (</w:t>
      </w:r>
      <w:r w:rsidRPr="00745D39">
        <w:t>рис. </w:t>
      </w:r>
      <w:r>
        <w:fldChar w:fldCharType="begin"/>
      </w:r>
      <w:r>
        <w:instrText xml:space="preserve"> REF _Ref381285131 \h </w:instrText>
      </w:r>
      <w:r>
        <w:fldChar w:fldCharType="separate"/>
      </w:r>
      <w:r w:rsidR="00E22231">
        <w:rPr>
          <w:noProof/>
        </w:rPr>
        <w:t>6</w:t>
      </w:r>
      <w:r>
        <w:fldChar w:fldCharType="end"/>
      </w:r>
      <w:r>
        <w:t>)</w:t>
      </w:r>
      <w:r w:rsidRPr="00745D39">
        <w:t xml:space="preserve"> предназначены для быстрого поиска нужных документов </w:t>
      </w:r>
      <w:r>
        <w:t xml:space="preserve">в списке </w:t>
      </w:r>
      <w:r w:rsidRPr="00745D39">
        <w:t>и их сортировки.</w:t>
      </w:r>
    </w:p>
    <w:p w:rsidR="009C7782" w:rsidRDefault="008B08BA" w:rsidP="009C7782">
      <w:pPr>
        <w:pStyle w:val="ASFKFigure"/>
      </w:pPr>
      <w:r>
        <w:rPr>
          <w:noProof/>
        </w:rPr>
        <w:lastRenderedPageBreak/>
        <w:drawing>
          <wp:inline distT="0" distB="0" distL="0" distR="0">
            <wp:extent cx="6127750" cy="4114800"/>
            <wp:effectExtent l="0" t="0" r="0" b="0"/>
            <wp:docPr id="55" name="Рисунок 55"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9"/>
                    <pic:cNvPicPr>
                      <a:picLocks noChangeAspect="1" noChangeArrowheads="1"/>
                    </pic:cNvPicPr>
                  </pic:nvPicPr>
                  <pic:blipFill>
                    <a:blip r:embed="rId58">
                      <a:lum bright="-10000" contrast="20000"/>
                      <a:extLst>
                        <a:ext uri="{28A0092B-C50C-407E-A947-70E740481C1C}">
                          <a14:useLocalDpi xmlns:a14="http://schemas.microsoft.com/office/drawing/2010/main" val="0"/>
                        </a:ext>
                      </a:extLst>
                    </a:blip>
                    <a:srcRect/>
                    <a:stretch>
                      <a:fillRect/>
                    </a:stretch>
                  </pic:blipFill>
                  <pic:spPr bwMode="auto">
                    <a:xfrm>
                      <a:off x="0" y="0"/>
                      <a:ext cx="6127750" cy="4114800"/>
                    </a:xfrm>
                    <a:prstGeom prst="rect">
                      <a:avLst/>
                    </a:prstGeom>
                    <a:noFill/>
                    <a:ln>
                      <a:noFill/>
                    </a:ln>
                  </pic:spPr>
                </pic:pic>
              </a:graphicData>
            </a:graphic>
          </wp:inline>
        </w:drawing>
      </w:r>
    </w:p>
    <w:p w:rsidR="009C7782" w:rsidRPr="005D1995" w:rsidRDefault="00895BE7" w:rsidP="009C7782">
      <w:pPr>
        <w:pStyle w:val="ASFKFigName"/>
      </w:pPr>
      <w:r>
        <w:rPr>
          <w:noProof/>
        </w:rPr>
        <w:fldChar w:fldCharType="begin"/>
      </w:r>
      <w:r>
        <w:rPr>
          <w:noProof/>
        </w:rPr>
        <w:instrText xml:space="preserve"> SEQ Рисунок \* ARABIC </w:instrText>
      </w:r>
      <w:r>
        <w:rPr>
          <w:noProof/>
        </w:rPr>
        <w:fldChar w:fldCharType="separate"/>
      </w:r>
      <w:bookmarkStart w:id="237" w:name="_Ref381285131"/>
      <w:bookmarkStart w:id="238" w:name="_Toc188891398"/>
      <w:r w:rsidR="00E22231">
        <w:rPr>
          <w:noProof/>
        </w:rPr>
        <w:t>6</w:t>
      </w:r>
      <w:bookmarkEnd w:id="237"/>
      <w:r>
        <w:rPr>
          <w:noProof/>
        </w:rPr>
        <w:fldChar w:fldCharType="end"/>
      </w:r>
      <w:r w:rsidR="009C7782">
        <w:t>. Панели сортировки и фильтров</w:t>
      </w:r>
      <w:bookmarkEnd w:id="238"/>
    </w:p>
    <w:p w:rsidR="009C7782" w:rsidRPr="00745D39" w:rsidRDefault="009C7782" w:rsidP="009C7782">
      <w:pPr>
        <w:pStyle w:val="41"/>
      </w:pPr>
      <w:bookmarkStart w:id="239" w:name="_Toc383088848"/>
      <w:r w:rsidRPr="00745D39">
        <w:t>Сортировка документов</w:t>
      </w:r>
      <w:bookmarkEnd w:id="239"/>
    </w:p>
    <w:p w:rsidR="009C7782" w:rsidRPr="00745D39" w:rsidRDefault="000F428B" w:rsidP="009C7782">
      <w:pPr>
        <w:pStyle w:val="ASFKNormal"/>
      </w:pPr>
      <w:r>
        <w:t>Панель сортировки (рис. </w:t>
      </w:r>
      <w:r w:rsidR="009C7782" w:rsidRPr="00745D39">
        <w:fldChar w:fldCharType="begin"/>
      </w:r>
      <w:r w:rsidR="009C7782" w:rsidRPr="00745D39">
        <w:instrText xml:space="preserve"> REF _Ref325535177 \h </w:instrText>
      </w:r>
      <w:r w:rsidR="009C7782" w:rsidRPr="00745D39">
        <w:fldChar w:fldCharType="separate"/>
      </w:r>
      <w:r w:rsidR="00E22231">
        <w:rPr>
          <w:noProof/>
        </w:rPr>
        <w:t>7</w:t>
      </w:r>
      <w:r w:rsidR="009C7782" w:rsidRPr="00745D39">
        <w:fldChar w:fldCharType="end"/>
      </w:r>
      <w:r w:rsidR="009C7782" w:rsidRPr="00745D39">
        <w:t>) предназначена для сортировки записей списка докуме</w:t>
      </w:r>
      <w:r w:rsidR="009C7782" w:rsidRPr="00114157">
        <w:t>н</w:t>
      </w:r>
      <w:r w:rsidR="009C7782" w:rsidRPr="00745D39">
        <w:t>тов (записей справочников) по выбранному признаку.</w:t>
      </w:r>
    </w:p>
    <w:p w:rsidR="009C7782" w:rsidRPr="003B5649" w:rsidRDefault="008B08BA" w:rsidP="009C7782">
      <w:pPr>
        <w:pStyle w:val="ASFKFigure"/>
      </w:pPr>
      <w:r>
        <w:rPr>
          <w:noProof/>
        </w:rPr>
        <w:drawing>
          <wp:inline distT="0" distB="0" distL="0" distR="0">
            <wp:extent cx="4026535" cy="368935"/>
            <wp:effectExtent l="0" t="0" r="0" b="0"/>
            <wp:docPr id="56" name="Рисунок 56"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0"/>
                    <pic:cNvPicPr>
                      <a:picLocks noChangeAspect="1" noChangeArrowheads="1"/>
                    </pic:cNvPicPr>
                  </pic:nvPicPr>
                  <pic:blipFill>
                    <a:blip r:embed="rId59">
                      <a:lum bright="-10000" contrast="20000"/>
                      <a:extLst>
                        <a:ext uri="{28A0092B-C50C-407E-A947-70E740481C1C}">
                          <a14:useLocalDpi xmlns:a14="http://schemas.microsoft.com/office/drawing/2010/main" val="0"/>
                        </a:ext>
                      </a:extLst>
                    </a:blip>
                    <a:srcRect/>
                    <a:stretch>
                      <a:fillRect/>
                    </a:stretch>
                  </pic:blipFill>
                  <pic:spPr bwMode="auto">
                    <a:xfrm>
                      <a:off x="0" y="0"/>
                      <a:ext cx="4026535" cy="368935"/>
                    </a:xfrm>
                    <a:prstGeom prst="rect">
                      <a:avLst/>
                    </a:prstGeom>
                    <a:noFill/>
                    <a:ln>
                      <a:noFill/>
                    </a:ln>
                  </pic:spPr>
                </pic:pic>
              </a:graphicData>
            </a:graphic>
          </wp:inline>
        </w:drawing>
      </w:r>
    </w:p>
    <w:p w:rsidR="009C7782" w:rsidRPr="00745D39" w:rsidRDefault="00895BE7" w:rsidP="009C7782">
      <w:pPr>
        <w:pStyle w:val="ASFKFigName"/>
      </w:pPr>
      <w:r>
        <w:rPr>
          <w:noProof/>
        </w:rPr>
        <w:fldChar w:fldCharType="begin"/>
      </w:r>
      <w:r>
        <w:rPr>
          <w:noProof/>
        </w:rPr>
        <w:instrText xml:space="preserve"> SEQ Рисунок \* ARABIC </w:instrText>
      </w:r>
      <w:r>
        <w:rPr>
          <w:noProof/>
        </w:rPr>
        <w:fldChar w:fldCharType="separate"/>
      </w:r>
      <w:bookmarkStart w:id="240" w:name="_Ref325535177"/>
      <w:bookmarkStart w:id="241" w:name="_Toc188891399"/>
      <w:r w:rsidR="00E22231">
        <w:rPr>
          <w:noProof/>
        </w:rPr>
        <w:t>7</w:t>
      </w:r>
      <w:bookmarkEnd w:id="240"/>
      <w:r>
        <w:rPr>
          <w:noProof/>
        </w:rPr>
        <w:fldChar w:fldCharType="end"/>
      </w:r>
      <w:r w:rsidR="009C7782" w:rsidRPr="00745D39">
        <w:t>. Панель сортировки</w:t>
      </w:r>
      <w:bookmarkEnd w:id="241"/>
    </w:p>
    <w:p w:rsidR="009C7782" w:rsidRPr="00745D39" w:rsidRDefault="009C7782" w:rsidP="009C7782">
      <w:pPr>
        <w:pStyle w:val="41"/>
      </w:pPr>
      <w:bookmarkStart w:id="242" w:name="_Toc383088849"/>
      <w:r w:rsidRPr="00745D39">
        <w:t>Использование фильтров</w:t>
      </w:r>
      <w:bookmarkEnd w:id="242"/>
    </w:p>
    <w:p w:rsidR="009C7782" w:rsidRPr="00745D39" w:rsidRDefault="009C7782" w:rsidP="009C7782">
      <w:pPr>
        <w:pStyle w:val="ASFKNormal"/>
      </w:pPr>
      <w:r w:rsidRPr="00745D39">
        <w:t>Панель фильтров (рис. </w:t>
      </w:r>
      <w:r w:rsidRPr="00745D39">
        <w:fldChar w:fldCharType="begin"/>
      </w:r>
      <w:r w:rsidRPr="00745D39">
        <w:instrText xml:space="preserve"> REF _Ref204398205 \h  \* MERGEFORMAT </w:instrText>
      </w:r>
      <w:r w:rsidRPr="00745D39">
        <w:fldChar w:fldCharType="separate"/>
      </w:r>
      <w:r w:rsidR="00E22231">
        <w:t>8</w:t>
      </w:r>
      <w:r w:rsidRPr="00745D39">
        <w:fldChar w:fldCharType="end"/>
      </w:r>
      <w:r w:rsidRPr="00745D39">
        <w:t>) предназначена для отбора записей в списке документов (справочника) по заданным параметрам.</w:t>
      </w:r>
    </w:p>
    <w:p w:rsidR="009C7782" w:rsidRDefault="008B08BA" w:rsidP="009C7782">
      <w:pPr>
        <w:pStyle w:val="ASFKFigure"/>
      </w:pPr>
      <w:r>
        <w:rPr>
          <w:noProof/>
        </w:rPr>
        <w:drawing>
          <wp:inline distT="0" distB="0" distL="0" distR="0">
            <wp:extent cx="3016250" cy="368935"/>
            <wp:effectExtent l="0" t="0" r="0" b="0"/>
            <wp:docPr id="57" name="Рисунок 57"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2"/>
                    <pic:cNvPicPr>
                      <a:picLocks noChangeAspect="1" noChangeArrowheads="1"/>
                    </pic:cNvPicPr>
                  </pic:nvPicPr>
                  <pic:blipFill>
                    <a:blip r:embed="rId60">
                      <a:lum bright="-10000" contrast="20000"/>
                      <a:extLst>
                        <a:ext uri="{28A0092B-C50C-407E-A947-70E740481C1C}">
                          <a14:useLocalDpi xmlns:a14="http://schemas.microsoft.com/office/drawing/2010/main" val="0"/>
                        </a:ext>
                      </a:extLst>
                    </a:blip>
                    <a:srcRect/>
                    <a:stretch>
                      <a:fillRect/>
                    </a:stretch>
                  </pic:blipFill>
                  <pic:spPr bwMode="auto">
                    <a:xfrm>
                      <a:off x="0" y="0"/>
                      <a:ext cx="3016250" cy="368935"/>
                    </a:xfrm>
                    <a:prstGeom prst="rect">
                      <a:avLst/>
                    </a:prstGeom>
                    <a:noFill/>
                    <a:ln>
                      <a:noFill/>
                    </a:ln>
                  </pic:spPr>
                </pic:pic>
              </a:graphicData>
            </a:graphic>
          </wp:inline>
        </w:drawing>
      </w:r>
    </w:p>
    <w:p w:rsidR="009C7782" w:rsidRPr="00745D39" w:rsidRDefault="00895BE7" w:rsidP="009C7782">
      <w:pPr>
        <w:pStyle w:val="ASFKFigName"/>
      </w:pPr>
      <w:r>
        <w:rPr>
          <w:noProof/>
        </w:rPr>
        <w:fldChar w:fldCharType="begin"/>
      </w:r>
      <w:r>
        <w:rPr>
          <w:noProof/>
        </w:rPr>
        <w:instrText xml:space="preserve"> SEQ Рисунок \* ARABIC </w:instrText>
      </w:r>
      <w:r>
        <w:rPr>
          <w:noProof/>
        </w:rPr>
        <w:fldChar w:fldCharType="separate"/>
      </w:r>
      <w:bookmarkStart w:id="243" w:name="_Ref204398205"/>
      <w:bookmarkStart w:id="244" w:name="_Toc188891400"/>
      <w:r w:rsidR="00E22231">
        <w:rPr>
          <w:noProof/>
        </w:rPr>
        <w:t>8</w:t>
      </w:r>
      <w:bookmarkEnd w:id="243"/>
      <w:r>
        <w:rPr>
          <w:noProof/>
        </w:rPr>
        <w:fldChar w:fldCharType="end"/>
      </w:r>
      <w:r w:rsidR="009C7782" w:rsidRPr="00745D39">
        <w:t>. Панель фильтров</w:t>
      </w:r>
      <w:bookmarkEnd w:id="244"/>
    </w:p>
    <w:p w:rsidR="009C7782" w:rsidRPr="00745D39" w:rsidRDefault="009C7782" w:rsidP="009C7782">
      <w:pPr>
        <w:pStyle w:val="32"/>
      </w:pPr>
      <w:bookmarkStart w:id="245" w:name="_Ref357012118"/>
      <w:bookmarkStart w:id="246" w:name="_Toc383088851"/>
      <w:bookmarkStart w:id="247" w:name="_Toc116384611"/>
      <w:bookmarkStart w:id="248" w:name="_Toc188891338"/>
      <w:r>
        <w:t>П</w:t>
      </w:r>
      <w:r w:rsidRPr="00745D39">
        <w:t>еремещени</w:t>
      </w:r>
      <w:r>
        <w:t>е</w:t>
      </w:r>
      <w:r w:rsidRPr="00745D39">
        <w:t xml:space="preserve"> по списку документов</w:t>
      </w:r>
      <w:bookmarkEnd w:id="245"/>
      <w:bookmarkEnd w:id="246"/>
      <w:bookmarkEnd w:id="247"/>
      <w:bookmarkEnd w:id="248"/>
    </w:p>
    <w:p w:rsidR="009C7782" w:rsidRPr="001938FB" w:rsidRDefault="009C7782" w:rsidP="009C7782">
      <w:r w:rsidRPr="00745D39">
        <w:t>Список документов, отображаемый в окне программы, организован в виде журнала, с</w:t>
      </w:r>
      <w:r w:rsidRPr="00114157">
        <w:t>о</w:t>
      </w:r>
      <w:r w:rsidRPr="00745D39">
        <w:t>стоящего из некоторого количества страниц. Количество записей на одной странице зависит от настроек программы. На панели перемещения по списку документов располагаются кно</w:t>
      </w:r>
      <w:r w:rsidRPr="00114157">
        <w:t>п</w:t>
      </w:r>
      <w:r w:rsidRPr="00745D39">
        <w:t>ки, позволяющие перелистывать список документов, а также отображается общее</w:t>
      </w:r>
      <w:r>
        <w:t xml:space="preserve"> </w:t>
      </w:r>
      <w:r w:rsidRPr="00745D39">
        <w:t>кол</w:t>
      </w:r>
      <w:r w:rsidRPr="00114157">
        <w:t>и</w:t>
      </w:r>
      <w:r w:rsidRPr="00745D39">
        <w:t>чество ли</w:t>
      </w:r>
      <w:r w:rsidRPr="00114157">
        <w:t>с</w:t>
      </w:r>
      <w:r w:rsidRPr="00745D39">
        <w:t>тов в списке (рис. </w:t>
      </w:r>
      <w:r w:rsidRPr="00745D39">
        <w:fldChar w:fldCharType="begin"/>
      </w:r>
      <w:r w:rsidRPr="00745D39">
        <w:instrText xml:space="preserve"> REF _Ref325550209 \h </w:instrText>
      </w:r>
      <w:r w:rsidRPr="00745D39">
        <w:fldChar w:fldCharType="separate"/>
      </w:r>
      <w:r w:rsidR="00E22231">
        <w:rPr>
          <w:noProof/>
        </w:rPr>
        <w:t>9</w:t>
      </w:r>
      <w:r w:rsidRPr="00745D39">
        <w:fldChar w:fldCharType="end"/>
      </w:r>
      <w:r w:rsidRPr="00745D39">
        <w:t xml:space="preserve">). </w:t>
      </w:r>
    </w:p>
    <w:p w:rsidR="009C7782" w:rsidRPr="00114157" w:rsidRDefault="008B08BA" w:rsidP="009C7782">
      <w:pPr>
        <w:pStyle w:val="ASFKFigure"/>
      </w:pPr>
      <w:r>
        <w:rPr>
          <w:noProof/>
        </w:rPr>
        <w:lastRenderedPageBreak/>
        <w:drawing>
          <wp:inline distT="0" distB="0" distL="0" distR="0">
            <wp:extent cx="6127750" cy="2286000"/>
            <wp:effectExtent l="0" t="0" r="0" b="0"/>
            <wp:docPr id="58" name="Рисунок 58"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7750" cy="2286000"/>
                    </a:xfrm>
                    <a:prstGeom prst="rect">
                      <a:avLst/>
                    </a:prstGeom>
                    <a:noFill/>
                    <a:ln>
                      <a:noFill/>
                    </a:ln>
                  </pic:spPr>
                </pic:pic>
              </a:graphicData>
            </a:graphic>
          </wp:inline>
        </w:drawing>
      </w:r>
    </w:p>
    <w:p w:rsidR="009C7782" w:rsidRPr="00745D39" w:rsidRDefault="00895BE7" w:rsidP="009C7782">
      <w:pPr>
        <w:pStyle w:val="ASFKFigName"/>
      </w:pPr>
      <w:r>
        <w:rPr>
          <w:noProof/>
        </w:rPr>
        <w:fldChar w:fldCharType="begin"/>
      </w:r>
      <w:r>
        <w:rPr>
          <w:noProof/>
        </w:rPr>
        <w:instrText xml:space="preserve"> SEQ Рисунок \* ARABIC </w:instrText>
      </w:r>
      <w:r>
        <w:rPr>
          <w:noProof/>
        </w:rPr>
        <w:fldChar w:fldCharType="separate"/>
      </w:r>
      <w:bookmarkStart w:id="249" w:name="_Ref325550209"/>
      <w:bookmarkStart w:id="250" w:name="_Toc188891401"/>
      <w:r w:rsidR="00E22231">
        <w:rPr>
          <w:noProof/>
        </w:rPr>
        <w:t>9</w:t>
      </w:r>
      <w:bookmarkEnd w:id="249"/>
      <w:r>
        <w:rPr>
          <w:noProof/>
        </w:rPr>
        <w:fldChar w:fldCharType="end"/>
      </w:r>
      <w:r w:rsidR="009C7782" w:rsidRPr="00745D39">
        <w:t>. Панель перемещения по списку документов</w:t>
      </w:r>
      <w:r w:rsidR="009C7782" w:rsidRPr="006F29F3">
        <w:t xml:space="preserve">. </w:t>
      </w:r>
      <w:r w:rsidR="009C7782">
        <w:t>Отображается первая из пяти страниц журнала документов</w:t>
      </w:r>
      <w:bookmarkEnd w:id="250"/>
    </w:p>
    <w:p w:rsidR="009C7782" w:rsidRPr="00745D39" w:rsidRDefault="009C7782" w:rsidP="009C7782">
      <w:r w:rsidRPr="00745D39">
        <w:t>Назначение кнопок:</w:t>
      </w:r>
    </w:p>
    <w:p w:rsidR="009C7782" w:rsidRDefault="008B08BA" w:rsidP="009C7782">
      <w:pPr>
        <w:pStyle w:val="ASFKListmark1"/>
      </w:pPr>
      <w:r>
        <w:rPr>
          <w:noProof/>
        </w:rPr>
        <w:drawing>
          <wp:inline distT="0" distB="0" distL="0" distR="0">
            <wp:extent cx="184150" cy="273050"/>
            <wp:effectExtent l="0" t="0" r="0" b="0"/>
            <wp:docPr id="59" name="Рисунок 59" descr="k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k_3"/>
                    <pic:cNvPicPr>
                      <a:picLocks noChangeAspect="1" noChangeArrowheads="1"/>
                    </pic:cNvPicPr>
                  </pic:nvPicPr>
                  <pic:blipFill>
                    <a:blip r:embed="rId62">
                      <a:lum bright="-10000" contrast="20000"/>
                      <a:extLst>
                        <a:ext uri="{28A0092B-C50C-407E-A947-70E740481C1C}">
                          <a14:useLocalDpi xmlns:a14="http://schemas.microsoft.com/office/drawing/2010/main" val="0"/>
                        </a:ext>
                      </a:extLst>
                    </a:blip>
                    <a:srcRect t="-18900"/>
                    <a:stretch>
                      <a:fillRect/>
                    </a:stretch>
                  </pic:blipFill>
                  <pic:spPr bwMode="auto">
                    <a:xfrm>
                      <a:off x="0" y="0"/>
                      <a:ext cx="184150" cy="273050"/>
                    </a:xfrm>
                    <a:prstGeom prst="rect">
                      <a:avLst/>
                    </a:prstGeom>
                    <a:noFill/>
                    <a:ln>
                      <a:noFill/>
                    </a:ln>
                  </pic:spPr>
                </pic:pic>
              </a:graphicData>
            </a:graphic>
          </wp:inline>
        </w:drawing>
      </w:r>
      <w:r w:rsidR="009C7782">
        <w:t xml:space="preserve"> – кнопка перехода на одну страницу вперед</w:t>
      </w:r>
      <w:r w:rsidR="009C7782" w:rsidRPr="00C5658D">
        <w:t>;</w:t>
      </w:r>
    </w:p>
    <w:p w:rsidR="009C7782" w:rsidRDefault="008B08BA" w:rsidP="009C7782">
      <w:pPr>
        <w:pStyle w:val="ASFKListmark1"/>
      </w:pPr>
      <w:r>
        <w:rPr>
          <w:noProof/>
        </w:rPr>
        <w:drawing>
          <wp:inline distT="0" distB="0" distL="0" distR="0">
            <wp:extent cx="184150" cy="273050"/>
            <wp:effectExtent l="0" t="0" r="0" b="0"/>
            <wp:docPr id="60" name="Рисунок 60" descr="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k_1"/>
                    <pic:cNvPicPr>
                      <a:picLocks noChangeAspect="1" noChangeArrowheads="1"/>
                    </pic:cNvPicPr>
                  </pic:nvPicPr>
                  <pic:blipFill>
                    <a:blip r:embed="rId63">
                      <a:lum bright="-10000" contrast="20000"/>
                      <a:extLst>
                        <a:ext uri="{28A0092B-C50C-407E-A947-70E740481C1C}">
                          <a14:useLocalDpi xmlns:a14="http://schemas.microsoft.com/office/drawing/2010/main" val="0"/>
                        </a:ext>
                      </a:extLst>
                    </a:blip>
                    <a:srcRect t="-18900"/>
                    <a:stretch>
                      <a:fillRect/>
                    </a:stretch>
                  </pic:blipFill>
                  <pic:spPr bwMode="auto">
                    <a:xfrm>
                      <a:off x="0" y="0"/>
                      <a:ext cx="184150" cy="273050"/>
                    </a:xfrm>
                    <a:prstGeom prst="rect">
                      <a:avLst/>
                    </a:prstGeom>
                    <a:noFill/>
                    <a:ln>
                      <a:noFill/>
                    </a:ln>
                  </pic:spPr>
                </pic:pic>
              </a:graphicData>
            </a:graphic>
          </wp:inline>
        </w:drawing>
      </w:r>
      <w:r w:rsidR="009C7782">
        <w:t xml:space="preserve"> – кнопка перехода на одну страницу назад</w:t>
      </w:r>
      <w:r w:rsidR="009C7782" w:rsidRPr="00C5658D">
        <w:t>;</w:t>
      </w:r>
    </w:p>
    <w:p w:rsidR="009C7782" w:rsidRDefault="008B08BA" w:rsidP="009C7782">
      <w:pPr>
        <w:pStyle w:val="ASFKListmark1"/>
      </w:pPr>
      <w:r>
        <w:rPr>
          <w:noProof/>
        </w:rPr>
        <w:drawing>
          <wp:inline distT="0" distB="0" distL="0" distR="0">
            <wp:extent cx="184150" cy="273050"/>
            <wp:effectExtent l="0" t="0" r="0" b="0"/>
            <wp:docPr id="61" name="Рисунок 61" descr="k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_2"/>
                    <pic:cNvPicPr>
                      <a:picLocks noChangeAspect="1" noChangeArrowheads="1"/>
                    </pic:cNvPicPr>
                  </pic:nvPicPr>
                  <pic:blipFill>
                    <a:blip r:embed="rId64">
                      <a:lum bright="-10000" contrast="20000"/>
                      <a:extLst>
                        <a:ext uri="{28A0092B-C50C-407E-A947-70E740481C1C}">
                          <a14:useLocalDpi xmlns:a14="http://schemas.microsoft.com/office/drawing/2010/main" val="0"/>
                        </a:ext>
                      </a:extLst>
                    </a:blip>
                    <a:srcRect t="-18900"/>
                    <a:stretch>
                      <a:fillRect/>
                    </a:stretch>
                  </pic:blipFill>
                  <pic:spPr bwMode="auto">
                    <a:xfrm>
                      <a:off x="0" y="0"/>
                      <a:ext cx="184150" cy="273050"/>
                    </a:xfrm>
                    <a:prstGeom prst="rect">
                      <a:avLst/>
                    </a:prstGeom>
                    <a:noFill/>
                    <a:ln>
                      <a:noFill/>
                    </a:ln>
                  </pic:spPr>
                </pic:pic>
              </a:graphicData>
            </a:graphic>
          </wp:inline>
        </w:drawing>
      </w:r>
      <w:r w:rsidR="009C7782">
        <w:t xml:space="preserve"> – кнопка перехода на первую страницу списка</w:t>
      </w:r>
      <w:r w:rsidR="009C7782" w:rsidRPr="00C5658D">
        <w:t>;</w:t>
      </w:r>
      <w:r w:rsidR="009C7782">
        <w:t xml:space="preserve"> </w:t>
      </w:r>
    </w:p>
    <w:p w:rsidR="009C7782" w:rsidRDefault="008B08BA" w:rsidP="009C7782">
      <w:pPr>
        <w:pStyle w:val="ASFKListmark1"/>
      </w:pPr>
      <w:r>
        <w:rPr>
          <w:noProof/>
        </w:rPr>
        <w:drawing>
          <wp:inline distT="0" distB="0" distL="0" distR="0">
            <wp:extent cx="184150" cy="273050"/>
            <wp:effectExtent l="0" t="0" r="0" b="0"/>
            <wp:docPr id="62" name="Рисунок 62" descr="k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k_4"/>
                    <pic:cNvPicPr>
                      <a:picLocks noChangeAspect="1" noChangeArrowheads="1"/>
                    </pic:cNvPicPr>
                  </pic:nvPicPr>
                  <pic:blipFill>
                    <a:blip r:embed="rId65">
                      <a:lum bright="-10000" contrast="20000"/>
                      <a:extLst>
                        <a:ext uri="{28A0092B-C50C-407E-A947-70E740481C1C}">
                          <a14:useLocalDpi xmlns:a14="http://schemas.microsoft.com/office/drawing/2010/main" val="0"/>
                        </a:ext>
                      </a:extLst>
                    </a:blip>
                    <a:srcRect t="-18900"/>
                    <a:stretch>
                      <a:fillRect/>
                    </a:stretch>
                  </pic:blipFill>
                  <pic:spPr bwMode="auto">
                    <a:xfrm>
                      <a:off x="0" y="0"/>
                      <a:ext cx="184150" cy="273050"/>
                    </a:xfrm>
                    <a:prstGeom prst="rect">
                      <a:avLst/>
                    </a:prstGeom>
                    <a:noFill/>
                    <a:ln>
                      <a:noFill/>
                    </a:ln>
                  </pic:spPr>
                </pic:pic>
              </a:graphicData>
            </a:graphic>
          </wp:inline>
        </w:drawing>
      </w:r>
      <w:r w:rsidR="009C7782">
        <w:t xml:space="preserve"> – кнопка перехода на последнюю страницу списка</w:t>
      </w:r>
      <w:r w:rsidR="009C7782" w:rsidRPr="00C5658D">
        <w:t>.</w:t>
      </w:r>
      <w:r w:rsidR="009C7782">
        <w:t xml:space="preserve"> </w:t>
      </w:r>
    </w:p>
    <w:p w:rsidR="009C7782" w:rsidRDefault="009C7782" w:rsidP="009C7782">
      <w:pPr>
        <w:pStyle w:val="ASFKNormal"/>
      </w:pPr>
      <w:r>
        <w:t xml:space="preserve">При нажатии </w:t>
      </w:r>
      <w:proofErr w:type="gramStart"/>
      <w:r>
        <w:t>кнопки</w:t>
      </w:r>
      <w:r w:rsidR="000F428B">
        <w:t> </w:t>
      </w:r>
      <w:r w:rsidR="008B08BA">
        <w:rPr>
          <w:noProof/>
        </w:rPr>
        <w:drawing>
          <wp:inline distT="0" distB="0" distL="0" distR="0">
            <wp:extent cx="184150" cy="273050"/>
            <wp:effectExtent l="0" t="0" r="0" b="0"/>
            <wp:docPr id="63" name="Рисунок 63" descr="k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k_5"/>
                    <pic:cNvPicPr>
                      <a:picLocks noChangeAspect="1" noChangeArrowheads="1"/>
                    </pic:cNvPicPr>
                  </pic:nvPicPr>
                  <pic:blipFill>
                    <a:blip r:embed="rId66">
                      <a:extLst>
                        <a:ext uri="{28A0092B-C50C-407E-A947-70E740481C1C}">
                          <a14:useLocalDpi xmlns:a14="http://schemas.microsoft.com/office/drawing/2010/main" val="0"/>
                        </a:ext>
                      </a:extLst>
                    </a:blip>
                    <a:srcRect t="-17181"/>
                    <a:stretch>
                      <a:fillRect/>
                    </a:stretch>
                  </pic:blipFill>
                  <pic:spPr bwMode="auto">
                    <a:xfrm>
                      <a:off x="0" y="0"/>
                      <a:ext cx="184150" cy="273050"/>
                    </a:xfrm>
                    <a:prstGeom prst="rect">
                      <a:avLst/>
                    </a:prstGeom>
                    <a:noFill/>
                    <a:ln>
                      <a:noFill/>
                    </a:ln>
                  </pic:spPr>
                </pic:pic>
              </a:graphicData>
            </a:graphic>
          </wp:inline>
        </w:drawing>
      </w:r>
      <w:r w:rsidRPr="005D6B50">
        <w:t>,</w:t>
      </w:r>
      <w:proofErr w:type="gramEnd"/>
      <w:r w:rsidRPr="005D6B50">
        <w:t xml:space="preserve"> </w:t>
      </w:r>
      <w:r>
        <w:t>на экран будут выводиться только выделенные ранее док</w:t>
      </w:r>
      <w:r w:rsidRPr="00114157">
        <w:t>у</w:t>
      </w:r>
      <w:r>
        <w:t>менты. Повторное нажатие кнопки вернет сп</w:t>
      </w:r>
      <w:r w:rsidRPr="00114157">
        <w:t>и</w:t>
      </w:r>
      <w:r>
        <w:t>сок всех документов на экран.</w:t>
      </w:r>
    </w:p>
    <w:p w:rsidR="009C7782" w:rsidRPr="00AF63E5" w:rsidRDefault="009C7782" w:rsidP="009C7782">
      <w:pPr>
        <w:pStyle w:val="32"/>
      </w:pPr>
      <w:bookmarkStart w:id="251" w:name="_Toc383088852"/>
      <w:bookmarkStart w:id="252" w:name="_Toc116384612"/>
      <w:bookmarkStart w:id="253" w:name="_Toc188891339"/>
      <w:r w:rsidRPr="00AF63E5">
        <w:t>Выделение документов в списке</w:t>
      </w:r>
      <w:bookmarkEnd w:id="251"/>
      <w:bookmarkEnd w:id="252"/>
      <w:bookmarkEnd w:id="253"/>
    </w:p>
    <w:p w:rsidR="009C7782" w:rsidRDefault="009C7782" w:rsidP="009C7782">
      <w:pPr>
        <w:pStyle w:val="ASFKNormal"/>
      </w:pPr>
      <w:r>
        <w:t xml:space="preserve">Для выделения документов в списке документов используют стандартные для ОС </w:t>
      </w:r>
      <w:r w:rsidRPr="00114157">
        <w:t>Windows</w:t>
      </w:r>
      <w:r>
        <w:t xml:space="preserve"> действия.</w:t>
      </w:r>
    </w:p>
    <w:p w:rsidR="009C7782" w:rsidRDefault="009C7782" w:rsidP="009C7782">
      <w:pPr>
        <w:pStyle w:val="ASFKNormal"/>
      </w:pPr>
      <w:r>
        <w:t>Чтобы выделить несколько подряд идущих в списке документов, необходимо выпо</w:t>
      </w:r>
      <w:r w:rsidRPr="00114157">
        <w:t>л</w:t>
      </w:r>
      <w:r>
        <w:t>нить один щелчок левой клавишей мышки по первому выделяемому документу. Затем, н</w:t>
      </w:r>
      <w:r w:rsidRPr="00114157">
        <w:t>а</w:t>
      </w:r>
      <w:r>
        <w:t xml:space="preserve">жав клавишу </w:t>
      </w:r>
      <w:r w:rsidR="00FE4397">
        <w:t>«</w:t>
      </w:r>
      <w:proofErr w:type="spellStart"/>
      <w:r w:rsidRPr="00114157">
        <w:t>Shift</w:t>
      </w:r>
      <w:proofErr w:type="spellEnd"/>
      <w:r w:rsidR="00FE4397">
        <w:t>»</w:t>
      </w:r>
      <w:r>
        <w:t>, выполнить один щелчок левой клавишей мышки по последнему выд</w:t>
      </w:r>
      <w:r w:rsidRPr="00114157">
        <w:t>е</w:t>
      </w:r>
      <w:r>
        <w:t>ляемому док</w:t>
      </w:r>
      <w:r w:rsidRPr="00114157">
        <w:t>у</w:t>
      </w:r>
      <w:r>
        <w:t>менту. В результате выделятся все документы, с первого по последний.</w:t>
      </w:r>
    </w:p>
    <w:p w:rsidR="009C7782" w:rsidRDefault="009C7782" w:rsidP="009C7782">
      <w:pPr>
        <w:pStyle w:val="ASFKNormal"/>
      </w:pPr>
      <w:r>
        <w:t xml:space="preserve">Для того чтобы выделить </w:t>
      </w:r>
      <w:proofErr w:type="gramStart"/>
      <w:r>
        <w:t>документы</w:t>
      </w:r>
      <w:proofErr w:type="gramEnd"/>
      <w:r>
        <w:t xml:space="preserve"> расположенные в списке не подряд, необходимо нажать левую клавишу </w:t>
      </w:r>
      <w:r w:rsidR="00FE4397">
        <w:t>«</w:t>
      </w:r>
      <w:proofErr w:type="spellStart"/>
      <w:r w:rsidRPr="00114157">
        <w:t>Ctrl</w:t>
      </w:r>
      <w:proofErr w:type="spellEnd"/>
      <w:r w:rsidR="00FE4397">
        <w:t>»</w:t>
      </w:r>
      <w:r>
        <w:t xml:space="preserve"> и удерживая ее, выполнить щелчок левой клавишей мышки по каждому из выделяемых документов.</w:t>
      </w:r>
    </w:p>
    <w:p w:rsidR="009C7782" w:rsidRDefault="009C7782" w:rsidP="009C7782">
      <w:pPr>
        <w:pStyle w:val="32"/>
      </w:pPr>
      <w:bookmarkStart w:id="254" w:name="_Toc383088853"/>
      <w:bookmarkStart w:id="255" w:name="_Toc116384613"/>
      <w:bookmarkStart w:id="256" w:name="_Toc188891340"/>
      <w:r>
        <w:t>Отображение статистических данных</w:t>
      </w:r>
      <w:bookmarkEnd w:id="254"/>
      <w:bookmarkEnd w:id="255"/>
      <w:bookmarkEnd w:id="256"/>
    </w:p>
    <w:p w:rsidR="009C7782" w:rsidRDefault="009C7782" w:rsidP="009C7782">
      <w:pPr>
        <w:pStyle w:val="ASFKNormal"/>
      </w:pPr>
      <w:r>
        <w:t>Для некоторых типов документов предусмотрен вывод статистических данных. Стат</w:t>
      </w:r>
      <w:r w:rsidRPr="00114157">
        <w:t>и</w:t>
      </w:r>
      <w:r>
        <w:t>стические данные можно посмотреть для всех документов в списке или только для выделе</w:t>
      </w:r>
      <w:r w:rsidRPr="00114157">
        <w:t>н</w:t>
      </w:r>
      <w:r>
        <w:t>ных документов.</w:t>
      </w:r>
    </w:p>
    <w:p w:rsidR="009C7782" w:rsidRPr="00257DEE" w:rsidRDefault="009C7782" w:rsidP="00DC74BC">
      <w:pPr>
        <w:pStyle w:val="ASFKListnum"/>
        <w:numPr>
          <w:ilvl w:val="0"/>
          <w:numId w:val="59"/>
        </w:numPr>
      </w:pPr>
      <w:r w:rsidRPr="00257DEE">
        <w:t>Отображение данных во всплывающем окне.</w:t>
      </w:r>
    </w:p>
    <w:p w:rsidR="009C7782" w:rsidRDefault="009C7782" w:rsidP="009C7782">
      <w:pPr>
        <w:pStyle w:val="ASFKListnum"/>
      </w:pPr>
      <w:r w:rsidRPr="0020718A">
        <w:t xml:space="preserve">Отображение </w:t>
      </w:r>
      <w:r>
        <w:t>агрегированных показателей</w:t>
      </w:r>
      <w:r w:rsidRPr="0020718A">
        <w:t xml:space="preserve"> </w:t>
      </w:r>
      <w:r>
        <w:t xml:space="preserve">по всем документам </w:t>
      </w:r>
      <w:r w:rsidRPr="0020718A">
        <w:t>в строке состояния списка документов.</w:t>
      </w:r>
    </w:p>
    <w:p w:rsidR="009C7782" w:rsidRPr="00257DEE" w:rsidRDefault="009C7782" w:rsidP="009C7782">
      <w:pPr>
        <w:pStyle w:val="ASFKListnum"/>
      </w:pPr>
      <w:r w:rsidRPr="00257DEE">
        <w:t>Отображение обобщенных агрегированных показателей по документам.</w:t>
      </w:r>
    </w:p>
    <w:p w:rsidR="009C7782" w:rsidRPr="00745D39" w:rsidRDefault="009C7782" w:rsidP="009C7782">
      <w:pPr>
        <w:pStyle w:val="32"/>
      </w:pPr>
      <w:bookmarkStart w:id="257" w:name="_Toc383088854"/>
      <w:bookmarkStart w:id="258" w:name="_Toc116384614"/>
      <w:bookmarkStart w:id="259" w:name="_Toc188891341"/>
      <w:r w:rsidRPr="00745D39">
        <w:lastRenderedPageBreak/>
        <w:t>Информационная панель</w:t>
      </w:r>
      <w:bookmarkEnd w:id="257"/>
      <w:bookmarkEnd w:id="258"/>
      <w:bookmarkEnd w:id="259"/>
    </w:p>
    <w:p w:rsidR="009C7782" w:rsidRPr="00745D39" w:rsidRDefault="009C7782" w:rsidP="009C7782">
      <w:pPr>
        <w:pStyle w:val="ASFKNormal"/>
      </w:pPr>
      <w:r w:rsidRPr="00745D39">
        <w:t>Информационная панель служит для вывода на экран информации о выделенном в</w:t>
      </w:r>
      <w:r>
        <w:t xml:space="preserve"> списке</w:t>
      </w:r>
      <w:r w:rsidRPr="00745D39">
        <w:t xml:space="preserve"> документе </w:t>
      </w:r>
      <w:r>
        <w:t xml:space="preserve">или </w:t>
      </w:r>
      <w:r w:rsidRPr="00745D39">
        <w:t>записи справочника. Информационная панель может содержать н</w:t>
      </w:r>
      <w:r w:rsidRPr="00114157">
        <w:t>е</w:t>
      </w:r>
      <w:r w:rsidRPr="00745D39">
        <w:t>сколько закладок, на которых отображаются некоторые характеристики выделенного объекта и дополнительная информация о нем. На рисунке</w:t>
      </w:r>
      <w:r w:rsidR="000F428B">
        <w:t> </w:t>
      </w:r>
      <w:r w:rsidRPr="00745D39">
        <w:fldChar w:fldCharType="begin"/>
      </w:r>
      <w:r w:rsidRPr="00745D39">
        <w:instrText xml:space="preserve"> REF _Ref220740048 \h  \* MERGEFORMAT </w:instrText>
      </w:r>
      <w:r w:rsidRPr="00745D39">
        <w:fldChar w:fldCharType="separate"/>
      </w:r>
      <w:r w:rsidR="00E22231">
        <w:t>10</w:t>
      </w:r>
      <w:r w:rsidRPr="00745D39">
        <w:fldChar w:fldCharType="end"/>
      </w:r>
      <w:r w:rsidRPr="00745D39">
        <w:t xml:space="preserve"> показан пример содержания информ</w:t>
      </w:r>
      <w:r w:rsidRPr="00114157">
        <w:t>а</w:t>
      </w:r>
      <w:r w:rsidRPr="00745D39">
        <w:t>ционной панели</w:t>
      </w:r>
      <w:r>
        <w:t xml:space="preserve"> для выделенного документа</w:t>
      </w:r>
      <w:r w:rsidRPr="00745D39">
        <w:t>.</w:t>
      </w:r>
    </w:p>
    <w:p w:rsidR="009C7782" w:rsidRPr="00745D39" w:rsidRDefault="008B08BA" w:rsidP="009C7782">
      <w:pPr>
        <w:pStyle w:val="ASFKFigure"/>
      </w:pPr>
      <w:r>
        <w:rPr>
          <w:noProof/>
        </w:rPr>
        <w:drawing>
          <wp:inline distT="0" distB="0" distL="0" distR="0">
            <wp:extent cx="6127750" cy="3930650"/>
            <wp:effectExtent l="0" t="0" r="0" b="0"/>
            <wp:docPr id="64" name="Рисунок 64"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34"/>
                    <pic:cNvPicPr>
                      <a:picLocks noChangeAspect="1" noChangeArrowheads="1"/>
                    </pic:cNvPicPr>
                  </pic:nvPicPr>
                  <pic:blipFill>
                    <a:blip r:embed="rId67">
                      <a:lum bright="-10000" contrast="20000"/>
                      <a:extLst>
                        <a:ext uri="{28A0092B-C50C-407E-A947-70E740481C1C}">
                          <a14:useLocalDpi xmlns:a14="http://schemas.microsoft.com/office/drawing/2010/main" val="0"/>
                        </a:ext>
                      </a:extLst>
                    </a:blip>
                    <a:srcRect/>
                    <a:stretch>
                      <a:fillRect/>
                    </a:stretch>
                  </pic:blipFill>
                  <pic:spPr bwMode="auto">
                    <a:xfrm>
                      <a:off x="0" y="0"/>
                      <a:ext cx="6127750" cy="3930650"/>
                    </a:xfrm>
                    <a:prstGeom prst="rect">
                      <a:avLst/>
                    </a:prstGeom>
                    <a:noFill/>
                    <a:ln>
                      <a:noFill/>
                    </a:ln>
                  </pic:spPr>
                </pic:pic>
              </a:graphicData>
            </a:graphic>
          </wp:inline>
        </w:drawing>
      </w:r>
    </w:p>
    <w:p w:rsidR="009C7782" w:rsidRPr="00745D39" w:rsidRDefault="00895BE7" w:rsidP="009C7782">
      <w:pPr>
        <w:pStyle w:val="ASFKFigName"/>
      </w:pPr>
      <w:r>
        <w:rPr>
          <w:noProof/>
        </w:rPr>
        <w:fldChar w:fldCharType="begin"/>
      </w:r>
      <w:r>
        <w:rPr>
          <w:noProof/>
        </w:rPr>
        <w:instrText xml:space="preserve"> SEQ Рисунок \* ARABIC </w:instrText>
      </w:r>
      <w:r>
        <w:rPr>
          <w:noProof/>
        </w:rPr>
        <w:fldChar w:fldCharType="separate"/>
      </w:r>
      <w:bookmarkStart w:id="260" w:name="_Ref220740048"/>
      <w:bookmarkStart w:id="261" w:name="_Toc188891402"/>
      <w:r w:rsidR="00E22231">
        <w:rPr>
          <w:noProof/>
        </w:rPr>
        <w:t>10</w:t>
      </w:r>
      <w:bookmarkEnd w:id="260"/>
      <w:r>
        <w:rPr>
          <w:noProof/>
        </w:rPr>
        <w:fldChar w:fldCharType="end"/>
      </w:r>
      <w:r w:rsidR="009C7782" w:rsidRPr="00745D39">
        <w:t>. Информационная панель</w:t>
      </w:r>
      <w:bookmarkEnd w:id="261"/>
    </w:p>
    <w:p w:rsidR="009C7782" w:rsidRPr="00745D39" w:rsidRDefault="009C7782" w:rsidP="009C7782">
      <w:pPr>
        <w:pStyle w:val="ASFKNormal"/>
      </w:pPr>
      <w:r w:rsidRPr="00745D39">
        <w:t>Типичный список закладок</w:t>
      </w:r>
      <w:r>
        <w:t xml:space="preserve"> информационной панели</w:t>
      </w:r>
      <w:r w:rsidRPr="00745D39">
        <w:t>:</w:t>
      </w:r>
    </w:p>
    <w:p w:rsidR="009C7782" w:rsidRPr="00745D39" w:rsidRDefault="00FE4397" w:rsidP="009C7782">
      <w:pPr>
        <w:pStyle w:val="ASFKListmark2"/>
      </w:pPr>
      <w:r>
        <w:t>«</w:t>
      </w:r>
      <w:r w:rsidR="009C7782" w:rsidRPr="00745D39">
        <w:t>Содержание</w:t>
      </w:r>
      <w:r>
        <w:t>»</w:t>
      </w:r>
      <w:r w:rsidR="009C7782">
        <w:t xml:space="preserve"> (</w:t>
      </w:r>
      <w:r w:rsidR="009C7782" w:rsidRPr="00745D39">
        <w:t>отобража</w:t>
      </w:r>
      <w:r w:rsidR="009C7782">
        <w:t>е</w:t>
      </w:r>
      <w:r w:rsidR="009C7782" w:rsidRPr="00745D39">
        <w:t xml:space="preserve">тся </w:t>
      </w:r>
      <w:r w:rsidR="009C7782">
        <w:t>основное</w:t>
      </w:r>
      <w:r w:rsidR="009C7782" w:rsidRPr="00745D39">
        <w:t xml:space="preserve"> </w:t>
      </w:r>
      <w:r w:rsidR="009C7782">
        <w:t xml:space="preserve">содержание </w:t>
      </w:r>
      <w:r w:rsidR="009C7782" w:rsidRPr="00745D39">
        <w:t>выделенно</w:t>
      </w:r>
      <w:r w:rsidR="009C7782">
        <w:t xml:space="preserve">го </w:t>
      </w:r>
      <w:r w:rsidR="009C7782" w:rsidRPr="00745D39">
        <w:t>до</w:t>
      </w:r>
      <w:r w:rsidR="009C7782">
        <w:t>кумента)</w:t>
      </w:r>
      <w:r w:rsidR="009C7782" w:rsidRPr="00745D39">
        <w:t>;</w:t>
      </w:r>
    </w:p>
    <w:p w:rsidR="009C7782" w:rsidRPr="00745D39" w:rsidRDefault="00FE4397" w:rsidP="009C7782">
      <w:pPr>
        <w:pStyle w:val="ASFKListmark2"/>
      </w:pPr>
      <w:r>
        <w:t>«</w:t>
      </w:r>
      <w:r w:rsidR="009C7782" w:rsidRPr="00745D39">
        <w:t>Подписи</w:t>
      </w:r>
      <w:r>
        <w:t>»</w:t>
      </w:r>
      <w:r w:rsidR="009C7782">
        <w:t xml:space="preserve"> (</w:t>
      </w:r>
      <w:r w:rsidR="009C7782" w:rsidRPr="00745D39">
        <w:t>отображается информация о</w:t>
      </w:r>
      <w:r w:rsidR="009C7782">
        <w:t>б</w:t>
      </w:r>
      <w:r w:rsidR="009C7782" w:rsidRPr="00745D39">
        <w:t xml:space="preserve"> </w:t>
      </w:r>
      <w:r w:rsidR="00E84582">
        <w:t>ЭП</w:t>
      </w:r>
      <w:r w:rsidR="009C7782" w:rsidRPr="00745D39">
        <w:t>, есл</w:t>
      </w:r>
      <w:r w:rsidR="009C7782">
        <w:t>и текущий документ был по</w:t>
      </w:r>
      <w:r w:rsidR="009C7782" w:rsidRPr="00114157">
        <w:t>д</w:t>
      </w:r>
      <w:r w:rsidR="009C7782">
        <w:t>писан)</w:t>
      </w:r>
      <w:r w:rsidR="009C7782" w:rsidRPr="00745D39">
        <w:t>;</w:t>
      </w:r>
    </w:p>
    <w:p w:rsidR="009C7782" w:rsidRPr="00745D39" w:rsidRDefault="00FE4397" w:rsidP="009C7782">
      <w:pPr>
        <w:pStyle w:val="ASFKListmark2"/>
      </w:pPr>
      <w:r>
        <w:t>«</w:t>
      </w:r>
      <w:r w:rsidR="009C7782" w:rsidRPr="00745D39">
        <w:t>Атрибуты</w:t>
      </w:r>
      <w:r>
        <w:t>»</w:t>
      </w:r>
      <w:r w:rsidR="009C7782">
        <w:t xml:space="preserve"> (</w:t>
      </w:r>
      <w:r w:rsidR="009C7782" w:rsidRPr="00745D39">
        <w:t>отображается текущ</w:t>
      </w:r>
      <w:r w:rsidR="009C7782">
        <w:t>ий</w:t>
      </w:r>
      <w:r w:rsidR="009C7782" w:rsidRPr="00745D39">
        <w:t xml:space="preserve"> статус документа, а также дополнительная информация</w:t>
      </w:r>
      <w:r w:rsidR="009C7782">
        <w:t>)</w:t>
      </w:r>
      <w:r w:rsidR="009C7782" w:rsidRPr="00745D39">
        <w:t>;</w:t>
      </w:r>
    </w:p>
    <w:p w:rsidR="009C7782" w:rsidRPr="00745D39" w:rsidRDefault="00FE4397" w:rsidP="009C7782">
      <w:pPr>
        <w:pStyle w:val="ASFKListmark2"/>
      </w:pPr>
      <w:r>
        <w:t>«</w:t>
      </w:r>
      <w:r w:rsidR="009C7782" w:rsidRPr="00745D39">
        <w:t>Транспортная история</w:t>
      </w:r>
      <w:r>
        <w:t>»</w:t>
      </w:r>
      <w:r w:rsidR="009C7782">
        <w:t xml:space="preserve"> (</w:t>
      </w:r>
      <w:r w:rsidR="009C7782" w:rsidRPr="00745D39">
        <w:t>отображается информация об отправке и/или получении документа на узлах приема/передачи, которые были зафиксированы транспор</w:t>
      </w:r>
      <w:r w:rsidR="009C7782" w:rsidRPr="00114157">
        <w:t>т</w:t>
      </w:r>
      <w:r w:rsidR="009C7782" w:rsidRPr="00745D39">
        <w:t>ным модулем СУФД</w:t>
      </w:r>
      <w:r w:rsidR="009C7782">
        <w:t>)</w:t>
      </w:r>
      <w:r w:rsidR="009C7782" w:rsidRPr="00745D39">
        <w:t>.</w:t>
      </w:r>
    </w:p>
    <w:p w:rsidR="009C7782" w:rsidRPr="00B73930" w:rsidRDefault="009C7782" w:rsidP="009C7782">
      <w:pPr>
        <w:pStyle w:val="10"/>
      </w:pPr>
      <w:bookmarkStart w:id="262" w:name="_Ref422834976"/>
      <w:bookmarkStart w:id="263" w:name="_Toc116384615"/>
      <w:bookmarkStart w:id="264" w:name="_Toc188891342"/>
      <w:bookmarkEnd w:id="181"/>
      <w:bookmarkEnd w:id="182"/>
      <w:bookmarkEnd w:id="183"/>
      <w:bookmarkEnd w:id="184"/>
      <w:r w:rsidRPr="00B73930">
        <w:lastRenderedPageBreak/>
        <w:t>Описание операций и экранных форм</w:t>
      </w:r>
      <w:bookmarkEnd w:id="105"/>
      <w:bookmarkEnd w:id="262"/>
      <w:bookmarkEnd w:id="263"/>
      <w:bookmarkEnd w:id="264"/>
    </w:p>
    <w:p w:rsidR="009C7782" w:rsidRPr="00B73930" w:rsidRDefault="009C7782" w:rsidP="009C7782">
      <w:pPr>
        <w:pStyle w:val="ASFKNormal"/>
      </w:pPr>
      <w:r w:rsidRPr="00B73930">
        <w:t xml:space="preserve">Описание стандартных операций над документами (создание, импорт, редактирование, просмотр, документарный контроль, подписание, отправка) и порядка работы с исходящими и входящими документами приведено в </w:t>
      </w:r>
      <w:r w:rsidR="00177FF0" w:rsidRPr="00BA3307">
        <w:t>обучающих материалах</w:t>
      </w:r>
      <w:r w:rsidR="00177FF0">
        <w:t xml:space="preserve"> </w:t>
      </w:r>
      <w:r w:rsidR="00FE4397">
        <w:t>«</w:t>
      </w:r>
      <w:r w:rsidR="00FF08AF">
        <w:t>Основные принципы работы с ППО СУФД</w:t>
      </w:r>
      <w:r w:rsidR="00FE4397">
        <w:t>»</w:t>
      </w:r>
      <w:r w:rsidRPr="00B73930">
        <w:t>. В зависимости от типа документа набор доступных стандартных операций и порядок его обработки могут различаться.</w:t>
      </w:r>
    </w:p>
    <w:p w:rsidR="00D13F3C" w:rsidRDefault="00D13F3C" w:rsidP="009C7782">
      <w:pPr>
        <w:pStyle w:val="ASFKNormal"/>
      </w:pPr>
      <w:r w:rsidRPr="00AB7803">
        <w:t xml:space="preserve">Ниже представлены описания экранных форм </w:t>
      </w:r>
      <w:r>
        <w:t xml:space="preserve">электронных </w:t>
      </w:r>
      <w:r w:rsidRPr="00AB7803">
        <w:t xml:space="preserve">документов, используемых в АРМ </w:t>
      </w:r>
      <w:r>
        <w:t>УП</w:t>
      </w:r>
      <w:r w:rsidRPr="00AB7803">
        <w:t>, и доступны</w:t>
      </w:r>
      <w:r>
        <w:t>е</w:t>
      </w:r>
      <w:r w:rsidRPr="00AB7803">
        <w:t xml:space="preserve"> операци</w:t>
      </w:r>
      <w:r>
        <w:t>и</w:t>
      </w:r>
      <w:r w:rsidRPr="00AB7803">
        <w:t xml:space="preserve"> над ними. Все экранные формы документов содержат</w:t>
      </w:r>
      <w:r>
        <w:t xml:space="preserve"> стандартные</w:t>
      </w:r>
      <w:r w:rsidRPr="00AB7803">
        <w:t xml:space="preserve"> закладки </w:t>
      </w:r>
      <w:r>
        <w:t>«</w:t>
      </w:r>
      <w:r w:rsidRPr="00AB7803">
        <w:t>Системные атрибуты</w:t>
      </w:r>
      <w:r>
        <w:t>» и</w:t>
      </w:r>
      <w:r w:rsidRPr="00AB7803">
        <w:t xml:space="preserve"> </w:t>
      </w:r>
      <w:r>
        <w:t>«</w:t>
      </w:r>
      <w:r w:rsidRPr="00AB7803">
        <w:t>Протоколы</w:t>
      </w:r>
      <w:r>
        <w:t>»</w:t>
      </w:r>
      <w:r w:rsidRPr="00AB7803">
        <w:t>, о</w:t>
      </w:r>
      <w:r>
        <w:t xml:space="preserve">писания которых приведены в </w:t>
      </w:r>
      <w:r w:rsidRPr="00BA3307">
        <w:t>обучающих материалах</w:t>
      </w:r>
      <w:r w:rsidRPr="00AB7803">
        <w:t xml:space="preserve"> </w:t>
      </w:r>
      <w:r>
        <w:t>«</w:t>
      </w:r>
      <w:r w:rsidRPr="00813A21">
        <w:t>Основные принципы работы с ППО СУФД</w:t>
      </w:r>
      <w:r>
        <w:t>»</w:t>
      </w:r>
      <w:r w:rsidRPr="00AB7803">
        <w:t xml:space="preserve">, поэтому в данном </w:t>
      </w:r>
      <w:r>
        <w:t>документе</w:t>
      </w:r>
      <w:r w:rsidRPr="008A53DE">
        <w:t xml:space="preserve"> </w:t>
      </w:r>
      <w:r>
        <w:t>рассматриваются</w:t>
      </w:r>
      <w:r w:rsidRPr="008A53DE">
        <w:t xml:space="preserve"> только </w:t>
      </w:r>
      <w:r>
        <w:t>оригинальные</w:t>
      </w:r>
      <w:r w:rsidRPr="008A53DE">
        <w:t xml:space="preserve"> закладки, которые содержат</w:t>
      </w:r>
      <w:r>
        <w:t>ся</w:t>
      </w:r>
      <w:r w:rsidRPr="008A53DE">
        <w:t xml:space="preserve"> </w:t>
      </w:r>
      <w:r>
        <w:t>в описываемых экранных формах</w:t>
      </w:r>
      <w:r w:rsidRPr="00AB7803">
        <w:t>.</w:t>
      </w:r>
    </w:p>
    <w:p w:rsidR="00EF0BA3" w:rsidRPr="00B73930" w:rsidRDefault="00EF0BA3" w:rsidP="00EF0BA3">
      <w:pPr>
        <w:pStyle w:val="21"/>
      </w:pPr>
      <w:bookmarkStart w:id="265" w:name="_Toc116384616"/>
      <w:bookmarkStart w:id="266" w:name="_Toc221011504"/>
      <w:bookmarkStart w:id="267" w:name="_Toc221012205"/>
      <w:bookmarkStart w:id="268" w:name="_Toc225934596"/>
      <w:bookmarkStart w:id="269" w:name="_Toc232827337"/>
      <w:bookmarkStart w:id="270" w:name="_Toc397950053"/>
      <w:bookmarkStart w:id="271" w:name="_Ref399751220"/>
      <w:bookmarkStart w:id="272" w:name="_Toc225934598"/>
      <w:bookmarkStart w:id="273" w:name="_Toc232827341"/>
      <w:bookmarkStart w:id="274" w:name="_Toc247608877"/>
      <w:bookmarkStart w:id="275" w:name="_Toc150758397"/>
      <w:bookmarkStart w:id="276" w:name="_Toc154485450"/>
      <w:bookmarkStart w:id="277" w:name="_Toc182196514"/>
      <w:bookmarkStart w:id="278" w:name="_Toc231633791"/>
      <w:bookmarkStart w:id="279" w:name="_Toc232827480"/>
      <w:bookmarkStart w:id="280" w:name="_Toc232827579"/>
      <w:bookmarkStart w:id="281" w:name="_Toc188891343"/>
      <w:bookmarkEnd w:id="89"/>
      <w:bookmarkEnd w:id="90"/>
      <w:bookmarkEnd w:id="91"/>
      <w:bookmarkEnd w:id="92"/>
      <w:bookmarkEnd w:id="93"/>
      <w:r w:rsidRPr="00B73930">
        <w:t xml:space="preserve">Группа документов </w:t>
      </w:r>
      <w:r>
        <w:t>«</w:t>
      </w:r>
      <w:r w:rsidRPr="00B73930">
        <w:t>Регистрация и учет обязательств</w:t>
      </w:r>
      <w:r>
        <w:t>»</w:t>
      </w:r>
      <w:bookmarkEnd w:id="265"/>
      <w:bookmarkEnd w:id="281"/>
    </w:p>
    <w:p w:rsidR="00EF0BA3" w:rsidRPr="00B73930" w:rsidRDefault="00EF0BA3" w:rsidP="00EF0BA3">
      <w:pPr>
        <w:pStyle w:val="32"/>
      </w:pPr>
      <w:bookmarkStart w:id="282" w:name="_Toc225934607"/>
      <w:bookmarkStart w:id="283" w:name="_Toc232827357"/>
      <w:bookmarkStart w:id="284" w:name="_Ref247542610"/>
      <w:bookmarkStart w:id="285" w:name="_Ref297812554"/>
      <w:bookmarkStart w:id="286" w:name="_Ref306286725"/>
      <w:bookmarkStart w:id="287" w:name="_Ref312836252"/>
      <w:bookmarkStart w:id="288" w:name="_Ref315957712"/>
      <w:bookmarkStart w:id="289" w:name="_Ref318273757"/>
      <w:bookmarkStart w:id="290" w:name="_Ref319491028"/>
      <w:bookmarkStart w:id="291" w:name="_Toc322336500"/>
      <w:bookmarkStart w:id="292" w:name="_Ref365558330"/>
      <w:bookmarkStart w:id="293" w:name="_Ref370751806"/>
      <w:bookmarkStart w:id="294" w:name="_Ref377477883"/>
      <w:bookmarkStart w:id="295" w:name="_Ref378591320"/>
      <w:bookmarkStart w:id="296" w:name="_Ref378777234"/>
      <w:bookmarkStart w:id="297" w:name="_Ref420664517"/>
      <w:bookmarkStart w:id="298" w:name="_Ref436744240"/>
      <w:bookmarkStart w:id="299" w:name="_Ref471907610"/>
      <w:bookmarkStart w:id="300" w:name="_Ref474418385"/>
      <w:bookmarkStart w:id="301" w:name="_Ref502328629"/>
      <w:bookmarkStart w:id="302" w:name="_Ref511831618"/>
      <w:bookmarkStart w:id="303" w:name="_Ref4422973"/>
      <w:bookmarkStart w:id="304" w:name="_Ref68289847"/>
      <w:bookmarkStart w:id="305" w:name="_Toc116384617"/>
      <w:bookmarkStart w:id="306" w:name="_Toc221011533"/>
      <w:bookmarkStart w:id="307" w:name="_Toc221012234"/>
      <w:bookmarkStart w:id="308" w:name="_Toc225934645"/>
      <w:bookmarkStart w:id="309" w:name="_Toc232827432"/>
      <w:bookmarkStart w:id="310" w:name="_Toc247608924"/>
      <w:bookmarkStart w:id="311" w:name="_Hlk315173025"/>
      <w:bookmarkStart w:id="312" w:name="_Toc315164830"/>
      <w:bookmarkStart w:id="313" w:name="_Toc315166549"/>
      <w:bookmarkStart w:id="314" w:name="_Ref315169292"/>
      <w:bookmarkStart w:id="315" w:name="_Toc188891344"/>
      <w:r w:rsidRPr="00B73930">
        <w:t>Заявка на получение наличных денег</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15"/>
    </w:p>
    <w:p w:rsidR="00EF0BA3" w:rsidRPr="00B73930" w:rsidRDefault="00EF0BA3" w:rsidP="00EF0BA3">
      <w:pPr>
        <w:pStyle w:val="ASFKNormal"/>
      </w:pPr>
      <w:r>
        <w:t>Документ «</w:t>
      </w:r>
      <w:r w:rsidRPr="00B73930">
        <w:t>Заявка на получение наличных</w:t>
      </w:r>
      <w:r>
        <w:t xml:space="preserve"> денег»</w:t>
      </w:r>
      <w:r w:rsidRPr="00B73930">
        <w:t xml:space="preserve"> используется для доведения от УП до ТОФК информации о необходимости п</w:t>
      </w:r>
      <w:r w:rsidRPr="00EF0BA3">
        <w:t>е</w:t>
      </w:r>
      <w:r w:rsidRPr="00B73930">
        <w:t>речисления денежных средств на банковский счет органа ФК, для выдачи наличных денежных средств.</w:t>
      </w:r>
    </w:p>
    <w:p w:rsidR="00EF0BA3" w:rsidRPr="00B73930" w:rsidRDefault="00EF0BA3" w:rsidP="00EF0BA3">
      <w:pPr>
        <w:pStyle w:val="ASFKNormal"/>
      </w:pPr>
      <w:r w:rsidRPr="00B73930">
        <w:t>Для получения наличных средств бюджетное учрежд</w:t>
      </w:r>
      <w:r w:rsidRPr="00EF0BA3">
        <w:t>е</w:t>
      </w:r>
      <w:r w:rsidRPr="00B73930">
        <w:t xml:space="preserve">ние создает документ </w:t>
      </w:r>
      <w:r>
        <w:t>«</w:t>
      </w:r>
      <w:r w:rsidRPr="00B73930">
        <w:t>Заявка на получение наличных д</w:t>
      </w:r>
      <w:r w:rsidRPr="00EF0BA3">
        <w:t>е</w:t>
      </w:r>
      <w:r w:rsidRPr="00B73930">
        <w:t>нег</w:t>
      </w:r>
      <w:r>
        <w:t>»</w:t>
      </w:r>
      <w:r w:rsidRPr="00B73930">
        <w:t xml:space="preserve"> и далее документ передается в ТОФК.</w:t>
      </w:r>
    </w:p>
    <w:p w:rsidR="00EF0BA3" w:rsidRDefault="00EF0BA3" w:rsidP="00EF0BA3">
      <w:pPr>
        <w:pStyle w:val="ASFKNormal"/>
      </w:pPr>
      <w:r>
        <w:t>Д</w:t>
      </w:r>
      <w:r w:rsidRPr="00433E56">
        <w:t>ля визуализации связи между</w:t>
      </w:r>
      <w:r>
        <w:t xml:space="preserve"> </w:t>
      </w:r>
      <w:r w:rsidRPr="00433E56">
        <w:t>документо</w:t>
      </w:r>
      <w:r>
        <w:t>м</w:t>
      </w:r>
      <w:r w:rsidRPr="00433E56">
        <w:t xml:space="preserve"> </w:t>
      </w:r>
      <w:r>
        <w:t>«</w:t>
      </w:r>
      <w:r w:rsidRPr="00433E56">
        <w:t>Заявка на получение наличных денег</w:t>
      </w:r>
      <w:r>
        <w:t>»</w:t>
      </w:r>
      <w:r w:rsidRPr="00433E56">
        <w:t xml:space="preserve"> </w:t>
      </w:r>
      <w:r>
        <w:t>и</w:t>
      </w:r>
      <w:r w:rsidRPr="00433E56">
        <w:t xml:space="preserve"> документ</w:t>
      </w:r>
      <w:r w:rsidRPr="0068260B">
        <w:t>а</w:t>
      </w:r>
      <w:r w:rsidRPr="00433E56">
        <w:t xml:space="preserve">ми </w:t>
      </w:r>
      <w:r>
        <w:t>«</w:t>
      </w:r>
      <w:r w:rsidRPr="00433E56">
        <w:t>Заявка на кассовый расход</w:t>
      </w:r>
      <w:r>
        <w:t>»</w:t>
      </w:r>
      <w:r w:rsidRPr="00433E56">
        <w:t xml:space="preserve">, </w:t>
      </w:r>
      <w:r>
        <w:t>«</w:t>
      </w:r>
      <w:r w:rsidRPr="00433E56">
        <w:t>Заявка на кассовый расход (сокращенная)</w:t>
      </w:r>
      <w:r>
        <w:t>»</w:t>
      </w:r>
      <w:r w:rsidRPr="00433E56">
        <w:t xml:space="preserve">, </w:t>
      </w:r>
      <w:r>
        <w:t>«З</w:t>
      </w:r>
      <w:r w:rsidRPr="00EF0BA3">
        <w:t>а</w:t>
      </w:r>
      <w:r>
        <w:t>явка на получение денежных средств, перечисляемых на карту»</w:t>
      </w:r>
      <w:r w:rsidRPr="00433E56">
        <w:t xml:space="preserve">, </w:t>
      </w:r>
      <w:r>
        <w:t>«</w:t>
      </w:r>
      <w:r w:rsidRPr="00433E56">
        <w:t>Сведения о пр</w:t>
      </w:r>
      <w:r w:rsidRPr="00811D47">
        <w:t>и</w:t>
      </w:r>
      <w:r w:rsidRPr="00433E56">
        <w:t>нятом бюджетном обязательстве</w:t>
      </w:r>
      <w:r>
        <w:t>», «Зая</w:t>
      </w:r>
      <w:r w:rsidRPr="003E2B56">
        <w:t>в</w:t>
      </w:r>
      <w:r>
        <w:t>ка на внесение изменений в обяз</w:t>
      </w:r>
      <w:r w:rsidRPr="00A76E5C">
        <w:t>а</w:t>
      </w:r>
      <w:r>
        <w:t>тельство»</w:t>
      </w:r>
      <w:r w:rsidRPr="00433E56">
        <w:t xml:space="preserve"> и </w:t>
      </w:r>
      <w:r>
        <w:t>«</w:t>
      </w:r>
      <w:r w:rsidRPr="00433E56">
        <w:t>Зая</w:t>
      </w:r>
      <w:r w:rsidRPr="00EF0BA3">
        <w:t>в</w:t>
      </w:r>
      <w:r w:rsidRPr="00433E56">
        <w:t>ка на перерегистрацию бюджетного об</w:t>
      </w:r>
      <w:r>
        <w:t>язательс</w:t>
      </w:r>
      <w:r w:rsidRPr="00D83B51">
        <w:t>т</w:t>
      </w:r>
      <w:r>
        <w:t xml:space="preserve">ва» в </w:t>
      </w:r>
      <w:r w:rsidR="004667BB">
        <w:t>ППО СУФД АСФК</w:t>
      </w:r>
      <w:r>
        <w:t xml:space="preserve"> </w:t>
      </w:r>
      <w:r w:rsidRPr="001C05A0">
        <w:t xml:space="preserve">на ЭФ </w:t>
      </w:r>
      <w:r>
        <w:t xml:space="preserve">списка </w:t>
      </w:r>
      <w:r w:rsidRPr="001C05A0">
        <w:t>док</w:t>
      </w:r>
      <w:r w:rsidRPr="00EF0BA3">
        <w:t>у</w:t>
      </w:r>
      <w:r w:rsidRPr="001C05A0">
        <w:t>ментов</w:t>
      </w:r>
      <w:r>
        <w:t xml:space="preserve"> «</w:t>
      </w:r>
      <w:r w:rsidRPr="00F21222">
        <w:t xml:space="preserve">Заявка на </w:t>
      </w:r>
      <w:r w:rsidRPr="00433E56">
        <w:t>получение наличных денег</w:t>
      </w:r>
      <w:r w:rsidR="000F428B">
        <w:t>» (рис. </w:t>
      </w:r>
      <w:r>
        <w:fldChar w:fldCharType="begin"/>
      </w:r>
      <w:r>
        <w:instrText xml:space="preserve"> REF _Ref225243416 \h </w:instrText>
      </w:r>
      <w:r>
        <w:fldChar w:fldCharType="separate"/>
      </w:r>
      <w:r w:rsidR="00E22231">
        <w:rPr>
          <w:noProof/>
        </w:rPr>
        <w:t>11</w:t>
      </w:r>
      <w:r>
        <w:fldChar w:fldCharType="end"/>
      </w:r>
      <w:r>
        <w:t>)</w:t>
      </w:r>
      <w:r w:rsidRPr="001C05A0">
        <w:t xml:space="preserve"> ра</w:t>
      </w:r>
      <w:r>
        <w:t>сположена отдельная вкла</w:t>
      </w:r>
      <w:r w:rsidRPr="00811D47">
        <w:t>д</w:t>
      </w:r>
      <w:r>
        <w:t>ка</w:t>
      </w:r>
      <w:r w:rsidRPr="001C05A0">
        <w:t xml:space="preserve"> </w:t>
      </w:r>
      <w:r>
        <w:t>«</w:t>
      </w:r>
      <w:r w:rsidRPr="001C05A0">
        <w:t>Связ</w:t>
      </w:r>
      <w:r>
        <w:t>анные документы», в которой отражен</w:t>
      </w:r>
      <w:r w:rsidRPr="001C05A0">
        <w:t xml:space="preserve"> спис</w:t>
      </w:r>
      <w:r>
        <w:t>ок</w:t>
      </w:r>
      <w:r w:rsidRPr="001C05A0">
        <w:t xml:space="preserve"> связа</w:t>
      </w:r>
      <w:r w:rsidRPr="0068260B">
        <w:t>н</w:t>
      </w:r>
      <w:r w:rsidRPr="001C05A0">
        <w:t>ных докумен</w:t>
      </w:r>
      <w:r>
        <w:t>тов. Табличное поле, отображающее</w:t>
      </w:r>
      <w:r w:rsidRPr="001C05A0">
        <w:t xml:space="preserve"> </w:t>
      </w:r>
      <w:r>
        <w:t>этот список, содержит следующие рекв</w:t>
      </w:r>
      <w:r w:rsidRPr="00D83B51">
        <w:t>и</w:t>
      </w:r>
      <w:r>
        <w:t>зиты связанных документов:</w:t>
      </w:r>
    </w:p>
    <w:p w:rsidR="00EF0BA3" w:rsidRDefault="00EF0BA3" w:rsidP="00EF0BA3">
      <w:pPr>
        <w:pStyle w:val="ASFKListmark1"/>
      </w:pPr>
      <w:r>
        <w:t>Тип документа;</w:t>
      </w:r>
    </w:p>
    <w:p w:rsidR="00EF0BA3" w:rsidRDefault="00EF0BA3" w:rsidP="00EF0BA3">
      <w:pPr>
        <w:pStyle w:val="ASFKListmark1"/>
      </w:pPr>
      <w:r>
        <w:t>Номер;</w:t>
      </w:r>
    </w:p>
    <w:p w:rsidR="00EF0BA3" w:rsidRDefault="00EF0BA3" w:rsidP="00EF0BA3">
      <w:pPr>
        <w:pStyle w:val="ASFKListmark1"/>
      </w:pPr>
      <w:r>
        <w:t>От (дата);</w:t>
      </w:r>
    </w:p>
    <w:p w:rsidR="00EF0BA3" w:rsidRDefault="00EF0BA3" w:rsidP="00EF0BA3">
      <w:pPr>
        <w:pStyle w:val="ASFKListmark1"/>
      </w:pPr>
      <w:r>
        <w:t>Глава по БК;</w:t>
      </w:r>
    </w:p>
    <w:p w:rsidR="00EF0BA3" w:rsidRDefault="00EF0BA3" w:rsidP="00EF0BA3">
      <w:pPr>
        <w:pStyle w:val="ASFKListmark1"/>
      </w:pPr>
      <w:r>
        <w:t>Сумма в валюте БО;</w:t>
      </w:r>
    </w:p>
    <w:p w:rsidR="00EF0BA3" w:rsidRDefault="00EF0BA3" w:rsidP="00EF0BA3">
      <w:pPr>
        <w:pStyle w:val="ASFKListmark1"/>
      </w:pPr>
      <w:r>
        <w:t>Наименование контрагента;</w:t>
      </w:r>
    </w:p>
    <w:p w:rsidR="00EF0BA3" w:rsidRDefault="00EF0BA3" w:rsidP="00EF0BA3">
      <w:pPr>
        <w:pStyle w:val="ASFKListmark1"/>
      </w:pPr>
      <w:r>
        <w:t>Статус.</w:t>
      </w:r>
    </w:p>
    <w:p w:rsidR="00EF0BA3" w:rsidRDefault="00EF0BA3" w:rsidP="00EF0BA3">
      <w:pPr>
        <w:pStyle w:val="ASFKNormal"/>
      </w:pPr>
      <w:r w:rsidRPr="001C05A0">
        <w:t> </w:t>
      </w:r>
      <w:r w:rsidRPr="00D649E3">
        <w:t>Пользователь может самостоятельно настраивать состав реквизитов связанн</w:t>
      </w:r>
      <w:r>
        <w:t>ых</w:t>
      </w:r>
      <w:r w:rsidRPr="00D649E3">
        <w:t xml:space="preserve"> док</w:t>
      </w:r>
      <w:r w:rsidRPr="00EF0BA3">
        <w:t>у</w:t>
      </w:r>
      <w:r w:rsidRPr="00D649E3">
        <w:t>мент</w:t>
      </w:r>
      <w:r>
        <w:t>ов</w:t>
      </w:r>
      <w:r w:rsidRPr="00D649E3">
        <w:t>, от</w:t>
      </w:r>
      <w:r>
        <w:t>об</w:t>
      </w:r>
      <w:r w:rsidRPr="00D649E3">
        <w:t>ражаемых в списке.</w:t>
      </w:r>
      <w:r>
        <w:t xml:space="preserve"> Так</w:t>
      </w:r>
      <w:r w:rsidRPr="00D649E3">
        <w:t>же возможно выполнение операции перехода из ЭФ д</w:t>
      </w:r>
      <w:r w:rsidRPr="00EF0BA3">
        <w:t>о</w:t>
      </w:r>
      <w:r w:rsidRPr="00D649E3">
        <w:t xml:space="preserve">кумента </w:t>
      </w:r>
      <w:r>
        <w:t>«</w:t>
      </w:r>
      <w:r w:rsidRPr="00D649E3">
        <w:t xml:space="preserve">Заявка на </w:t>
      </w:r>
      <w:r w:rsidRPr="00433E56">
        <w:t>получение наличных денег</w:t>
      </w:r>
      <w:r>
        <w:t>»</w:t>
      </w:r>
      <w:r w:rsidRPr="00D649E3">
        <w:t xml:space="preserve"> к ЭФ связанного документа.</w:t>
      </w:r>
    </w:p>
    <w:p w:rsidR="00EF0BA3" w:rsidRPr="00B73930" w:rsidRDefault="00EF0BA3" w:rsidP="00EF0BA3">
      <w:pPr>
        <w:pStyle w:val="ASFKNormal"/>
      </w:pPr>
      <w:r w:rsidRPr="00B73930">
        <w:t xml:space="preserve">Для работы с документами </w:t>
      </w:r>
      <w:r>
        <w:t>«</w:t>
      </w:r>
      <w:r w:rsidRPr="00B73930">
        <w:t>Заявка на получение наличных денег</w:t>
      </w:r>
      <w:r>
        <w:t>»</w:t>
      </w:r>
      <w:r w:rsidR="000F4C6F">
        <w:t xml:space="preserve"> следует перейти в пункт меню «</w:t>
      </w:r>
      <w:r w:rsidRPr="00B73930">
        <w:t>Документы</w:t>
      </w:r>
      <w:r>
        <w:t xml:space="preserve"> – </w:t>
      </w:r>
      <w:r w:rsidRPr="00B73930">
        <w:t>Регистрация и учет обяз</w:t>
      </w:r>
      <w:r w:rsidRPr="00EF0BA3">
        <w:t>а</w:t>
      </w:r>
      <w:r w:rsidRPr="00B73930">
        <w:t>тельств</w:t>
      </w:r>
      <w:r>
        <w:t xml:space="preserve"> – </w:t>
      </w:r>
      <w:r w:rsidRPr="00B73930">
        <w:t>Заявки на платеж</w:t>
      </w:r>
      <w:r>
        <w:t xml:space="preserve"> – </w:t>
      </w:r>
      <w:r w:rsidRPr="00B73930">
        <w:t>Заявка на получение наличных денег</w:t>
      </w:r>
      <w:r>
        <w:t>»</w:t>
      </w:r>
      <w:r w:rsidR="000F4C6F">
        <w:t>. Отк</w:t>
      </w:r>
      <w:r w:rsidR="000F4C6F" w:rsidRPr="000F4C6F">
        <w:t>роется ЭФ списка документов, представленная на рисунке</w:t>
      </w:r>
      <w:r w:rsidR="000F428B">
        <w:t> </w:t>
      </w:r>
      <w:r w:rsidRPr="00B73930">
        <w:fldChar w:fldCharType="begin"/>
      </w:r>
      <w:r w:rsidRPr="00B73930">
        <w:instrText xml:space="preserve"> REF _Ref225243416 \h  \* MERGEFORMAT </w:instrText>
      </w:r>
      <w:r w:rsidRPr="00B73930">
        <w:fldChar w:fldCharType="separate"/>
      </w:r>
      <w:r w:rsidR="00E22231">
        <w:t>11</w:t>
      </w:r>
      <w:r w:rsidRPr="00B73930">
        <w:fldChar w:fldCharType="end"/>
      </w:r>
      <w:r w:rsidRPr="00B73930">
        <w:t>.</w:t>
      </w:r>
    </w:p>
    <w:p w:rsidR="00EF0BA3" w:rsidRPr="00E9047D" w:rsidRDefault="008B08BA" w:rsidP="00EF0BA3">
      <w:pPr>
        <w:pStyle w:val="ASFKFigure"/>
      </w:pPr>
      <w:r>
        <w:rPr>
          <w:noProof/>
        </w:rPr>
        <w:lastRenderedPageBreak/>
        <w:drawing>
          <wp:inline distT="0" distB="0" distL="0" distR="0">
            <wp:extent cx="6127750" cy="3104515"/>
            <wp:effectExtent l="0" t="0" r="0" b="0"/>
            <wp:docPr id="65" name="Рисунок 6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7750" cy="3104515"/>
                    </a:xfrm>
                    <a:prstGeom prst="rect">
                      <a:avLst/>
                    </a:prstGeom>
                    <a:noFill/>
                    <a:ln>
                      <a:noFill/>
                    </a:ln>
                  </pic:spPr>
                </pic:pic>
              </a:graphicData>
            </a:graphic>
          </wp:inline>
        </w:drawing>
      </w:r>
    </w:p>
    <w:p w:rsidR="00EF0BA3" w:rsidRPr="00B73930" w:rsidRDefault="00895BE7" w:rsidP="00EF0BA3">
      <w:pPr>
        <w:pStyle w:val="ASFKFigName"/>
      </w:pPr>
      <w:r>
        <w:rPr>
          <w:noProof/>
        </w:rPr>
        <w:fldChar w:fldCharType="begin"/>
      </w:r>
      <w:r>
        <w:rPr>
          <w:noProof/>
        </w:rPr>
        <w:instrText xml:space="preserve"> SEQ Рисунок \* ARABIC </w:instrText>
      </w:r>
      <w:r>
        <w:rPr>
          <w:noProof/>
        </w:rPr>
        <w:fldChar w:fldCharType="separate"/>
      </w:r>
      <w:bookmarkStart w:id="316" w:name="_Ref225243416"/>
      <w:bookmarkStart w:id="317" w:name="_Toc188891403"/>
      <w:r w:rsidR="00E22231">
        <w:rPr>
          <w:noProof/>
        </w:rPr>
        <w:t>11</w:t>
      </w:r>
      <w:bookmarkEnd w:id="316"/>
      <w:r>
        <w:rPr>
          <w:noProof/>
        </w:rPr>
        <w:fldChar w:fldCharType="end"/>
      </w:r>
      <w:r w:rsidR="00EF0BA3" w:rsidRPr="00B73930">
        <w:t xml:space="preserve">. </w:t>
      </w:r>
      <w:r w:rsidR="00EF0BA3">
        <w:t>ЭФ списка</w:t>
      </w:r>
      <w:r w:rsidR="00EF0BA3" w:rsidRPr="00B73930">
        <w:t xml:space="preserve"> документов </w:t>
      </w:r>
      <w:r w:rsidR="00EF0BA3">
        <w:t>«</w:t>
      </w:r>
      <w:r w:rsidR="00EF0BA3" w:rsidRPr="00B73930">
        <w:t>Заявка на получение наличных денег</w:t>
      </w:r>
      <w:r w:rsidR="00EF0BA3">
        <w:t>»</w:t>
      </w:r>
      <w:bookmarkEnd w:id="317"/>
    </w:p>
    <w:p w:rsidR="00EF0BA3" w:rsidRPr="00B73930" w:rsidRDefault="00EF0BA3" w:rsidP="00EF0BA3">
      <w:pPr>
        <w:pStyle w:val="41"/>
      </w:pPr>
      <w:bookmarkStart w:id="318" w:name="_Toc232827358"/>
      <w:r w:rsidRPr="00B73930">
        <w:t>Доступные операции</w:t>
      </w:r>
      <w:bookmarkEnd w:id="318"/>
    </w:p>
    <w:p w:rsidR="00EF0BA3" w:rsidRPr="00B73930" w:rsidRDefault="00EF0BA3" w:rsidP="00EF0BA3">
      <w:pPr>
        <w:pStyle w:val="ASFKNormal"/>
      </w:pPr>
      <w:r w:rsidRPr="00B73930">
        <w:t xml:space="preserve">На АРМ УП доступны следующие операции над </w:t>
      </w:r>
      <w:r>
        <w:t>документом</w:t>
      </w:r>
      <w:r w:rsidRPr="00B73930">
        <w:t>:</w:t>
      </w:r>
    </w:p>
    <w:p w:rsidR="00EF0BA3" w:rsidRPr="00AB7803" w:rsidRDefault="00EF0BA3" w:rsidP="00EF0BA3">
      <w:pPr>
        <w:pStyle w:val="ASFKListmark1"/>
      </w:pPr>
      <w:r w:rsidRPr="00AB7803">
        <w:t>ввод вручную;</w:t>
      </w:r>
    </w:p>
    <w:p w:rsidR="00EF0BA3" w:rsidRPr="00AB7803" w:rsidRDefault="00EF0BA3" w:rsidP="00EF0BA3">
      <w:pPr>
        <w:pStyle w:val="ASFKListmark1"/>
      </w:pPr>
      <w:r w:rsidRPr="00AB7803">
        <w:t>импорт из внешней системы;</w:t>
      </w:r>
    </w:p>
    <w:p w:rsidR="00EF0BA3" w:rsidRPr="00AB7803" w:rsidRDefault="00EF0BA3" w:rsidP="00EF0BA3">
      <w:pPr>
        <w:pStyle w:val="ASFKListmark1"/>
      </w:pPr>
      <w:r w:rsidRPr="00AB7803">
        <w:t>просмотр и редактирование;</w:t>
      </w:r>
    </w:p>
    <w:p w:rsidR="00EF0BA3" w:rsidRPr="00AB7803" w:rsidRDefault="00EF0BA3" w:rsidP="00EF0BA3">
      <w:pPr>
        <w:pStyle w:val="ASFKListmark1"/>
      </w:pPr>
      <w:r w:rsidRPr="00AB7803">
        <w:t>удаление;</w:t>
      </w:r>
    </w:p>
    <w:p w:rsidR="00EF0BA3" w:rsidRPr="0098055A" w:rsidRDefault="00EF0BA3" w:rsidP="00EF0BA3">
      <w:pPr>
        <w:pStyle w:val="ASFKListmark1"/>
      </w:pPr>
      <w:r w:rsidRPr="0098055A">
        <w:t>подписание, просмотр и снятие ЭП;</w:t>
      </w:r>
    </w:p>
    <w:p w:rsidR="00EF0BA3" w:rsidRDefault="00EF0BA3" w:rsidP="00EF0BA3">
      <w:pPr>
        <w:pStyle w:val="ASFKListmark1"/>
      </w:pPr>
      <w:r w:rsidRPr="00AB7803">
        <w:t>печать;</w:t>
      </w:r>
    </w:p>
    <w:p w:rsidR="00EF0BA3" w:rsidRPr="00AB7803" w:rsidRDefault="00EF0BA3" w:rsidP="00EF0BA3">
      <w:pPr>
        <w:pStyle w:val="ASFKListmark1"/>
      </w:pPr>
      <w:r>
        <w:t>экспорт во внешнюю систему;</w:t>
      </w:r>
    </w:p>
    <w:p w:rsidR="00EF0BA3" w:rsidRPr="00B73930" w:rsidRDefault="00EF0BA3" w:rsidP="00EF0BA3">
      <w:pPr>
        <w:pStyle w:val="ASFKListmark1"/>
      </w:pPr>
      <w:r w:rsidRPr="00B73930">
        <w:t>отправка в УФК.</w:t>
      </w:r>
    </w:p>
    <w:p w:rsidR="00EF0BA3" w:rsidRPr="00B73930" w:rsidRDefault="00EF0BA3" w:rsidP="00EF0BA3">
      <w:pPr>
        <w:pStyle w:val="41"/>
      </w:pPr>
      <w:bookmarkStart w:id="319" w:name="_Экранная_форма_документа_4"/>
      <w:bookmarkStart w:id="320" w:name="_Toc232827359"/>
      <w:bookmarkStart w:id="321" w:name="_Ref319569752"/>
      <w:bookmarkStart w:id="322" w:name="_Ref403139281"/>
      <w:bookmarkEnd w:id="319"/>
      <w:r w:rsidRPr="00B73930">
        <w:t>Экранная форма документа</w:t>
      </w:r>
      <w:bookmarkEnd w:id="320"/>
      <w:bookmarkEnd w:id="321"/>
      <w:bookmarkEnd w:id="322"/>
    </w:p>
    <w:p w:rsidR="00EF0BA3" w:rsidRPr="00C82050" w:rsidRDefault="008B05A2" w:rsidP="00EF0BA3">
      <w:pPr>
        <w:pStyle w:val="ASFKNormal"/>
      </w:pPr>
      <w:r w:rsidRPr="000F4C6F">
        <w:t>ЭФ документа «Заявка на получение наличных денег», закладки «Раздел 1,2 (1)»</w:t>
      </w:r>
      <w:r>
        <w:t xml:space="preserve"> </w:t>
      </w:r>
      <w:r w:rsidRPr="000F4C6F">
        <w:t>пре</w:t>
      </w:r>
      <w:r w:rsidRPr="008B05A2">
        <w:t>д</w:t>
      </w:r>
      <w:r w:rsidRPr="000F4C6F">
        <w:t>ставлена на рисунк</w:t>
      </w:r>
      <w:r>
        <w:t>ах</w:t>
      </w:r>
      <w:r w:rsidRPr="000F4C6F">
        <w:t> </w:t>
      </w:r>
      <w:r w:rsidRPr="000F4C6F">
        <w:fldChar w:fldCharType="begin"/>
      </w:r>
      <w:r w:rsidRPr="000F4C6F">
        <w:instrText xml:space="preserve"> REF _Ref225240294 \h  \* MERGEFORMAT </w:instrText>
      </w:r>
      <w:r w:rsidRPr="000F4C6F">
        <w:fldChar w:fldCharType="separate"/>
      </w:r>
      <w:r w:rsidR="00E22231">
        <w:t>12</w:t>
      </w:r>
      <w:r w:rsidRPr="000F4C6F">
        <w:fldChar w:fldCharType="end"/>
      </w:r>
      <w:r>
        <w:t xml:space="preserve">, </w:t>
      </w:r>
      <w:r w:rsidRPr="00EF0BA3">
        <w:fldChar w:fldCharType="begin"/>
      </w:r>
      <w:r w:rsidRPr="00EF0BA3">
        <w:instrText xml:space="preserve"> REF _Ref225243439 \h </w:instrText>
      </w:r>
      <w:r w:rsidRPr="00EF0BA3">
        <w:fldChar w:fldCharType="separate"/>
      </w:r>
      <w:r w:rsidR="00E22231">
        <w:rPr>
          <w:noProof/>
        </w:rPr>
        <w:t>15</w:t>
      </w:r>
      <w:r w:rsidRPr="00EF0BA3">
        <w:fldChar w:fldCharType="end"/>
      </w:r>
      <w:r w:rsidRPr="000F4C6F">
        <w:t>.</w:t>
      </w:r>
      <w:r>
        <w:t xml:space="preserve"> </w:t>
      </w:r>
      <w:r w:rsidR="00EF0BA3" w:rsidRPr="00C82050">
        <w:t>Форма содержит загол</w:t>
      </w:r>
      <w:r w:rsidR="00EF0BA3" w:rsidRPr="00EF0BA3">
        <w:t>о</w:t>
      </w:r>
      <w:r w:rsidR="00EF0BA3" w:rsidRPr="00C82050">
        <w:t>вочную часть и следующие закладки:</w:t>
      </w:r>
    </w:p>
    <w:p w:rsidR="00EF0BA3" w:rsidRPr="00B11F4A" w:rsidRDefault="00EF0BA3" w:rsidP="00EF0BA3">
      <w:pPr>
        <w:pStyle w:val="ASFKListmark1"/>
      </w:pPr>
      <w:r>
        <w:t>«</w:t>
      </w:r>
      <w:r w:rsidRPr="00B11F4A">
        <w:t>Раздел 1,2</w:t>
      </w:r>
      <w:r>
        <w:t xml:space="preserve"> (1)»</w:t>
      </w:r>
      <w:r w:rsidRPr="00B11F4A">
        <w:t>;</w:t>
      </w:r>
    </w:p>
    <w:p w:rsidR="00EF0BA3" w:rsidRPr="00B11F4A" w:rsidRDefault="00EF0BA3" w:rsidP="00EF0BA3">
      <w:pPr>
        <w:pStyle w:val="ASFKListmark1"/>
      </w:pPr>
      <w:r>
        <w:t>«</w:t>
      </w:r>
      <w:r w:rsidRPr="00B11F4A">
        <w:t>Подписи</w:t>
      </w:r>
      <w:r>
        <w:t>(2)»</w:t>
      </w:r>
      <w:r w:rsidRPr="00B11F4A">
        <w:t>;</w:t>
      </w:r>
    </w:p>
    <w:p w:rsidR="00EF0BA3" w:rsidRPr="00B11F4A" w:rsidRDefault="00EF0BA3" w:rsidP="00EF0BA3">
      <w:pPr>
        <w:pStyle w:val="ASFKListmark1"/>
      </w:pPr>
      <w:r>
        <w:t>«</w:t>
      </w:r>
      <w:r w:rsidRPr="00B11F4A">
        <w:t>Системные атрибуты</w:t>
      </w:r>
      <w:r>
        <w:t>»</w:t>
      </w:r>
      <w:r w:rsidRPr="00B11F4A">
        <w:t>;</w:t>
      </w:r>
    </w:p>
    <w:p w:rsidR="00EF0BA3" w:rsidRPr="00B11F4A" w:rsidRDefault="00EF0BA3" w:rsidP="00EF0BA3">
      <w:pPr>
        <w:pStyle w:val="ASFKListmark1"/>
      </w:pPr>
      <w:r>
        <w:t>«</w:t>
      </w:r>
      <w:r w:rsidRPr="00B11F4A">
        <w:t>Протоколы</w:t>
      </w:r>
      <w:r>
        <w:t>»</w:t>
      </w:r>
      <w:r w:rsidRPr="00B11F4A">
        <w:t>.</w:t>
      </w:r>
    </w:p>
    <w:p w:rsidR="00EF0BA3" w:rsidRPr="00E9047D" w:rsidRDefault="008B08BA" w:rsidP="00EF0BA3">
      <w:pPr>
        <w:pStyle w:val="ASFKFigure"/>
      </w:pPr>
      <w:r>
        <w:rPr>
          <w:noProof/>
        </w:rPr>
        <w:lastRenderedPageBreak/>
        <w:drawing>
          <wp:inline distT="0" distB="0" distL="0" distR="0">
            <wp:extent cx="6120765" cy="7772400"/>
            <wp:effectExtent l="0" t="0" r="0" b="0"/>
            <wp:docPr id="66" name="Рисунок 6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765" cy="7772400"/>
                    </a:xfrm>
                    <a:prstGeom prst="rect">
                      <a:avLst/>
                    </a:prstGeom>
                    <a:noFill/>
                    <a:ln>
                      <a:noFill/>
                    </a:ln>
                  </pic:spPr>
                </pic:pic>
              </a:graphicData>
            </a:graphic>
          </wp:inline>
        </w:drawing>
      </w:r>
    </w:p>
    <w:p w:rsidR="00EF0BA3" w:rsidRPr="00B11F4A" w:rsidRDefault="00895BE7" w:rsidP="00EF0BA3">
      <w:pPr>
        <w:pStyle w:val="ASFKFigName"/>
      </w:pPr>
      <w:r>
        <w:rPr>
          <w:noProof/>
        </w:rPr>
        <w:fldChar w:fldCharType="begin"/>
      </w:r>
      <w:r>
        <w:rPr>
          <w:noProof/>
        </w:rPr>
        <w:instrText xml:space="preserve"> SEQ Рисунок \* ARABIC </w:instrText>
      </w:r>
      <w:r>
        <w:rPr>
          <w:noProof/>
        </w:rPr>
        <w:fldChar w:fldCharType="separate"/>
      </w:r>
      <w:bookmarkStart w:id="323" w:name="_Ref225240294"/>
      <w:bookmarkStart w:id="324" w:name="_Toc188891404"/>
      <w:r w:rsidR="00E22231">
        <w:rPr>
          <w:noProof/>
        </w:rPr>
        <w:t>12</w:t>
      </w:r>
      <w:bookmarkEnd w:id="323"/>
      <w:r>
        <w:rPr>
          <w:noProof/>
        </w:rPr>
        <w:fldChar w:fldCharType="end"/>
      </w:r>
      <w:r w:rsidR="00EF0BA3" w:rsidRPr="00B11F4A">
        <w:t xml:space="preserve">. </w:t>
      </w:r>
      <w:r w:rsidR="00EF0BA3" w:rsidRPr="00C82050">
        <w:t xml:space="preserve">ЭФ документа </w:t>
      </w:r>
      <w:r w:rsidR="00EF0BA3">
        <w:t>«</w:t>
      </w:r>
      <w:r w:rsidR="00EF0BA3" w:rsidRPr="00C82050">
        <w:t>Заявка на получение наличных денег</w:t>
      </w:r>
      <w:r w:rsidR="000F4C6F">
        <w:t xml:space="preserve">», закладки </w:t>
      </w:r>
      <w:r w:rsidR="00EF0BA3">
        <w:t>«</w:t>
      </w:r>
      <w:r w:rsidR="00EF0BA3" w:rsidRPr="00C82050">
        <w:t>Раздел 1,2 (1)</w:t>
      </w:r>
      <w:r w:rsidR="00EF0BA3">
        <w:t>»</w:t>
      </w:r>
      <w:bookmarkEnd w:id="324"/>
    </w:p>
    <w:p w:rsidR="001B356A" w:rsidRPr="001B356A" w:rsidRDefault="001B356A" w:rsidP="001B356A">
      <w:pPr>
        <w:pStyle w:val="ASFKNormal"/>
      </w:pPr>
      <w:r w:rsidRPr="001B356A">
        <w:t>При импорте документа из внешней системы поля закладок автоматически заполняются данными загрузочного файла. Для ручного ввода документа следует на ЭФ документа заполнить поля, доступные для редактирования.</w:t>
      </w:r>
    </w:p>
    <w:p w:rsidR="00EF0BA3" w:rsidRPr="00B11F4A" w:rsidRDefault="00F95638" w:rsidP="00EF0BA3">
      <w:pPr>
        <w:pStyle w:val="ASFKNormal"/>
      </w:pPr>
      <w:r>
        <w:lastRenderedPageBreak/>
        <w:t>Перечень</w:t>
      </w:r>
      <w:r w:rsidR="000F4C6F" w:rsidRPr="000F4C6F">
        <w:t xml:space="preserve"> полей документа «Заявка на получение наличных денег», закладки «Разде</w:t>
      </w:r>
      <w:r>
        <w:t>л 1,2 (1)» приведен</w:t>
      </w:r>
      <w:r w:rsidR="000F4C6F" w:rsidRPr="000F4C6F">
        <w:t xml:space="preserve"> в таблице</w:t>
      </w:r>
      <w:r w:rsidR="000F428B">
        <w:t> </w:t>
      </w:r>
      <w:r w:rsidR="000F4C6F" w:rsidRPr="000F4C6F">
        <w:fldChar w:fldCharType="begin"/>
      </w:r>
      <w:r w:rsidR="000F4C6F" w:rsidRPr="000F4C6F">
        <w:instrText xml:space="preserve"> REF _Ref318713258 \h  \* MERGEFORMAT </w:instrText>
      </w:r>
      <w:r w:rsidR="000F4C6F" w:rsidRPr="000F4C6F">
        <w:fldChar w:fldCharType="separate"/>
      </w:r>
      <w:r w:rsidR="00E22231">
        <w:t>5</w:t>
      </w:r>
      <w:r w:rsidR="000F4C6F" w:rsidRPr="000F4C6F">
        <w:fldChar w:fldCharType="end"/>
      </w:r>
      <w:r w:rsidR="000F4C6F" w:rsidRPr="000F4C6F">
        <w:t>.</w:t>
      </w:r>
      <w:r w:rsidR="00EF0BA3">
        <w:t xml:space="preserve"> </w:t>
      </w:r>
    </w:p>
    <w:p w:rsidR="00EF0BA3" w:rsidRDefault="00E73F2A" w:rsidP="00EF0BA3">
      <w:pPr>
        <w:pStyle w:val="ASFKNameTable"/>
      </w:pPr>
      <w:r>
        <w:rPr>
          <w:noProof/>
        </w:rPr>
        <w:fldChar w:fldCharType="begin"/>
      </w:r>
      <w:r>
        <w:rPr>
          <w:noProof/>
        </w:rPr>
        <w:instrText xml:space="preserve"> SEQ Таблица \* ARABIC </w:instrText>
      </w:r>
      <w:r>
        <w:rPr>
          <w:noProof/>
        </w:rPr>
        <w:fldChar w:fldCharType="separate"/>
      </w:r>
      <w:bookmarkStart w:id="325" w:name="_Ref318713258"/>
      <w:bookmarkStart w:id="326" w:name="_Ref317612111"/>
      <w:bookmarkStart w:id="327" w:name="_Toc188891369"/>
      <w:r w:rsidR="00E22231">
        <w:rPr>
          <w:noProof/>
        </w:rPr>
        <w:t>5</w:t>
      </w:r>
      <w:bookmarkEnd w:id="325"/>
      <w:bookmarkEnd w:id="326"/>
      <w:r>
        <w:rPr>
          <w:noProof/>
        </w:rPr>
        <w:fldChar w:fldCharType="end"/>
      </w:r>
      <w:r w:rsidR="00EF0BA3" w:rsidRPr="00B11F4A">
        <w:t xml:space="preserve">. Описание полей </w:t>
      </w:r>
      <w:r w:rsidR="000F4C6F" w:rsidRPr="000F4C6F">
        <w:t>документа «Заявка на получение наличных денег», закладки «Раздел 1,2 (1)»</w:t>
      </w:r>
      <w:bookmarkEnd w:id="3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33"/>
        <w:gridCol w:w="7395"/>
      </w:tblGrid>
      <w:tr w:rsidR="00EF0BA3" w:rsidRPr="005A4F72" w:rsidTr="00DC36AD">
        <w:trPr>
          <w:trHeight w:val="315"/>
          <w:tblHeader/>
        </w:trPr>
        <w:tc>
          <w:tcPr>
            <w:tcW w:w="112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F0BA3" w:rsidRPr="005A4F72" w:rsidRDefault="00EF0BA3" w:rsidP="00EF0BA3">
            <w:pPr>
              <w:pStyle w:val="ASFKTableHead"/>
            </w:pPr>
            <w:r w:rsidRPr="005A4F72">
              <w:t>Наименование поля</w:t>
            </w:r>
          </w:p>
        </w:tc>
        <w:tc>
          <w:tcPr>
            <w:tcW w:w="388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F0BA3" w:rsidRPr="005A4F72" w:rsidRDefault="00EF0BA3" w:rsidP="00EF0BA3">
            <w:pPr>
              <w:pStyle w:val="ASFKTableHead"/>
            </w:pPr>
            <w:r w:rsidRPr="005A4F72">
              <w:t>Описание</w:t>
            </w:r>
            <w:r>
              <w:t xml:space="preserve"> поля</w:t>
            </w:r>
          </w:p>
        </w:tc>
      </w:tr>
      <w:tr w:rsidR="00EF0BA3" w:rsidRPr="00B11F4A" w:rsidTr="00DC36AD">
        <w:tc>
          <w:tcPr>
            <w:tcW w:w="1120" w:type="pct"/>
            <w:shd w:val="clear" w:color="auto" w:fill="auto"/>
          </w:tcPr>
          <w:p w:rsidR="00EF0BA3" w:rsidRPr="00B11F4A" w:rsidRDefault="00EF0BA3" w:rsidP="00DC36AD">
            <w:pPr>
              <w:pStyle w:val="ASFKTablenorm"/>
              <w:ind w:left="57" w:right="57"/>
            </w:pPr>
            <w:r w:rsidRPr="00B11F4A">
              <w:t>Номер заявки</w:t>
            </w:r>
          </w:p>
        </w:tc>
        <w:tc>
          <w:tcPr>
            <w:tcW w:w="3880" w:type="pct"/>
            <w:shd w:val="clear" w:color="auto" w:fill="auto"/>
          </w:tcPr>
          <w:p w:rsidR="00EF0BA3" w:rsidRPr="00EF0BA3" w:rsidRDefault="00EF0BA3" w:rsidP="00DC36AD">
            <w:pPr>
              <w:pStyle w:val="ASFKTablenorm"/>
              <w:ind w:left="57" w:right="57"/>
            </w:pPr>
            <w:r>
              <w:t>Значение вводится вручную</w:t>
            </w:r>
            <w:r w:rsidRPr="00EF0BA3">
              <w:t>.</w:t>
            </w:r>
          </w:p>
        </w:tc>
      </w:tr>
      <w:tr w:rsidR="00EF0BA3" w:rsidRPr="00B11F4A" w:rsidTr="00DC36AD">
        <w:tc>
          <w:tcPr>
            <w:tcW w:w="1120" w:type="pct"/>
            <w:shd w:val="clear" w:color="auto" w:fill="auto"/>
          </w:tcPr>
          <w:p w:rsidR="00EF0BA3" w:rsidRPr="00B11F4A" w:rsidRDefault="00EF0BA3" w:rsidP="00DC36AD">
            <w:pPr>
              <w:pStyle w:val="ASFKTablenorm"/>
              <w:ind w:left="57" w:right="57"/>
            </w:pPr>
            <w:r w:rsidRPr="00B11F4A">
              <w:t>Дата заявки</w:t>
            </w:r>
          </w:p>
        </w:tc>
        <w:tc>
          <w:tcPr>
            <w:tcW w:w="3880" w:type="pct"/>
            <w:shd w:val="clear" w:color="auto" w:fill="auto"/>
          </w:tcPr>
          <w:p w:rsidR="00EF0BA3" w:rsidRPr="00EF0BA3" w:rsidRDefault="00EF0BA3" w:rsidP="00DC36AD">
            <w:pPr>
              <w:pStyle w:val="ASFKTablenorm"/>
              <w:ind w:left="57" w:right="57"/>
            </w:pPr>
            <w:r w:rsidRPr="00B11F4A">
              <w:t>Значение по умолчанию текущая дата. Может быть выбран</w:t>
            </w:r>
            <w:r w:rsidRPr="00EF0BA3">
              <w:t>о пользователем из системного календаря.</w:t>
            </w:r>
          </w:p>
        </w:tc>
      </w:tr>
      <w:tr w:rsidR="00EF0BA3" w:rsidRPr="00B11F4A" w:rsidTr="00DC36AD">
        <w:tc>
          <w:tcPr>
            <w:tcW w:w="1120" w:type="pct"/>
            <w:shd w:val="clear" w:color="auto" w:fill="auto"/>
          </w:tcPr>
          <w:p w:rsidR="00EF0BA3" w:rsidRPr="00B11F4A" w:rsidRDefault="00EF0BA3" w:rsidP="00DC36AD">
            <w:pPr>
              <w:pStyle w:val="ASFKTablenorm"/>
              <w:ind w:left="57" w:right="57"/>
            </w:pPr>
            <w:r w:rsidRPr="00B11F4A">
              <w:t>Статус</w:t>
            </w:r>
          </w:p>
        </w:tc>
        <w:tc>
          <w:tcPr>
            <w:tcW w:w="3880" w:type="pct"/>
            <w:shd w:val="clear" w:color="auto" w:fill="auto"/>
          </w:tcPr>
          <w:p w:rsidR="00EF0BA3" w:rsidRPr="00EF0BA3" w:rsidRDefault="00EF0BA3" w:rsidP="00DC36AD">
            <w:pPr>
              <w:pStyle w:val="ASFKTablenorm"/>
              <w:ind w:left="57" w:right="57"/>
            </w:pPr>
            <w:r w:rsidRPr="00B11F4A">
              <w:t>Код бизнес-статуса документа. Значение заполняется автоматич</w:t>
            </w:r>
            <w:r w:rsidRPr="00EF0BA3">
              <w:t xml:space="preserve">ески или передается из </w:t>
            </w:r>
            <w:r w:rsidR="007E5305" w:rsidRPr="007E5305">
              <w:t>ППО OEBS АСФК</w:t>
            </w:r>
            <w:r w:rsidRPr="00EF0BA3">
              <w:t>.</w:t>
            </w:r>
          </w:p>
        </w:tc>
      </w:tr>
      <w:tr w:rsidR="00EF0BA3" w:rsidRPr="00B11F4A" w:rsidTr="00DC36AD">
        <w:tc>
          <w:tcPr>
            <w:tcW w:w="1120" w:type="pct"/>
            <w:shd w:val="clear" w:color="auto" w:fill="auto"/>
          </w:tcPr>
          <w:p w:rsidR="00EF0BA3" w:rsidRPr="00EF0BA3" w:rsidRDefault="00EF0BA3" w:rsidP="00DC36AD">
            <w:pPr>
              <w:pStyle w:val="ASFKTablenorm"/>
              <w:ind w:left="57" w:right="57"/>
            </w:pPr>
            <w:r w:rsidRPr="00B11F4A">
              <w:t>Отклонение по стр</w:t>
            </w:r>
            <w:r w:rsidRPr="00EF0BA3">
              <w:t>окам</w:t>
            </w:r>
          </w:p>
        </w:tc>
        <w:tc>
          <w:tcPr>
            <w:tcW w:w="3880" w:type="pct"/>
            <w:shd w:val="clear" w:color="auto" w:fill="auto"/>
          </w:tcPr>
          <w:p w:rsidR="00EF0BA3" w:rsidRPr="00EF0BA3" w:rsidRDefault="00EF0BA3" w:rsidP="00DC36AD">
            <w:pPr>
              <w:pStyle w:val="ASFKTablenorm"/>
              <w:ind w:left="57" w:right="57"/>
            </w:pPr>
            <w:r w:rsidRPr="00B11F4A">
              <w:t>Выводится сумма расхождения между суммарным значением стро</w:t>
            </w:r>
            <w:r w:rsidRPr="00EF0BA3">
              <w:t>чных сумм из Раздела 1. Реквизиты чека и суммарным значением строчных сумм из Раздела 2. Расшифровка на получение наличных денег.</w:t>
            </w:r>
          </w:p>
          <w:p w:rsidR="00EF0BA3" w:rsidRPr="00EF0BA3" w:rsidRDefault="00EF0BA3" w:rsidP="00DC36AD">
            <w:pPr>
              <w:pStyle w:val="ASFKTablenorm"/>
              <w:ind w:left="57" w:right="57"/>
            </w:pPr>
            <w:r>
              <w:t>Значение выводится по модулю.</w:t>
            </w:r>
          </w:p>
        </w:tc>
      </w:tr>
      <w:tr w:rsidR="00B022E8" w:rsidRPr="005A4F72" w:rsidTr="00DC36AD">
        <w:tc>
          <w:tcPr>
            <w:tcW w:w="1120" w:type="pct"/>
            <w:shd w:val="clear" w:color="auto" w:fill="auto"/>
          </w:tcPr>
          <w:p w:rsidR="00B022E8" w:rsidRPr="005A4F72" w:rsidRDefault="00B022E8" w:rsidP="00DC36AD">
            <w:pPr>
              <w:pStyle w:val="ASFKTablenorm"/>
              <w:ind w:left="57" w:right="57"/>
            </w:pPr>
            <w:r w:rsidRPr="00200E11">
              <w:t>Уровень конфиденциальности</w:t>
            </w:r>
          </w:p>
        </w:tc>
        <w:tc>
          <w:tcPr>
            <w:tcW w:w="3880" w:type="pct"/>
            <w:shd w:val="clear" w:color="auto" w:fill="auto"/>
          </w:tcPr>
          <w:p w:rsidR="00FC622F" w:rsidRDefault="00FC622F" w:rsidP="00DC36AD">
            <w:pPr>
              <w:pStyle w:val="ASFKTablenorm"/>
              <w:ind w:left="57" w:right="57"/>
            </w:pPr>
            <w:r>
              <w:t>Заполняется вручную. По умолчанию не заполнено.</w:t>
            </w:r>
          </w:p>
          <w:p w:rsidR="00B022E8" w:rsidRPr="005A4F72" w:rsidRDefault="00FC622F" w:rsidP="00DC36AD">
            <w:pPr>
              <w:pStyle w:val="ASFKTablenorm"/>
              <w:ind w:left="57" w:right="57"/>
            </w:pPr>
            <w:r>
              <w:t>Поле заполняется значением «1» (для служебного пользования) или «0» (не секретно).</w:t>
            </w:r>
          </w:p>
        </w:tc>
      </w:tr>
      <w:tr w:rsidR="00EF0BA3" w:rsidRPr="00B11F4A" w:rsidTr="00DC36AD">
        <w:tc>
          <w:tcPr>
            <w:tcW w:w="5000" w:type="pct"/>
            <w:gridSpan w:val="2"/>
            <w:shd w:val="clear" w:color="auto" w:fill="auto"/>
          </w:tcPr>
          <w:p w:rsidR="00EF0BA3" w:rsidRPr="00EF0BA3" w:rsidRDefault="00EF0BA3" w:rsidP="00DC36AD">
            <w:pPr>
              <w:pStyle w:val="ASFKTablenorm"/>
              <w:ind w:left="57" w:right="57"/>
            </w:pPr>
            <w:r>
              <w:t xml:space="preserve">Закладка </w:t>
            </w:r>
            <w:r w:rsidRPr="00EF0BA3">
              <w:t>«Раздел 1,2 (1)»</w:t>
            </w:r>
          </w:p>
        </w:tc>
      </w:tr>
      <w:tr w:rsidR="00EF0BA3" w:rsidRPr="00B11F4A" w:rsidTr="00DC36AD">
        <w:tc>
          <w:tcPr>
            <w:tcW w:w="1120" w:type="pct"/>
            <w:shd w:val="clear" w:color="auto" w:fill="auto"/>
          </w:tcPr>
          <w:p w:rsidR="00EF0BA3" w:rsidRPr="00EF0BA3" w:rsidRDefault="00EF0BA3" w:rsidP="00DC36AD">
            <w:pPr>
              <w:pStyle w:val="ASFKTablenorm"/>
              <w:ind w:left="57" w:right="57"/>
            </w:pPr>
            <w:r w:rsidRPr="00B11F4A">
              <w:t>Бюджет</w:t>
            </w:r>
          </w:p>
        </w:tc>
        <w:tc>
          <w:tcPr>
            <w:tcW w:w="3880" w:type="pct"/>
            <w:shd w:val="clear" w:color="auto" w:fill="auto"/>
          </w:tcPr>
          <w:p w:rsidR="00EF0BA3" w:rsidRPr="00EF0BA3" w:rsidRDefault="00EF0BA3" w:rsidP="00DC36AD">
            <w:pPr>
              <w:pStyle w:val="ASFKTablenorm"/>
              <w:ind w:left="57" w:right="57"/>
            </w:pPr>
            <w:r w:rsidRPr="00B11F4A">
              <w:t>Заполняется автоматически по коду бюджета (полное наименов</w:t>
            </w:r>
            <w:r w:rsidRPr="00EF0BA3">
              <w:t>ание).</w:t>
            </w:r>
          </w:p>
          <w:p w:rsidR="00EF0BA3" w:rsidRPr="00EF0BA3" w:rsidRDefault="00EF0BA3" w:rsidP="00DC36AD">
            <w:pPr>
              <w:pStyle w:val="ASFKTablenorm"/>
              <w:ind w:left="57" w:right="57"/>
            </w:pPr>
            <w:r w:rsidRPr="00B11F4A">
              <w:t xml:space="preserve">Может быть отредактировано вручную/из </w:t>
            </w:r>
            <w:r w:rsidRPr="00EF0BA3">
              <w:t xml:space="preserve">справочника «Бюджеты» или подтягивается автоматически при выборе родительского документа. </w:t>
            </w:r>
          </w:p>
          <w:p w:rsidR="00EF0BA3" w:rsidRPr="00EF0BA3" w:rsidRDefault="00EF0BA3" w:rsidP="00DC36AD">
            <w:pPr>
              <w:pStyle w:val="ASFKTablenorm"/>
              <w:ind w:left="57" w:right="57"/>
            </w:pPr>
            <w:r w:rsidRPr="00B11F4A">
              <w:t>На АРМ УП автоматически не заполняется, может быть отредакт</w:t>
            </w:r>
            <w:r w:rsidRPr="00EF0BA3">
              <w:t>ировано вручную/из справочника «Бюджеты».</w:t>
            </w:r>
          </w:p>
        </w:tc>
      </w:tr>
      <w:tr w:rsidR="00EF0BA3" w:rsidRPr="00B11F4A" w:rsidTr="00DC36AD">
        <w:tc>
          <w:tcPr>
            <w:tcW w:w="1120" w:type="pct"/>
            <w:shd w:val="clear" w:color="auto" w:fill="auto"/>
          </w:tcPr>
          <w:p w:rsidR="00EF0BA3" w:rsidRPr="00EF0BA3" w:rsidRDefault="00EF0BA3" w:rsidP="00DC36AD">
            <w:pPr>
              <w:pStyle w:val="ASFKTablenorm"/>
              <w:ind w:left="57" w:right="57"/>
            </w:pPr>
            <w:r w:rsidRPr="00B11F4A">
              <w:t>Финансовый орган</w:t>
            </w:r>
          </w:p>
        </w:tc>
        <w:tc>
          <w:tcPr>
            <w:tcW w:w="3880" w:type="pct"/>
            <w:shd w:val="clear" w:color="auto" w:fill="auto"/>
          </w:tcPr>
          <w:p w:rsidR="00EF0BA3" w:rsidRPr="00EF0BA3" w:rsidRDefault="00EF0BA3" w:rsidP="00DC36AD">
            <w:pPr>
              <w:pStyle w:val="ASFKTablenorm"/>
              <w:ind w:left="57" w:right="57"/>
            </w:pPr>
            <w:r w:rsidRPr="00B11F4A">
              <w:t xml:space="preserve">Заполняется автоматически полным наименованием по коду </w:t>
            </w:r>
            <w:proofErr w:type="spellStart"/>
            <w:r w:rsidRPr="00B11F4A">
              <w:t>фино</w:t>
            </w:r>
            <w:r w:rsidRPr="00EF0BA3">
              <w:t>ргана</w:t>
            </w:r>
            <w:proofErr w:type="spellEnd"/>
            <w:r w:rsidRPr="00EF0BA3">
              <w:t xml:space="preserve">. Может быть отредактировано вручную/из справочника «Финансовые органы» или подтягивается автоматически при выборе родительского документа. </w:t>
            </w:r>
          </w:p>
          <w:p w:rsidR="00EF0BA3" w:rsidRPr="00EF0BA3" w:rsidRDefault="00EF0BA3" w:rsidP="00DC36AD">
            <w:pPr>
              <w:pStyle w:val="ASFKTablenorm"/>
              <w:ind w:left="57" w:right="57"/>
            </w:pPr>
            <w:r w:rsidRPr="00B11F4A">
              <w:t>На АРМ УП автоматически не заполняется, может быть отредакт</w:t>
            </w:r>
            <w:r w:rsidRPr="00EF0BA3">
              <w:t>ировано вручную/из справочника «Финансовые органы».</w:t>
            </w:r>
          </w:p>
        </w:tc>
      </w:tr>
      <w:tr w:rsidR="00C54297" w:rsidRPr="00B11F4A" w:rsidTr="00DC36AD">
        <w:tc>
          <w:tcPr>
            <w:tcW w:w="1120" w:type="pct"/>
            <w:shd w:val="clear" w:color="auto" w:fill="auto"/>
          </w:tcPr>
          <w:p w:rsidR="00C54297" w:rsidRPr="00C54297" w:rsidRDefault="00D46DD7" w:rsidP="00DC36AD">
            <w:pPr>
              <w:pStyle w:val="ASFKTablenorm"/>
              <w:ind w:left="57" w:right="57"/>
            </w:pPr>
            <w:r w:rsidRPr="00C54297">
              <w:t>П</w:t>
            </w:r>
            <w:r w:rsidR="00C54297" w:rsidRPr="00C54297">
              <w:t>о ОКПО</w:t>
            </w:r>
          </w:p>
        </w:tc>
        <w:tc>
          <w:tcPr>
            <w:tcW w:w="3880" w:type="pct"/>
            <w:shd w:val="clear" w:color="auto" w:fill="auto"/>
          </w:tcPr>
          <w:p w:rsidR="00C54297" w:rsidRPr="00C54297" w:rsidRDefault="00C54297" w:rsidP="00DC36AD">
            <w:pPr>
              <w:pStyle w:val="ASFKTablenorm"/>
              <w:ind w:left="57" w:right="57"/>
            </w:pPr>
            <w:r w:rsidRPr="00C54297">
              <w:t>Возможно заполнение из родительского документа.</w:t>
            </w:r>
          </w:p>
          <w:p w:rsidR="00C54297" w:rsidRPr="00C54297" w:rsidRDefault="00C54297" w:rsidP="00DC36AD">
            <w:pPr>
              <w:pStyle w:val="ASFKTablenorm"/>
              <w:ind w:left="57" w:right="57"/>
            </w:pPr>
            <w:r w:rsidRPr="00C54297">
              <w:t xml:space="preserve">Заполняется автоматически кодом </w:t>
            </w:r>
            <w:proofErr w:type="gramStart"/>
            <w:r w:rsidRPr="00C54297">
              <w:t>ОКПО</w:t>
            </w:r>
            <w:proofErr w:type="gramEnd"/>
            <w:r w:rsidRPr="00C54297">
              <w:t xml:space="preserve"> соответствующего актуального ФО (поиск по коду ФО) из справочника «Финансовые органы». </w:t>
            </w:r>
          </w:p>
          <w:p w:rsidR="00C54297" w:rsidRPr="00C54297" w:rsidRDefault="00C54297" w:rsidP="00DC36AD">
            <w:pPr>
              <w:pStyle w:val="ASFKTablenorm"/>
              <w:ind w:left="57" w:right="57"/>
            </w:pPr>
            <w:r w:rsidRPr="00C54297">
              <w:t xml:space="preserve">Может быть отредактировано вручную/из справочника «Финансовые органы». </w:t>
            </w:r>
          </w:p>
        </w:tc>
      </w:tr>
      <w:tr w:rsidR="00C54297" w:rsidRPr="00B11F4A" w:rsidTr="00DC36AD">
        <w:tc>
          <w:tcPr>
            <w:tcW w:w="1120" w:type="pct"/>
            <w:shd w:val="clear" w:color="auto" w:fill="auto"/>
          </w:tcPr>
          <w:p w:rsidR="00C54297" w:rsidRPr="00C54297" w:rsidRDefault="00C54297" w:rsidP="00DC36AD">
            <w:pPr>
              <w:pStyle w:val="ASFKTablenorm"/>
              <w:ind w:left="57" w:right="57"/>
            </w:pPr>
            <w:r w:rsidRPr="00C54297">
              <w:t>ГРБС</w:t>
            </w:r>
          </w:p>
        </w:tc>
        <w:tc>
          <w:tcPr>
            <w:tcW w:w="3880" w:type="pct"/>
            <w:shd w:val="clear" w:color="auto" w:fill="auto"/>
          </w:tcPr>
          <w:p w:rsidR="00C54297" w:rsidRPr="00C54297" w:rsidRDefault="00C54297" w:rsidP="00DC36AD">
            <w:pPr>
              <w:pStyle w:val="ASFKTablenorm"/>
              <w:ind w:left="57" w:right="57"/>
            </w:pPr>
            <w:r w:rsidRPr="00C54297">
              <w:t xml:space="preserve">Значение поля подтягивается по «Глава по БК» и бюджету из справочника «Ведомства», из поля «Полное наименование». </w:t>
            </w:r>
          </w:p>
          <w:p w:rsidR="00C54297" w:rsidRPr="00C54297" w:rsidRDefault="00C54297" w:rsidP="00DC36AD">
            <w:pPr>
              <w:pStyle w:val="ASFKTablenorm"/>
              <w:ind w:left="57" w:right="57"/>
            </w:pPr>
            <w:r w:rsidRPr="00C54297">
              <w:t xml:space="preserve">При выборе родительского документа значение заполняется автоматически из указанного бюджетного обязательства. </w:t>
            </w:r>
          </w:p>
          <w:p w:rsidR="00C54297" w:rsidRPr="00C54297" w:rsidRDefault="00C54297" w:rsidP="00DC36AD">
            <w:pPr>
              <w:pStyle w:val="ASFKTablenorm"/>
              <w:ind w:left="57" w:right="57"/>
            </w:pPr>
            <w:r w:rsidRPr="00C54297">
              <w:t>Может быть отредактировано вручную.</w:t>
            </w:r>
          </w:p>
          <w:p w:rsidR="00C54297" w:rsidRPr="00C54297" w:rsidRDefault="00C54297" w:rsidP="00DC36AD">
            <w:pPr>
              <w:pStyle w:val="ASFKTablenorm"/>
              <w:ind w:left="57" w:right="57"/>
            </w:pPr>
            <w:r w:rsidRPr="00C54297">
              <w:t>На АРМ УП автоматически не заполняется, при заполнении поля «Глава по БК» автоматически подтягивается из справочника «Ведомства», из поля «Полное наименование», может быть отредактировано вручную.</w:t>
            </w:r>
          </w:p>
          <w:p w:rsidR="00C54297" w:rsidRPr="00C54297" w:rsidRDefault="00C54297" w:rsidP="00085F07">
            <w:pPr>
              <w:pStyle w:val="ASFKTablenorm"/>
              <w:ind w:left="57" w:right="57"/>
            </w:pPr>
            <w:r w:rsidRPr="00C54297">
              <w:t>Может быть выбрано из справочника «Ведомства» – заполняется полным наименованием выбранной записи, при этом поле «Глава по БК» не заполняется.</w:t>
            </w:r>
          </w:p>
        </w:tc>
      </w:tr>
      <w:tr w:rsidR="00EF0BA3" w:rsidRPr="00B11F4A" w:rsidTr="00DC36AD">
        <w:tc>
          <w:tcPr>
            <w:tcW w:w="1120" w:type="pct"/>
            <w:shd w:val="clear" w:color="auto" w:fill="auto"/>
          </w:tcPr>
          <w:p w:rsidR="00EF0BA3" w:rsidRPr="00B11F4A" w:rsidRDefault="00EF0BA3" w:rsidP="00DC36AD">
            <w:pPr>
              <w:pStyle w:val="ASFKTablenorm"/>
              <w:ind w:left="57" w:right="57"/>
            </w:pPr>
            <w:r w:rsidRPr="00B11F4A">
              <w:lastRenderedPageBreak/>
              <w:t>Глава по БК</w:t>
            </w:r>
          </w:p>
        </w:tc>
        <w:tc>
          <w:tcPr>
            <w:tcW w:w="3880" w:type="pct"/>
            <w:shd w:val="clear" w:color="auto" w:fill="auto"/>
          </w:tcPr>
          <w:p w:rsidR="00EF0BA3" w:rsidRPr="00B11F4A" w:rsidRDefault="00EF0BA3" w:rsidP="00DC36AD">
            <w:pPr>
              <w:pStyle w:val="ASFKTablenorm"/>
              <w:ind w:left="57" w:right="57"/>
            </w:pPr>
            <w:r w:rsidRPr="00B11F4A">
              <w:t>Значение заполняется автоматически из системной константы.</w:t>
            </w:r>
          </w:p>
          <w:p w:rsidR="00EF0BA3" w:rsidRPr="00EF0BA3" w:rsidRDefault="00EF0BA3" w:rsidP="00DC36AD">
            <w:pPr>
              <w:pStyle w:val="ASFKTablenorm"/>
              <w:ind w:left="57" w:right="57"/>
            </w:pPr>
            <w:r w:rsidRPr="00B11F4A">
              <w:t>При выборе пользователем родительского документа значение з</w:t>
            </w:r>
            <w:r w:rsidRPr="00EF0BA3">
              <w:t>аполняется автоматически из указанного бюджетного обязательства.</w:t>
            </w:r>
          </w:p>
          <w:p w:rsidR="00EF0BA3" w:rsidRPr="00EF0BA3" w:rsidRDefault="00EF0BA3" w:rsidP="00DC36AD">
            <w:pPr>
              <w:pStyle w:val="ASFKTablenorm"/>
              <w:ind w:left="57" w:right="57"/>
            </w:pPr>
            <w:r w:rsidRPr="00B11F4A">
              <w:t xml:space="preserve">Может быть отредактировано вручную, либо выбором из </w:t>
            </w:r>
            <w:r w:rsidRPr="00EF0BA3">
              <w:t>справочника «Ведомства».</w:t>
            </w:r>
          </w:p>
          <w:p w:rsidR="00EF0BA3" w:rsidRPr="00EF0BA3" w:rsidRDefault="00EF0BA3" w:rsidP="00DC36AD">
            <w:pPr>
              <w:pStyle w:val="ASFKTablenorm"/>
              <w:ind w:left="57" w:right="57"/>
            </w:pPr>
            <w:r w:rsidRPr="00B11F4A">
              <w:t>На АРМ УП автоматически не заполняется, может быть отредакт</w:t>
            </w:r>
            <w:r w:rsidRPr="00EF0BA3">
              <w:t>ировано вручную/из справочника «Ведомства».</w:t>
            </w:r>
          </w:p>
        </w:tc>
      </w:tr>
      <w:tr w:rsidR="00990F12" w:rsidRPr="00B11F4A" w:rsidTr="00DC36AD">
        <w:tc>
          <w:tcPr>
            <w:tcW w:w="1120" w:type="pct"/>
            <w:shd w:val="clear" w:color="auto" w:fill="auto"/>
          </w:tcPr>
          <w:p w:rsidR="00990F12" w:rsidRPr="00990F12" w:rsidRDefault="00990F12" w:rsidP="00DC36AD">
            <w:pPr>
              <w:pStyle w:val="ASFKTablenorm"/>
              <w:ind w:left="57" w:right="57"/>
            </w:pPr>
            <w:r w:rsidRPr="00990F12">
              <w:t>По Сводному реестру</w:t>
            </w:r>
          </w:p>
        </w:tc>
        <w:tc>
          <w:tcPr>
            <w:tcW w:w="3880" w:type="pct"/>
            <w:shd w:val="clear" w:color="auto" w:fill="auto"/>
          </w:tcPr>
          <w:p w:rsidR="00990F12" w:rsidRPr="00990F12" w:rsidRDefault="00990F12" w:rsidP="00DC36AD">
            <w:pPr>
              <w:pStyle w:val="ASFKTablenorm"/>
              <w:ind w:left="57" w:right="57"/>
            </w:pPr>
            <w:r w:rsidRPr="00990F12">
              <w:t>Может быть изменено вручную или выбором из справочника СРРПБС (кнопка доступна, если значение поля «Признак перехода на СР» = 0).</w:t>
            </w:r>
          </w:p>
          <w:p w:rsidR="00990F12" w:rsidRPr="00990F12" w:rsidRDefault="00990F12" w:rsidP="00DC36AD">
            <w:pPr>
              <w:pStyle w:val="ASFKTablenorm"/>
              <w:ind w:left="57" w:right="57"/>
            </w:pPr>
            <w:r w:rsidRPr="00990F12">
              <w:t>Кнопка выбора из справочника «Реестр участников бюджетного процесса, а также юридических лиц, не являющихся участниками бюджетного процесса» доступна, если значение поля «Признак перехода на СР» = 1)</w:t>
            </w:r>
            <w:r w:rsidR="00FC622F">
              <w:t>.</w:t>
            </w:r>
          </w:p>
          <w:p w:rsidR="00990F12" w:rsidRPr="00990F12" w:rsidRDefault="00990F12" w:rsidP="00DC36AD">
            <w:pPr>
              <w:pStyle w:val="ASFKTablenorm"/>
              <w:ind w:left="57" w:right="57"/>
            </w:pPr>
            <w:r w:rsidRPr="00990F12">
              <w:t>Иначе:</w:t>
            </w:r>
          </w:p>
          <w:p w:rsidR="00990F12" w:rsidRPr="00990F12" w:rsidRDefault="00990F12" w:rsidP="00DC36AD">
            <w:pPr>
              <w:pStyle w:val="ASFKTablenorm"/>
              <w:ind w:left="57" w:right="57"/>
            </w:pPr>
            <w:r w:rsidRPr="00990F12">
              <w:t xml:space="preserve">Заполняется значением </w:t>
            </w:r>
            <w:r w:rsidR="00FC622F">
              <w:t>системной константы «Код по СР»</w:t>
            </w:r>
            <w:r w:rsidRPr="00990F12">
              <w:t>. Может быть изменено вручную или выбором из справочника СР (значение поля «по Сводному реестру» в документе заполняется из поля справо</w:t>
            </w:r>
            <w:r w:rsidR="00FC622F">
              <w:t>чника = «Код организации по СР»</w:t>
            </w:r>
            <w:r w:rsidRPr="00990F12">
              <w:t>).</w:t>
            </w:r>
          </w:p>
          <w:p w:rsidR="00990F12" w:rsidRPr="00990F12" w:rsidRDefault="00990F12" w:rsidP="00DC36AD">
            <w:pPr>
              <w:pStyle w:val="ASFKTablenorm"/>
              <w:ind w:left="57" w:right="57"/>
            </w:pPr>
            <w:r w:rsidRPr="00990F12">
              <w:t>При выборе родительского документа значение заполняется автоматически из указанного бюджетного обязательства.</w:t>
            </w:r>
          </w:p>
          <w:p w:rsidR="00990F12" w:rsidRPr="00990F12" w:rsidRDefault="00990F12" w:rsidP="00DC36AD">
            <w:pPr>
              <w:pStyle w:val="ASFKTablenorm"/>
              <w:ind w:left="57" w:right="57"/>
            </w:pPr>
            <w:r w:rsidRPr="00990F12">
              <w:t xml:space="preserve">На АРМ УП заполняется значением системной </w:t>
            </w:r>
            <w:r w:rsidR="00FC622F">
              <w:t>константы «Код собственного БУ»</w:t>
            </w:r>
            <w:r w:rsidRPr="00990F12">
              <w:t>, может быть отредактировано вручную или выбором из справочника УП.</w:t>
            </w:r>
          </w:p>
          <w:p w:rsidR="00990F12" w:rsidRPr="00990F12" w:rsidRDefault="00990F12" w:rsidP="00DC36AD">
            <w:pPr>
              <w:pStyle w:val="ASFKTablenorm"/>
              <w:ind w:left="57" w:right="57"/>
            </w:pPr>
            <w:r w:rsidRPr="00990F12">
              <w:t>Может быть изменено вручную.</w:t>
            </w:r>
          </w:p>
        </w:tc>
      </w:tr>
      <w:tr w:rsidR="00990F12" w:rsidRPr="00B11F4A" w:rsidTr="00DC36AD">
        <w:tc>
          <w:tcPr>
            <w:tcW w:w="1120" w:type="pct"/>
            <w:shd w:val="clear" w:color="auto" w:fill="auto"/>
          </w:tcPr>
          <w:p w:rsidR="00990F12" w:rsidRPr="00990F12" w:rsidRDefault="00990F12" w:rsidP="00DC36AD">
            <w:pPr>
              <w:pStyle w:val="ASFKTablenorm"/>
              <w:ind w:left="57" w:right="57"/>
            </w:pPr>
            <w:r w:rsidRPr="00990F12">
              <w:t>Наименование клиента</w:t>
            </w:r>
          </w:p>
        </w:tc>
        <w:tc>
          <w:tcPr>
            <w:tcW w:w="3880" w:type="pct"/>
            <w:shd w:val="clear" w:color="auto" w:fill="auto"/>
          </w:tcPr>
          <w:p w:rsidR="00FC622F" w:rsidRPr="00C53BF9" w:rsidRDefault="00FC622F" w:rsidP="00FC622F">
            <w:pPr>
              <w:pStyle w:val="ASFKTableListNum"/>
            </w:pPr>
            <w:r w:rsidRPr="00C53BF9">
              <w:t xml:space="preserve">Если </w:t>
            </w:r>
            <w:r>
              <w:t>«</w:t>
            </w:r>
            <w:r w:rsidRPr="00C53BF9">
              <w:t>Код по СР</w:t>
            </w:r>
            <w:r>
              <w:t>»</w:t>
            </w:r>
            <w:r w:rsidRPr="00C53BF9">
              <w:t xml:space="preserve"> заполнено, то поле заполняется из полного наименования записи СР, найденной по коду = </w:t>
            </w:r>
            <w:r>
              <w:t>«</w:t>
            </w:r>
            <w:r w:rsidRPr="00C53BF9">
              <w:t>Код по СР</w:t>
            </w:r>
            <w:r>
              <w:t>»</w:t>
            </w:r>
            <w:r w:rsidRPr="00C53BF9">
              <w:t xml:space="preserve">. </w:t>
            </w:r>
          </w:p>
          <w:p w:rsidR="00990F12" w:rsidRPr="00E93210" w:rsidRDefault="00FC622F" w:rsidP="00FC622F">
            <w:pPr>
              <w:pStyle w:val="ASFKTableListNum"/>
            </w:pPr>
            <w:r w:rsidRPr="00C53BF9">
              <w:t xml:space="preserve">Иначе поле заполняется полным наименованием из справочника РУБП/ПУБП/НУБП по константам </w:t>
            </w:r>
            <w:r>
              <w:t>«Код собственного БУ»</w:t>
            </w:r>
            <w:r w:rsidRPr="00C53BF9">
              <w:t xml:space="preserve"> и </w:t>
            </w:r>
            <w:r>
              <w:t>«Код бюджета»</w:t>
            </w:r>
            <w:r w:rsidR="00990F12" w:rsidRPr="00E93210">
              <w:t>.</w:t>
            </w:r>
          </w:p>
          <w:p w:rsidR="00990F12" w:rsidRPr="00990F12" w:rsidRDefault="00990F12" w:rsidP="00DC36AD">
            <w:pPr>
              <w:pStyle w:val="ASFKTablenorm"/>
              <w:ind w:left="57" w:right="57"/>
            </w:pPr>
            <w:r w:rsidRPr="00990F12">
              <w:t>При выборе родительского документа значение заполняется автоматически из указанного бюджетного обязательства.</w:t>
            </w:r>
          </w:p>
          <w:p w:rsidR="00990F12" w:rsidRPr="00990F12" w:rsidRDefault="00990F12" w:rsidP="00DC36AD">
            <w:pPr>
              <w:pStyle w:val="ASFKTablenorm"/>
              <w:ind w:left="57" w:right="57"/>
            </w:pPr>
            <w:r w:rsidRPr="00990F12">
              <w:t>Может быть изменено вручную.</w:t>
            </w:r>
          </w:p>
        </w:tc>
      </w:tr>
      <w:tr w:rsidR="00EF0BA3" w:rsidRPr="00B11F4A" w:rsidTr="00DC36AD">
        <w:tc>
          <w:tcPr>
            <w:tcW w:w="1120" w:type="pct"/>
            <w:shd w:val="clear" w:color="auto" w:fill="auto"/>
          </w:tcPr>
          <w:p w:rsidR="00EF0BA3" w:rsidRPr="00B11F4A" w:rsidRDefault="00EF0BA3" w:rsidP="00DC36AD">
            <w:pPr>
              <w:pStyle w:val="ASFKTablenorm"/>
              <w:ind w:left="57" w:right="57"/>
            </w:pPr>
            <w:r w:rsidRPr="00B11F4A">
              <w:t>Номер лицевого счета</w:t>
            </w:r>
          </w:p>
        </w:tc>
        <w:tc>
          <w:tcPr>
            <w:tcW w:w="3880" w:type="pct"/>
            <w:shd w:val="clear" w:color="auto" w:fill="auto"/>
          </w:tcPr>
          <w:p w:rsidR="00EF0BA3" w:rsidRPr="00EF0BA3" w:rsidRDefault="00EF0BA3" w:rsidP="00DC36AD">
            <w:pPr>
              <w:pStyle w:val="ASFKTablenorm"/>
              <w:ind w:left="57" w:right="57"/>
            </w:pPr>
            <w:r>
              <w:t>На АРМ УП не заполняется</w:t>
            </w:r>
            <w:r w:rsidRPr="00EF0BA3">
              <w:t>.</w:t>
            </w:r>
          </w:p>
        </w:tc>
      </w:tr>
      <w:tr w:rsidR="00EF0BA3" w:rsidRPr="00B11F4A" w:rsidTr="00DC36AD">
        <w:tc>
          <w:tcPr>
            <w:tcW w:w="1120" w:type="pct"/>
            <w:shd w:val="clear" w:color="auto" w:fill="auto"/>
          </w:tcPr>
          <w:p w:rsidR="00EF0BA3" w:rsidRPr="00B11F4A" w:rsidRDefault="00EF0BA3" w:rsidP="00DC36AD">
            <w:pPr>
              <w:pStyle w:val="ASFKTablenorm"/>
              <w:ind w:left="57" w:right="57"/>
            </w:pPr>
            <w:r w:rsidRPr="00B11F4A">
              <w:t>По КОФК</w:t>
            </w:r>
          </w:p>
        </w:tc>
        <w:tc>
          <w:tcPr>
            <w:tcW w:w="3880" w:type="pct"/>
            <w:shd w:val="clear" w:color="auto" w:fill="auto"/>
          </w:tcPr>
          <w:p w:rsidR="00EF0BA3" w:rsidRPr="00EF0BA3" w:rsidRDefault="00EF0BA3" w:rsidP="00DC36AD">
            <w:pPr>
              <w:pStyle w:val="ASFKTablenorm"/>
              <w:ind w:left="57" w:right="57"/>
            </w:pPr>
            <w:r w:rsidRPr="00B11F4A">
              <w:t>Значение подтягивается автоматически при выборе родительского док</w:t>
            </w:r>
            <w:r w:rsidRPr="00EF0BA3">
              <w:t xml:space="preserve">умента. </w:t>
            </w:r>
          </w:p>
          <w:p w:rsidR="00EF0BA3" w:rsidRPr="00EF0BA3" w:rsidRDefault="00EF0BA3" w:rsidP="00DC36AD">
            <w:pPr>
              <w:pStyle w:val="ASFKTablenorm"/>
              <w:ind w:left="57" w:right="57"/>
            </w:pPr>
            <w:r w:rsidRPr="00B11F4A">
              <w:t>Может быть изменено пользователем вручную или выбором из спр</w:t>
            </w:r>
            <w:r w:rsidRPr="00EF0BA3">
              <w:t>авочника КОФК (Органы ФК).</w:t>
            </w:r>
          </w:p>
        </w:tc>
      </w:tr>
      <w:tr w:rsidR="00EF0BA3" w:rsidRPr="00B11F4A" w:rsidTr="00DC36AD">
        <w:tc>
          <w:tcPr>
            <w:tcW w:w="1120" w:type="pct"/>
            <w:shd w:val="clear" w:color="auto" w:fill="auto"/>
          </w:tcPr>
          <w:p w:rsidR="00EF0BA3" w:rsidRPr="00B11F4A" w:rsidRDefault="00EF0BA3" w:rsidP="00DC36AD">
            <w:pPr>
              <w:pStyle w:val="ASFKTablenorm"/>
              <w:ind w:left="57" w:right="57"/>
            </w:pPr>
            <w:r w:rsidRPr="00B11F4A">
              <w:t>Орган ФК</w:t>
            </w:r>
          </w:p>
        </w:tc>
        <w:tc>
          <w:tcPr>
            <w:tcW w:w="3880" w:type="pct"/>
            <w:shd w:val="clear" w:color="auto" w:fill="auto"/>
          </w:tcPr>
          <w:p w:rsidR="00EF0BA3" w:rsidRPr="00EF0BA3" w:rsidRDefault="00EF0BA3" w:rsidP="00DC36AD">
            <w:pPr>
              <w:pStyle w:val="ASFKTablenorm"/>
              <w:ind w:left="57" w:right="57"/>
            </w:pPr>
            <w:r w:rsidRPr="00B11F4A">
              <w:t xml:space="preserve">Значение поля подтягивается по полю </w:t>
            </w:r>
            <w:r w:rsidRPr="00EF0BA3">
              <w:t xml:space="preserve">«по КОФК» из справочника органов ФК из поля «Полное наименование». </w:t>
            </w:r>
          </w:p>
          <w:p w:rsidR="00EF0BA3" w:rsidRPr="00B11F4A" w:rsidRDefault="00EF0BA3" w:rsidP="00DC36AD">
            <w:pPr>
              <w:pStyle w:val="ASFKTablenorm"/>
              <w:ind w:left="57" w:right="57"/>
            </w:pPr>
            <w:r w:rsidRPr="00B11F4A">
              <w:t xml:space="preserve">Может быть изменено пользователем вручную. </w:t>
            </w:r>
          </w:p>
        </w:tc>
      </w:tr>
      <w:tr w:rsidR="00585895" w:rsidRPr="00B11F4A" w:rsidTr="00DC36AD">
        <w:tc>
          <w:tcPr>
            <w:tcW w:w="1120" w:type="pct"/>
            <w:shd w:val="clear" w:color="auto" w:fill="auto"/>
          </w:tcPr>
          <w:p w:rsidR="00585895" w:rsidRPr="00585895" w:rsidRDefault="00585895" w:rsidP="00DC36AD">
            <w:pPr>
              <w:pStyle w:val="ASFKTablenorm"/>
              <w:ind w:left="57" w:right="57"/>
            </w:pPr>
            <w:r w:rsidRPr="00585895">
              <w:t xml:space="preserve">Пред. </w:t>
            </w:r>
            <w:r w:rsidR="00D46DD7" w:rsidRPr="00585895">
              <w:t>Д</w:t>
            </w:r>
            <w:r w:rsidRPr="00585895">
              <w:t>ата</w:t>
            </w:r>
          </w:p>
        </w:tc>
        <w:tc>
          <w:tcPr>
            <w:tcW w:w="3880" w:type="pct"/>
            <w:shd w:val="clear" w:color="auto" w:fill="auto"/>
          </w:tcPr>
          <w:p w:rsidR="00585895" w:rsidRPr="00585895" w:rsidRDefault="00585895" w:rsidP="00DC36AD">
            <w:pPr>
              <w:pStyle w:val="ASFKTablenorm"/>
              <w:ind w:left="57" w:right="57"/>
            </w:pPr>
            <w:r w:rsidRPr="00585895">
              <w:t>Предельная дата оплаты.</w:t>
            </w:r>
          </w:p>
          <w:p w:rsidR="00585895" w:rsidRPr="00585895" w:rsidRDefault="00585895" w:rsidP="00DC36AD">
            <w:pPr>
              <w:pStyle w:val="ASFKTablenorm"/>
              <w:ind w:left="57" w:right="57"/>
            </w:pPr>
            <w:r w:rsidRPr="00585895">
              <w:t>Может быть изменена вручную, либо выбором из системного календаря.</w:t>
            </w:r>
          </w:p>
          <w:p w:rsidR="00585895" w:rsidRPr="00585895" w:rsidRDefault="00585895" w:rsidP="00DC36AD">
            <w:pPr>
              <w:pStyle w:val="ASFKTablenorm"/>
              <w:ind w:left="57" w:right="57"/>
            </w:pPr>
            <w:r w:rsidRPr="00585895">
              <w:t>Для АУ/БУ не заполняется.</w:t>
            </w:r>
          </w:p>
          <w:p w:rsidR="00585895" w:rsidRPr="00585895" w:rsidRDefault="00585895" w:rsidP="00DC36AD">
            <w:pPr>
              <w:pStyle w:val="ASFKTablenorm"/>
              <w:ind w:left="57" w:right="57"/>
            </w:pPr>
            <w:r w:rsidRPr="00585895">
              <w:t>Не заполняется для УБП ТГВБФ или ГВБФ.</w:t>
            </w:r>
          </w:p>
        </w:tc>
      </w:tr>
      <w:tr w:rsidR="00EF0BA3" w:rsidRPr="00B11F4A" w:rsidTr="00DC36AD">
        <w:tc>
          <w:tcPr>
            <w:tcW w:w="1120" w:type="pct"/>
            <w:shd w:val="clear" w:color="auto" w:fill="auto"/>
          </w:tcPr>
          <w:p w:rsidR="00EF0BA3" w:rsidRPr="00EF0BA3" w:rsidRDefault="00EF0BA3" w:rsidP="00DC36AD">
            <w:pPr>
              <w:pStyle w:val="ASFKTablenorm"/>
              <w:ind w:left="57" w:right="57"/>
            </w:pPr>
            <w:r w:rsidRPr="00B11F4A">
              <w:lastRenderedPageBreak/>
              <w:t>Учетный номер об</w:t>
            </w:r>
            <w:r w:rsidRPr="00EF0BA3">
              <w:t>язательства</w:t>
            </w:r>
          </w:p>
        </w:tc>
        <w:tc>
          <w:tcPr>
            <w:tcW w:w="3880" w:type="pct"/>
            <w:shd w:val="clear" w:color="auto" w:fill="auto"/>
          </w:tcPr>
          <w:p w:rsidR="00EF0BA3" w:rsidRPr="00EF0BA3" w:rsidRDefault="00EF0BA3" w:rsidP="00DC36AD">
            <w:pPr>
              <w:pStyle w:val="ASFKTablenorm"/>
              <w:ind w:left="57" w:right="57"/>
            </w:pPr>
            <w:r w:rsidRPr="00B11F4A">
              <w:t>Значение вводит</w:t>
            </w:r>
            <w:r w:rsidRPr="00EF0BA3">
              <w:t>ся вручную или заполня</w:t>
            </w:r>
            <w:r w:rsidR="00204377">
              <w:t>е</w:t>
            </w:r>
            <w:r w:rsidRPr="00EF0BA3">
              <w:t>тся автоматически при выборе родительского документа из списка документов «Бюджетное обязательство», если расход осуществляется по бюджетному обязательству.</w:t>
            </w:r>
          </w:p>
          <w:p w:rsidR="00EF0BA3" w:rsidRPr="00B11F4A" w:rsidRDefault="00EF0BA3" w:rsidP="00DC36AD">
            <w:pPr>
              <w:pStyle w:val="ASFKTablenorm"/>
              <w:ind w:left="57" w:right="57"/>
            </w:pPr>
            <w:r w:rsidRPr="00B11F4A">
              <w:t>В список входят документы следующих типов:</w:t>
            </w:r>
          </w:p>
          <w:p w:rsidR="00EF0BA3" w:rsidRPr="00B11F4A" w:rsidRDefault="00EF0BA3" w:rsidP="00EF0BA3">
            <w:pPr>
              <w:pStyle w:val="ASFKTableListMark"/>
            </w:pPr>
            <w:r>
              <w:t>«</w:t>
            </w:r>
            <w:r w:rsidRPr="00B11F4A">
              <w:t>Сведения об обязательстве</w:t>
            </w:r>
            <w:r>
              <w:t>»;</w:t>
            </w:r>
            <w:r w:rsidRPr="00B11F4A">
              <w:t xml:space="preserve"> </w:t>
            </w:r>
          </w:p>
          <w:p w:rsidR="00EF0BA3" w:rsidRPr="00B11F4A" w:rsidRDefault="00EF0BA3" w:rsidP="00EF0BA3">
            <w:pPr>
              <w:pStyle w:val="ASFKTableListMark"/>
            </w:pPr>
            <w:r>
              <w:t>«</w:t>
            </w:r>
            <w:r w:rsidRPr="00B11F4A">
              <w:t>Заявка на внесение изменений в об</w:t>
            </w:r>
            <w:r w:rsidRPr="00EF0BA3">
              <w:t>я</w:t>
            </w:r>
            <w:r w:rsidRPr="00B11F4A">
              <w:t>зательство</w:t>
            </w:r>
            <w:r>
              <w:t>»;</w:t>
            </w:r>
          </w:p>
          <w:p w:rsidR="00EF0BA3" w:rsidRPr="00B11F4A" w:rsidRDefault="00EF0BA3" w:rsidP="00EF0BA3">
            <w:pPr>
              <w:pStyle w:val="ASFKTableListMark"/>
            </w:pPr>
            <w:r>
              <w:t>«</w:t>
            </w:r>
            <w:r w:rsidRPr="00B11F4A">
              <w:t>Заявка на перерегистрацию бюдже</w:t>
            </w:r>
            <w:r w:rsidRPr="00EF0BA3">
              <w:t>т</w:t>
            </w:r>
            <w:r w:rsidRPr="00B11F4A">
              <w:t>ного обязательства</w:t>
            </w:r>
            <w:r>
              <w:t>»</w:t>
            </w:r>
            <w:r w:rsidRPr="00B11F4A">
              <w:t xml:space="preserve">. </w:t>
            </w:r>
          </w:p>
          <w:p w:rsidR="00EF0BA3" w:rsidRPr="00EF0BA3" w:rsidRDefault="00EF0BA3" w:rsidP="00DC36AD">
            <w:pPr>
              <w:pStyle w:val="ASFKTablenorm"/>
              <w:ind w:left="57" w:right="57"/>
            </w:pPr>
            <w:r>
              <w:t xml:space="preserve">Значение передается из </w:t>
            </w:r>
            <w:r w:rsidR="007E5305" w:rsidRPr="007E5305">
              <w:t>ППО OEBS АСФК</w:t>
            </w:r>
            <w:r>
              <w:t>.</w:t>
            </w:r>
          </w:p>
        </w:tc>
      </w:tr>
      <w:tr w:rsidR="00204377" w:rsidRPr="00B11F4A" w:rsidTr="00DC36AD">
        <w:tc>
          <w:tcPr>
            <w:tcW w:w="1120" w:type="pct"/>
            <w:shd w:val="clear" w:color="auto" w:fill="auto"/>
          </w:tcPr>
          <w:p w:rsidR="00204377" w:rsidRPr="00B11F4A" w:rsidRDefault="00204377" w:rsidP="00DC36AD">
            <w:pPr>
              <w:pStyle w:val="ASFKTablenorm"/>
              <w:ind w:left="57" w:right="57"/>
            </w:pPr>
            <w:r>
              <w:t>ИГК</w:t>
            </w:r>
          </w:p>
        </w:tc>
        <w:tc>
          <w:tcPr>
            <w:tcW w:w="3880" w:type="pct"/>
            <w:shd w:val="clear" w:color="auto" w:fill="auto"/>
          </w:tcPr>
          <w:p w:rsidR="00204377" w:rsidRPr="00204377" w:rsidRDefault="00204377" w:rsidP="00DC36AD">
            <w:pPr>
              <w:pStyle w:val="ASFKTablenorm"/>
              <w:ind w:left="57" w:right="57"/>
            </w:pPr>
            <w:r>
              <w:t xml:space="preserve">Значение вводится вручную или из </w:t>
            </w:r>
            <w:r w:rsidR="007E5305" w:rsidRPr="007E5305">
              <w:t xml:space="preserve">ППО </w:t>
            </w:r>
            <w:r w:rsidR="007E5305" w:rsidRPr="007E5305">
              <w:rPr>
                <w:lang w:val="en-US"/>
              </w:rPr>
              <w:t>OEBS</w:t>
            </w:r>
            <w:r w:rsidR="007E5305" w:rsidRPr="007E5305">
              <w:t xml:space="preserve"> АСФК</w:t>
            </w:r>
            <w:r>
              <w:t>.</w:t>
            </w:r>
          </w:p>
        </w:tc>
      </w:tr>
      <w:tr w:rsidR="00EF0BA3" w:rsidRPr="00B11F4A" w:rsidTr="00DC36AD">
        <w:tc>
          <w:tcPr>
            <w:tcW w:w="5000" w:type="pct"/>
            <w:gridSpan w:val="2"/>
            <w:shd w:val="clear" w:color="auto" w:fill="auto"/>
          </w:tcPr>
          <w:p w:rsidR="00EF0BA3" w:rsidRPr="00EF0BA3" w:rsidRDefault="00EF0BA3" w:rsidP="00DC36AD">
            <w:pPr>
              <w:pStyle w:val="ASFKTablenorm"/>
              <w:ind w:left="57" w:right="57"/>
            </w:pPr>
            <w:r>
              <w:t xml:space="preserve">Закладка </w:t>
            </w:r>
            <w:r w:rsidRPr="00EF0BA3">
              <w:t>«Раздел 1,2 (1)»</w:t>
            </w:r>
            <w:r w:rsidR="000F4C6F">
              <w:t>, г</w:t>
            </w:r>
            <w:r w:rsidRPr="00EF0BA3">
              <w:t>руппа полей «Раздел 1. Реквизиты чека»</w:t>
            </w:r>
          </w:p>
        </w:tc>
      </w:tr>
      <w:tr w:rsidR="00EF0BA3" w:rsidRPr="00B11F4A" w:rsidTr="00DC36AD">
        <w:tc>
          <w:tcPr>
            <w:tcW w:w="1120" w:type="pct"/>
            <w:shd w:val="clear" w:color="auto" w:fill="auto"/>
          </w:tcPr>
          <w:p w:rsidR="00EF0BA3" w:rsidRPr="00B11F4A" w:rsidRDefault="00EF0BA3" w:rsidP="00DC36AD">
            <w:pPr>
              <w:pStyle w:val="ASFKTablenorm"/>
              <w:ind w:left="57" w:right="57"/>
            </w:pPr>
            <w:r w:rsidRPr="00B11F4A">
              <w:t>№</w:t>
            </w:r>
          </w:p>
        </w:tc>
        <w:tc>
          <w:tcPr>
            <w:tcW w:w="3880" w:type="pct"/>
            <w:shd w:val="clear" w:color="auto" w:fill="auto"/>
          </w:tcPr>
          <w:p w:rsidR="00EF0BA3" w:rsidRPr="00EF0BA3" w:rsidRDefault="00EF0BA3" w:rsidP="00DC36AD">
            <w:pPr>
              <w:pStyle w:val="ASFKTablenorm"/>
              <w:ind w:left="57" w:right="57"/>
            </w:pPr>
            <w:r>
              <w:t>Номер данных о чеке</w:t>
            </w:r>
            <w:r w:rsidRPr="00EF0BA3">
              <w:t>.</w:t>
            </w:r>
          </w:p>
          <w:p w:rsidR="00EF0BA3" w:rsidRPr="00EF0BA3" w:rsidRDefault="00EF0BA3" w:rsidP="00DC36AD">
            <w:pPr>
              <w:pStyle w:val="ASFKTablenorm"/>
              <w:ind w:left="57" w:right="57"/>
            </w:pPr>
            <w:r>
              <w:t>Заполняется автоматически</w:t>
            </w:r>
            <w:r w:rsidRPr="00EF0BA3">
              <w:t>.</w:t>
            </w:r>
          </w:p>
        </w:tc>
      </w:tr>
      <w:tr w:rsidR="00EF0BA3" w:rsidRPr="00B11F4A" w:rsidTr="00DC36AD">
        <w:tc>
          <w:tcPr>
            <w:tcW w:w="1120" w:type="pct"/>
            <w:shd w:val="clear" w:color="auto" w:fill="auto"/>
          </w:tcPr>
          <w:p w:rsidR="00EF0BA3" w:rsidRPr="00EF0BA3" w:rsidRDefault="00EF0BA3" w:rsidP="00DC36AD">
            <w:pPr>
              <w:pStyle w:val="ASFKTablenorm"/>
              <w:ind w:left="57" w:right="57"/>
            </w:pPr>
            <w:r>
              <w:t>Сумма</w:t>
            </w:r>
          </w:p>
        </w:tc>
        <w:tc>
          <w:tcPr>
            <w:tcW w:w="3880" w:type="pct"/>
            <w:shd w:val="clear" w:color="auto" w:fill="auto"/>
          </w:tcPr>
          <w:p w:rsidR="00EF0BA3" w:rsidRPr="00EF0BA3" w:rsidRDefault="00EF0BA3" w:rsidP="00DC36AD">
            <w:pPr>
              <w:pStyle w:val="ASFKTablenorm"/>
              <w:ind w:left="57" w:right="57"/>
            </w:pPr>
            <w:r w:rsidRPr="00B11F4A">
              <w:t>З</w:t>
            </w:r>
            <w:r w:rsidRPr="00EF0BA3">
              <w:t>начение вводится вручную.</w:t>
            </w:r>
          </w:p>
        </w:tc>
      </w:tr>
      <w:tr w:rsidR="00EF0BA3" w:rsidRPr="00B11F4A" w:rsidTr="00DC36AD">
        <w:tc>
          <w:tcPr>
            <w:tcW w:w="1120" w:type="pct"/>
            <w:shd w:val="clear" w:color="auto" w:fill="auto"/>
          </w:tcPr>
          <w:p w:rsidR="00EF0BA3" w:rsidRPr="00B11F4A" w:rsidRDefault="00EF0BA3" w:rsidP="00DC36AD">
            <w:pPr>
              <w:pStyle w:val="ASFKTablenorm"/>
              <w:ind w:left="57" w:right="57"/>
            </w:pPr>
            <w:r w:rsidRPr="00B11F4A">
              <w:t>Номер чека</w:t>
            </w:r>
          </w:p>
        </w:tc>
        <w:tc>
          <w:tcPr>
            <w:tcW w:w="3880" w:type="pct"/>
            <w:shd w:val="clear" w:color="auto" w:fill="auto"/>
          </w:tcPr>
          <w:p w:rsidR="00EF0BA3" w:rsidRPr="00EF0BA3" w:rsidRDefault="00EF0BA3" w:rsidP="00DC36AD">
            <w:pPr>
              <w:pStyle w:val="ASFKTablenorm"/>
              <w:ind w:left="57" w:right="57"/>
            </w:pPr>
            <w:r>
              <w:t>Значение вводится вручную.</w:t>
            </w:r>
          </w:p>
        </w:tc>
      </w:tr>
      <w:tr w:rsidR="00EF0BA3" w:rsidRPr="00B11F4A" w:rsidTr="00DC36AD">
        <w:tc>
          <w:tcPr>
            <w:tcW w:w="1120" w:type="pct"/>
            <w:shd w:val="clear" w:color="auto" w:fill="auto"/>
          </w:tcPr>
          <w:p w:rsidR="00EF0BA3" w:rsidRPr="00B11F4A" w:rsidRDefault="00EF0BA3" w:rsidP="00DC36AD">
            <w:pPr>
              <w:pStyle w:val="ASFKTablenorm"/>
              <w:ind w:left="57" w:right="57"/>
            </w:pPr>
            <w:r w:rsidRPr="00B11F4A">
              <w:t>Серия чека</w:t>
            </w:r>
          </w:p>
        </w:tc>
        <w:tc>
          <w:tcPr>
            <w:tcW w:w="3880" w:type="pct"/>
            <w:shd w:val="clear" w:color="auto" w:fill="auto"/>
          </w:tcPr>
          <w:p w:rsidR="00EF0BA3" w:rsidRPr="00EF0BA3" w:rsidRDefault="00EF0BA3" w:rsidP="00DC36AD">
            <w:pPr>
              <w:pStyle w:val="ASFKTablenorm"/>
              <w:ind w:left="57" w:right="57"/>
            </w:pPr>
            <w:r>
              <w:t>Значение вводится вручную.</w:t>
            </w:r>
          </w:p>
        </w:tc>
      </w:tr>
      <w:tr w:rsidR="00EF0BA3" w:rsidRPr="00B11F4A" w:rsidTr="00DC36AD">
        <w:tc>
          <w:tcPr>
            <w:tcW w:w="1120" w:type="pct"/>
            <w:shd w:val="clear" w:color="auto" w:fill="auto"/>
          </w:tcPr>
          <w:p w:rsidR="00EF0BA3" w:rsidRPr="00B11F4A" w:rsidRDefault="00EF0BA3" w:rsidP="00DC36AD">
            <w:pPr>
              <w:pStyle w:val="ASFKTablenorm"/>
              <w:ind w:left="57" w:right="57"/>
            </w:pPr>
            <w:r w:rsidRPr="00B11F4A">
              <w:t>Дата чека</w:t>
            </w:r>
          </w:p>
        </w:tc>
        <w:tc>
          <w:tcPr>
            <w:tcW w:w="3880" w:type="pct"/>
            <w:shd w:val="clear" w:color="auto" w:fill="auto"/>
          </w:tcPr>
          <w:p w:rsidR="00EF0BA3" w:rsidRPr="00EF0BA3" w:rsidRDefault="00EF0BA3" w:rsidP="00DC36AD">
            <w:pPr>
              <w:pStyle w:val="ASFKTablenorm"/>
              <w:ind w:left="57" w:right="57"/>
            </w:pPr>
            <w:r w:rsidRPr="00B11F4A">
              <w:t>Значение вводится вручную, либо выбирается из системного к</w:t>
            </w:r>
            <w:r w:rsidRPr="00EF0BA3">
              <w:t>алендаря.</w:t>
            </w:r>
          </w:p>
        </w:tc>
      </w:tr>
      <w:tr w:rsidR="00EF0BA3" w:rsidRPr="00B11F4A" w:rsidTr="00DC36AD">
        <w:tc>
          <w:tcPr>
            <w:tcW w:w="1120" w:type="pct"/>
            <w:shd w:val="clear" w:color="auto" w:fill="auto"/>
          </w:tcPr>
          <w:p w:rsidR="00EF0BA3" w:rsidRPr="00EF0BA3" w:rsidRDefault="00EF0BA3" w:rsidP="00DC36AD">
            <w:pPr>
              <w:pStyle w:val="ASFKTablenorm"/>
              <w:ind w:left="57" w:right="57"/>
            </w:pPr>
            <w:r w:rsidRPr="00B11F4A">
              <w:t>Срок действия ч</w:t>
            </w:r>
            <w:r w:rsidRPr="00EF0BA3">
              <w:t>ека</w:t>
            </w:r>
          </w:p>
        </w:tc>
        <w:tc>
          <w:tcPr>
            <w:tcW w:w="3880" w:type="pct"/>
            <w:shd w:val="clear" w:color="auto" w:fill="auto"/>
          </w:tcPr>
          <w:p w:rsidR="00EF0BA3" w:rsidRPr="00EF0BA3" w:rsidRDefault="00EF0BA3" w:rsidP="00DC36AD">
            <w:pPr>
              <w:pStyle w:val="ASFKTablenorm"/>
              <w:ind w:left="57" w:right="57"/>
            </w:pPr>
            <w:r w:rsidRPr="00B11F4A">
              <w:t>Значение вводится вручную, либо выбирается из системного к</w:t>
            </w:r>
            <w:r w:rsidRPr="00EF0BA3">
              <w:t>алендаря.</w:t>
            </w:r>
          </w:p>
        </w:tc>
      </w:tr>
      <w:tr w:rsidR="00EF0BA3" w:rsidRPr="00B11F4A" w:rsidTr="00DC36AD">
        <w:tc>
          <w:tcPr>
            <w:tcW w:w="1120" w:type="pct"/>
            <w:shd w:val="clear" w:color="auto" w:fill="auto"/>
          </w:tcPr>
          <w:p w:rsidR="00EF0BA3" w:rsidRPr="00B11F4A" w:rsidRDefault="00EF0BA3" w:rsidP="00DC36AD">
            <w:pPr>
              <w:pStyle w:val="ASFKTablenorm"/>
              <w:ind w:left="57" w:right="57"/>
            </w:pPr>
            <w:r w:rsidRPr="00B11F4A">
              <w:t>Символ кассового плана</w:t>
            </w:r>
          </w:p>
        </w:tc>
        <w:tc>
          <w:tcPr>
            <w:tcW w:w="3880" w:type="pct"/>
            <w:shd w:val="clear" w:color="auto" w:fill="auto"/>
          </w:tcPr>
          <w:p w:rsidR="00EF0BA3" w:rsidRPr="00EF0BA3" w:rsidRDefault="00EF0BA3" w:rsidP="00DC36AD">
            <w:pPr>
              <w:pStyle w:val="ASFKTablenorm"/>
              <w:ind w:left="57" w:right="57"/>
            </w:pPr>
            <w:r w:rsidRPr="00B11F4A">
              <w:t>Значение вводится вручную или выбирается из справочника симв</w:t>
            </w:r>
            <w:r w:rsidRPr="00EF0BA3">
              <w:t>олов кассового плана.</w:t>
            </w:r>
          </w:p>
        </w:tc>
      </w:tr>
      <w:tr w:rsidR="00EF0BA3" w:rsidRPr="00B11F4A" w:rsidTr="00DC36AD">
        <w:tc>
          <w:tcPr>
            <w:tcW w:w="1120" w:type="pct"/>
            <w:shd w:val="clear" w:color="auto" w:fill="auto"/>
          </w:tcPr>
          <w:p w:rsidR="00EF0BA3" w:rsidRPr="00B11F4A" w:rsidRDefault="00EF0BA3" w:rsidP="00DC36AD">
            <w:pPr>
              <w:pStyle w:val="ASFKTablenorm"/>
              <w:ind w:left="57" w:right="57"/>
            </w:pPr>
            <w:r w:rsidRPr="00B11F4A">
              <w:t>ИТОГО</w:t>
            </w:r>
          </w:p>
        </w:tc>
        <w:tc>
          <w:tcPr>
            <w:tcW w:w="3880" w:type="pct"/>
            <w:shd w:val="clear" w:color="auto" w:fill="auto"/>
          </w:tcPr>
          <w:p w:rsidR="00EF0BA3" w:rsidRPr="00EF0BA3" w:rsidRDefault="00EF0BA3" w:rsidP="00DC36AD">
            <w:pPr>
              <w:pStyle w:val="ASFKTablenorm"/>
              <w:ind w:left="57" w:right="57"/>
            </w:pPr>
            <w:r w:rsidRPr="00B11F4A">
              <w:t xml:space="preserve">Рассчитывается автоматически как сумма по всем строкам Раздела 1 </w:t>
            </w:r>
            <w:r w:rsidRPr="00EF0BA3">
              <w:t>«Реквизиты чека».</w:t>
            </w:r>
          </w:p>
        </w:tc>
      </w:tr>
      <w:tr w:rsidR="00EF0BA3" w:rsidRPr="00B11F4A" w:rsidTr="00DC36AD">
        <w:tc>
          <w:tcPr>
            <w:tcW w:w="5000" w:type="pct"/>
            <w:gridSpan w:val="2"/>
            <w:shd w:val="clear" w:color="auto" w:fill="auto"/>
          </w:tcPr>
          <w:p w:rsidR="00EF0BA3" w:rsidRPr="00EF0BA3" w:rsidRDefault="00EF0BA3" w:rsidP="00DC36AD">
            <w:pPr>
              <w:pStyle w:val="ASFKTablenorm"/>
              <w:ind w:left="57" w:right="57"/>
            </w:pPr>
            <w:r>
              <w:t xml:space="preserve">Закладка </w:t>
            </w:r>
            <w:r w:rsidRPr="00EF0BA3">
              <w:t>«Раздел 1,2 (1)»</w:t>
            </w:r>
            <w:r w:rsidR="000F4C6F">
              <w:t>, г</w:t>
            </w:r>
            <w:r w:rsidRPr="00EF0BA3">
              <w:t>руппа полей «Раздел 2. Расшифровка заявки на получение наличных денег»</w:t>
            </w:r>
          </w:p>
        </w:tc>
      </w:tr>
      <w:tr w:rsidR="00EF0BA3" w:rsidRPr="00B11F4A" w:rsidTr="00DC36AD">
        <w:tc>
          <w:tcPr>
            <w:tcW w:w="1120" w:type="pct"/>
            <w:shd w:val="clear" w:color="auto" w:fill="auto"/>
          </w:tcPr>
          <w:p w:rsidR="00EF0BA3" w:rsidRPr="00B11F4A" w:rsidRDefault="00EF0BA3" w:rsidP="00DC36AD">
            <w:pPr>
              <w:pStyle w:val="ASFKTablenorm"/>
              <w:ind w:left="57" w:right="57"/>
            </w:pPr>
            <w:r w:rsidRPr="00B11F4A">
              <w:t>№</w:t>
            </w:r>
          </w:p>
        </w:tc>
        <w:tc>
          <w:tcPr>
            <w:tcW w:w="3880" w:type="pct"/>
            <w:shd w:val="clear" w:color="auto" w:fill="auto"/>
          </w:tcPr>
          <w:p w:rsidR="00EF0BA3" w:rsidRPr="00EF0BA3" w:rsidRDefault="00EF0BA3" w:rsidP="00DC36AD">
            <w:pPr>
              <w:pStyle w:val="ASFKTablenorm"/>
              <w:ind w:left="57" w:right="57"/>
            </w:pPr>
            <w:r w:rsidRPr="00B11F4A">
              <w:t>Номер позиции</w:t>
            </w:r>
            <w:r w:rsidRPr="00EF0BA3">
              <w:t>.</w:t>
            </w:r>
          </w:p>
          <w:p w:rsidR="00EF0BA3" w:rsidRPr="00EF0BA3" w:rsidRDefault="00EF0BA3" w:rsidP="00DC36AD">
            <w:pPr>
              <w:pStyle w:val="ASFKTablenorm"/>
              <w:ind w:left="57" w:right="57"/>
            </w:pPr>
            <w:r>
              <w:t>Заполняется автоматически.</w:t>
            </w:r>
          </w:p>
        </w:tc>
      </w:tr>
      <w:tr w:rsidR="00EF0BA3" w:rsidRPr="00B11F4A" w:rsidTr="00DC36AD">
        <w:tc>
          <w:tcPr>
            <w:tcW w:w="1120" w:type="pct"/>
            <w:shd w:val="clear" w:color="auto" w:fill="auto"/>
          </w:tcPr>
          <w:p w:rsidR="00EF0BA3" w:rsidRPr="00EF0BA3" w:rsidRDefault="00EF0BA3" w:rsidP="00DC36AD">
            <w:pPr>
              <w:pStyle w:val="ASFKTablenorm"/>
              <w:ind w:left="57" w:right="57"/>
            </w:pPr>
            <w:r>
              <w:t xml:space="preserve">Вид </w:t>
            </w:r>
            <w:r w:rsidRPr="00EF0BA3">
              <w:t xml:space="preserve">средств </w:t>
            </w:r>
          </w:p>
        </w:tc>
        <w:tc>
          <w:tcPr>
            <w:tcW w:w="3880" w:type="pct"/>
            <w:shd w:val="clear" w:color="auto" w:fill="auto"/>
          </w:tcPr>
          <w:p w:rsidR="00EF0BA3" w:rsidRPr="00EF0BA3" w:rsidRDefault="00EF0BA3" w:rsidP="00DC36AD">
            <w:pPr>
              <w:pStyle w:val="ASFKTablenorm"/>
              <w:ind w:left="57" w:right="57"/>
            </w:pPr>
            <w:r w:rsidRPr="00B11F4A">
              <w:t>Вид средств (код)</w:t>
            </w:r>
            <w:r w:rsidRPr="00EF0BA3">
              <w:t>.</w:t>
            </w:r>
          </w:p>
          <w:p w:rsidR="00EF0BA3" w:rsidRPr="00EF0BA3" w:rsidRDefault="00EF0BA3" w:rsidP="00DC36AD">
            <w:pPr>
              <w:pStyle w:val="ASFKTablenorm"/>
              <w:ind w:left="57" w:right="57"/>
            </w:pPr>
            <w:r w:rsidRPr="00627AF0">
              <w:t xml:space="preserve">По умолчанию указывается значение – </w:t>
            </w:r>
            <w:r w:rsidRPr="00EF0BA3">
              <w:t>«10».</w:t>
            </w:r>
          </w:p>
          <w:p w:rsidR="00EF0BA3" w:rsidRPr="00EF0BA3" w:rsidRDefault="00EF0BA3" w:rsidP="00DC36AD">
            <w:pPr>
              <w:pStyle w:val="ASFKTablenorm"/>
              <w:ind w:left="57" w:right="57"/>
            </w:pPr>
            <w:r w:rsidRPr="00627AF0">
              <w:t>Значение заполняется автоматически из родительского документа. Может быть изменено пользователем вручную или выбором из спр</w:t>
            </w:r>
            <w:r w:rsidRPr="00EF0BA3">
              <w:t xml:space="preserve">авочника «Источники финансирования». </w:t>
            </w:r>
          </w:p>
          <w:p w:rsidR="00EF0BA3" w:rsidRPr="00EF0BA3" w:rsidRDefault="00EF0BA3" w:rsidP="00DC36AD">
            <w:pPr>
              <w:pStyle w:val="ASFKTablenorm"/>
              <w:ind w:left="57" w:right="57"/>
            </w:pPr>
            <w:r w:rsidRPr="00627AF0">
              <w:t>Список значений, доступных для выбора пользователем ограничен сл</w:t>
            </w:r>
            <w:r w:rsidRPr="00EF0BA3">
              <w:t>едующими кодами: 10, 20, 14, 30, 40, 70, 80, 90.</w:t>
            </w:r>
          </w:p>
          <w:p w:rsidR="00EF0BA3" w:rsidRPr="00EF0BA3" w:rsidRDefault="00EF0BA3" w:rsidP="00DC36AD">
            <w:pPr>
              <w:pStyle w:val="ASFKTablenorm"/>
              <w:ind w:left="57" w:right="57"/>
            </w:pPr>
            <w:r w:rsidRPr="00954EB7">
              <w:t>31 типу ЛС соответствует код 40, если в записи справочника</w:t>
            </w:r>
            <w:r w:rsidRPr="00EF0BA3">
              <w:t xml:space="preserve"> НУБП соответствующей коду из системной константы «Код собственного БУ», в поле «Тип клиента» указано «НУБП», либо код 90, если тип</w:t>
            </w:r>
            <w:r w:rsidR="00C63342">
              <w:t xml:space="preserve"> – </w:t>
            </w:r>
            <w:r w:rsidRPr="00EF0BA3">
              <w:t>«АУ».</w:t>
            </w:r>
          </w:p>
          <w:p w:rsidR="00EF0BA3" w:rsidRPr="00EF0BA3" w:rsidRDefault="00EF0BA3" w:rsidP="00DC36AD">
            <w:pPr>
              <w:pStyle w:val="ASFKTablenorm"/>
              <w:ind w:left="57" w:right="57"/>
            </w:pPr>
            <w:r w:rsidRPr="00DB6DAD">
              <w:t xml:space="preserve">41 типу ЛС с признаком </w:t>
            </w:r>
            <w:r w:rsidRPr="00EF0BA3">
              <w:t>«УП» в поле «Тип клиента (наименование)» в справочнике НУБП выводится значение: «40» – «Средства юридических лиц».</w:t>
            </w:r>
          </w:p>
        </w:tc>
      </w:tr>
      <w:tr w:rsidR="00EF0BA3" w:rsidRPr="00B11F4A" w:rsidTr="00DC36AD">
        <w:tc>
          <w:tcPr>
            <w:tcW w:w="1120" w:type="pct"/>
            <w:shd w:val="clear" w:color="auto" w:fill="auto"/>
          </w:tcPr>
          <w:p w:rsidR="00EF0BA3" w:rsidRPr="00EF0BA3" w:rsidRDefault="00EF0BA3" w:rsidP="00DC36AD">
            <w:pPr>
              <w:pStyle w:val="ASFKTablenorm"/>
              <w:ind w:left="57" w:right="57"/>
            </w:pPr>
            <w:r w:rsidRPr="00B11F4A">
              <w:t>Наименование вида средств</w:t>
            </w:r>
          </w:p>
        </w:tc>
        <w:tc>
          <w:tcPr>
            <w:tcW w:w="3880" w:type="pct"/>
            <w:shd w:val="clear" w:color="auto" w:fill="auto"/>
          </w:tcPr>
          <w:p w:rsidR="00EF0BA3" w:rsidRPr="00EF0BA3" w:rsidRDefault="00EF0BA3" w:rsidP="00DC36AD">
            <w:pPr>
              <w:pStyle w:val="ASFKTablenorm"/>
              <w:ind w:left="57" w:right="57"/>
            </w:pPr>
            <w:r w:rsidRPr="00627AF0">
              <w:t xml:space="preserve">Подтягивается автоматически по коду из справочника </w:t>
            </w:r>
            <w:r w:rsidRPr="00EF0BA3">
              <w:t>«Источники финансирования».</w:t>
            </w:r>
          </w:p>
          <w:p w:rsidR="00EF0BA3" w:rsidRPr="00EF0BA3" w:rsidRDefault="00EF0BA3" w:rsidP="00DC36AD">
            <w:pPr>
              <w:pStyle w:val="ASFKTablenorm"/>
              <w:ind w:left="57" w:right="57"/>
            </w:pPr>
            <w:r w:rsidRPr="00627AF0">
              <w:t>Может быть изменено пользователем вручную.</w:t>
            </w:r>
          </w:p>
        </w:tc>
      </w:tr>
      <w:tr w:rsidR="00EF0BA3" w:rsidRPr="00B11F4A" w:rsidTr="00DC36AD">
        <w:tc>
          <w:tcPr>
            <w:tcW w:w="1120" w:type="pct"/>
            <w:shd w:val="clear" w:color="auto" w:fill="auto"/>
          </w:tcPr>
          <w:p w:rsidR="00EF0BA3" w:rsidRPr="00B11F4A" w:rsidRDefault="00EF0BA3" w:rsidP="00DC36AD">
            <w:pPr>
              <w:pStyle w:val="ASFKTablenorm"/>
              <w:ind w:left="57" w:right="57"/>
            </w:pPr>
            <w:r w:rsidRPr="00B11F4A">
              <w:t xml:space="preserve">Код по БК </w:t>
            </w:r>
          </w:p>
        </w:tc>
        <w:tc>
          <w:tcPr>
            <w:tcW w:w="3880" w:type="pct"/>
            <w:shd w:val="clear" w:color="auto" w:fill="auto"/>
          </w:tcPr>
          <w:p w:rsidR="00EF0BA3" w:rsidRPr="00EF0BA3" w:rsidRDefault="00EF0BA3" w:rsidP="00DC36AD">
            <w:pPr>
              <w:pStyle w:val="ASFKTablenorm"/>
              <w:ind w:left="57" w:right="57"/>
            </w:pPr>
            <w:r>
              <w:t>Значение:</w:t>
            </w:r>
          </w:p>
          <w:p w:rsidR="00EF0BA3" w:rsidRPr="00B11F4A" w:rsidRDefault="00EF0BA3" w:rsidP="00EF0BA3">
            <w:pPr>
              <w:pStyle w:val="ASFKTableListMark"/>
            </w:pPr>
            <w:r w:rsidRPr="00B11F4A">
              <w:t>вводится вручную или</w:t>
            </w:r>
            <w:r>
              <w:t xml:space="preserve"> выбирается из справочника КБК;</w:t>
            </w:r>
          </w:p>
          <w:p w:rsidR="00EF0BA3" w:rsidRDefault="00EF0BA3" w:rsidP="00EF0BA3">
            <w:pPr>
              <w:pStyle w:val="ASFKTableListMark"/>
            </w:pPr>
            <w:r w:rsidRPr="00B11F4A">
              <w:lastRenderedPageBreak/>
              <w:t>генерируется автоматически из заполненных значений по се</w:t>
            </w:r>
            <w:r w:rsidRPr="00EF0BA3">
              <w:t>г</w:t>
            </w:r>
            <w:r w:rsidRPr="00B11F4A">
              <w:t xml:space="preserve">ментам по следующим алгоритмам: </w:t>
            </w:r>
            <w:r w:rsidRPr="0035313B">
              <w:t>Код главы + ФКР + КЦСР + КВР/КОСГУ</w:t>
            </w:r>
            <w:r w:rsidRPr="00B11F4A">
              <w:t>.</w:t>
            </w:r>
          </w:p>
          <w:p w:rsidR="0029122D" w:rsidRPr="00B11F4A" w:rsidRDefault="0029122D" w:rsidP="00DC36AD">
            <w:pPr>
              <w:pStyle w:val="ASFKTablenorm"/>
              <w:ind w:left="57" w:right="57"/>
            </w:pPr>
            <w:r w:rsidRPr="00C02744">
              <w:t>При выборе пользователем родительского документа, значение подтягивае</w:t>
            </w:r>
            <w:r w:rsidRPr="002955CC">
              <w:t>т</w:t>
            </w:r>
            <w:r w:rsidRPr="00C02744">
              <w:t>ся автоматически из указанного бюджетного обязательства.</w:t>
            </w:r>
          </w:p>
        </w:tc>
      </w:tr>
      <w:tr w:rsidR="00EF0BA3" w:rsidRPr="00B11F4A" w:rsidTr="00DC36AD">
        <w:tc>
          <w:tcPr>
            <w:tcW w:w="1120" w:type="pct"/>
            <w:shd w:val="clear" w:color="auto" w:fill="auto"/>
          </w:tcPr>
          <w:p w:rsidR="00EF0BA3" w:rsidRPr="00B11F4A" w:rsidRDefault="00EF0BA3" w:rsidP="00DC36AD">
            <w:pPr>
              <w:pStyle w:val="ASFKTablenorm"/>
              <w:ind w:left="57" w:right="57"/>
            </w:pPr>
            <w:r w:rsidRPr="00B11F4A">
              <w:lastRenderedPageBreak/>
              <w:t xml:space="preserve">Сумма </w:t>
            </w:r>
          </w:p>
        </w:tc>
        <w:tc>
          <w:tcPr>
            <w:tcW w:w="3880" w:type="pct"/>
            <w:shd w:val="clear" w:color="auto" w:fill="auto"/>
          </w:tcPr>
          <w:p w:rsidR="00EF0BA3" w:rsidRPr="00EF0BA3" w:rsidRDefault="00EF0BA3" w:rsidP="00DC36AD">
            <w:pPr>
              <w:pStyle w:val="ASFKTablenorm"/>
              <w:ind w:left="57" w:right="57"/>
            </w:pPr>
            <w:r w:rsidRPr="00B11F4A">
              <w:t xml:space="preserve">Значение вводится </w:t>
            </w:r>
            <w:r w:rsidRPr="00EF0BA3">
              <w:t>вручную.</w:t>
            </w:r>
          </w:p>
        </w:tc>
      </w:tr>
      <w:tr w:rsidR="00EF0BA3" w:rsidRPr="00B11F4A" w:rsidTr="00DC36AD">
        <w:tc>
          <w:tcPr>
            <w:tcW w:w="1120" w:type="pct"/>
            <w:shd w:val="clear" w:color="auto" w:fill="auto"/>
          </w:tcPr>
          <w:p w:rsidR="00EF0BA3" w:rsidRPr="00EF0BA3" w:rsidRDefault="00EF0BA3" w:rsidP="00DC36AD">
            <w:pPr>
              <w:pStyle w:val="ASFKTablenorm"/>
              <w:ind w:left="57" w:right="57"/>
            </w:pPr>
            <w:r w:rsidRPr="00B11F4A">
              <w:t>Назначение пл</w:t>
            </w:r>
            <w:r w:rsidRPr="00EF0BA3">
              <w:t>атежа</w:t>
            </w:r>
          </w:p>
        </w:tc>
        <w:tc>
          <w:tcPr>
            <w:tcW w:w="3880" w:type="pct"/>
            <w:shd w:val="clear" w:color="auto" w:fill="auto"/>
          </w:tcPr>
          <w:p w:rsidR="00EF0BA3" w:rsidRPr="00EF0BA3" w:rsidRDefault="00EF0BA3" w:rsidP="00DC36AD">
            <w:pPr>
              <w:pStyle w:val="ASFKTablenorm"/>
              <w:ind w:left="57" w:right="57"/>
            </w:pPr>
            <w:r w:rsidRPr="007E7E8F">
              <w:t>Значение вводится вручную или подтягива</w:t>
            </w:r>
            <w:r w:rsidRPr="00EF0BA3">
              <w:t>ется автоматически при указании пользователем родительского документа (поле остается доступным для редактирования пользователю). При этом пользователь может удалить часть строк, подтянутых автоматически при выборе родительского документа.</w:t>
            </w:r>
          </w:p>
        </w:tc>
      </w:tr>
      <w:tr w:rsidR="00EF0BA3" w:rsidRPr="00B11F4A" w:rsidTr="00DC36AD">
        <w:tc>
          <w:tcPr>
            <w:tcW w:w="1120" w:type="pct"/>
            <w:shd w:val="clear" w:color="auto" w:fill="auto"/>
          </w:tcPr>
          <w:p w:rsidR="00EF0BA3" w:rsidRPr="00EF0BA3" w:rsidRDefault="00EF0BA3" w:rsidP="00DC36AD">
            <w:pPr>
              <w:pStyle w:val="ASFKTablenorm"/>
              <w:ind w:left="57" w:right="57"/>
            </w:pPr>
            <w:r w:rsidRPr="007E7E8F">
              <w:t>КЦ (аналитический код)</w:t>
            </w:r>
          </w:p>
        </w:tc>
        <w:tc>
          <w:tcPr>
            <w:tcW w:w="3880" w:type="pct"/>
            <w:shd w:val="clear" w:color="auto" w:fill="auto"/>
          </w:tcPr>
          <w:p w:rsidR="00C5659A" w:rsidRPr="00C5659A" w:rsidRDefault="00C5659A" w:rsidP="00DC36AD">
            <w:pPr>
              <w:pStyle w:val="ASFKTablenorm"/>
              <w:ind w:left="57" w:right="57"/>
            </w:pPr>
            <w:r w:rsidRPr="00C5659A">
              <w:t xml:space="preserve">Значение вводится вручную, или выбирается из справочника «Коды целей субсидий/субвенций», или подтягивается автоматически при указании родительского документа (поле остается доступным для редактирования). </w:t>
            </w:r>
          </w:p>
          <w:p w:rsidR="00C5659A" w:rsidRPr="00C5659A" w:rsidRDefault="00C5659A" w:rsidP="00DC36AD">
            <w:pPr>
              <w:pStyle w:val="ASFKTablenorm"/>
              <w:ind w:left="57" w:right="57"/>
            </w:pPr>
            <w:r w:rsidRPr="00C5659A">
              <w:t xml:space="preserve">При указании в документе 21 или 31 типа ЛС значение вводится вручную или выбирается из справочников: «Коды целей субсидий/субвенций», «Коды субсидий НУБП». </w:t>
            </w:r>
          </w:p>
          <w:p w:rsidR="00C5659A" w:rsidRPr="00C5659A" w:rsidRDefault="00C5659A" w:rsidP="00DC36AD">
            <w:pPr>
              <w:pStyle w:val="ASFKTablenorm"/>
              <w:ind w:left="57" w:right="57"/>
            </w:pPr>
            <w:r w:rsidRPr="00C5659A">
              <w:t>При указании в документе 41 типа ЛС, и если нет на л/с допустимого показателя «СМТ_АВ», то значение вводится вручную или выбирается из справочника «Коды субсидий НУБП».</w:t>
            </w:r>
          </w:p>
          <w:p w:rsidR="00EF0BA3" w:rsidRPr="00EF0BA3" w:rsidRDefault="00C5659A" w:rsidP="00DC36AD">
            <w:pPr>
              <w:pStyle w:val="ASFKTablenorm"/>
              <w:ind w:left="57" w:right="57"/>
            </w:pPr>
            <w:r w:rsidRPr="00C5659A">
              <w:t>При указании в документе 41 типа ЛС, и если есть на л/с допустимый показатель «СМТ_АВ», то значение вводится</w:t>
            </w:r>
            <w:r w:rsidR="00BA6CF1">
              <w:t xml:space="preserve"> </w:t>
            </w:r>
            <w:r w:rsidRPr="00C5659A">
              <w:t>вручную или выбирается из справочника «Перечень направлений расходования ЦС».</w:t>
            </w:r>
          </w:p>
        </w:tc>
      </w:tr>
      <w:tr w:rsidR="00EF0BA3" w:rsidRPr="00B11F4A" w:rsidTr="00DC36AD">
        <w:tc>
          <w:tcPr>
            <w:tcW w:w="1120" w:type="pct"/>
            <w:shd w:val="clear" w:color="auto" w:fill="auto"/>
          </w:tcPr>
          <w:p w:rsidR="00EF0BA3" w:rsidRPr="00B11F4A" w:rsidRDefault="00EF0BA3" w:rsidP="00DC36AD">
            <w:pPr>
              <w:pStyle w:val="ASFKTablenorm"/>
              <w:ind w:left="57" w:right="57"/>
            </w:pPr>
            <w:r w:rsidRPr="00B11F4A">
              <w:t>Примечание</w:t>
            </w:r>
          </w:p>
        </w:tc>
        <w:tc>
          <w:tcPr>
            <w:tcW w:w="3880" w:type="pct"/>
            <w:shd w:val="clear" w:color="auto" w:fill="auto"/>
          </w:tcPr>
          <w:p w:rsidR="00EF0BA3" w:rsidRPr="00EF0BA3" w:rsidRDefault="00EF0BA3" w:rsidP="00DC36AD">
            <w:pPr>
              <w:pStyle w:val="ASFKTablenorm"/>
              <w:ind w:left="57" w:right="57"/>
            </w:pPr>
            <w:r w:rsidRPr="00807246">
              <w:t>Значение вводится вручную или подтягива</w:t>
            </w:r>
            <w:r w:rsidRPr="00EF0BA3">
              <w:t>ется автоматически при указании пользователем родительского документа (поле остается доступным для редактирования пользователю). При этом пользователь может удалить часть строк, подтянутых автоматически при выборе родительского документа (во вложенной таблице расшифровки).</w:t>
            </w:r>
          </w:p>
          <w:p w:rsidR="00EF0BA3" w:rsidRPr="00EF0BA3" w:rsidRDefault="00EF0BA3" w:rsidP="00DC36AD">
            <w:pPr>
              <w:pStyle w:val="ASFKTablenorm"/>
              <w:ind w:left="57" w:right="57"/>
            </w:pPr>
            <w:r w:rsidRPr="00807246">
              <w:t>А при отображении на визуальной форме в Разделе 2 да</w:t>
            </w:r>
            <w:r w:rsidRPr="00EF0BA3">
              <w:t>нное поле недоступно для редактирования.</w:t>
            </w:r>
          </w:p>
          <w:p w:rsidR="00EF0BA3" w:rsidRPr="00EF0BA3" w:rsidRDefault="00EF0BA3" w:rsidP="00DC36AD">
            <w:pPr>
              <w:pStyle w:val="ASFKTablenorm"/>
              <w:ind w:left="57" w:right="57"/>
            </w:pPr>
            <w:r w:rsidRPr="00807246">
              <w:t>При установке курсора на соответствующую строку ра</w:t>
            </w:r>
            <w:r w:rsidRPr="00EF0BA3">
              <w:t>сшифровки отражается значение, введенное в поле «Примечание» для данной строки.</w:t>
            </w:r>
          </w:p>
        </w:tc>
      </w:tr>
    </w:tbl>
    <w:p w:rsidR="00EF0BA3" w:rsidRPr="00B11F4A" w:rsidRDefault="00EF0BA3" w:rsidP="00EF0BA3">
      <w:pPr>
        <w:pStyle w:val="ASFKNormal"/>
      </w:pPr>
      <w:r w:rsidRPr="00B11F4A">
        <w:t xml:space="preserve">В табличном блоке </w:t>
      </w:r>
      <w:r>
        <w:t>«</w:t>
      </w:r>
      <w:r w:rsidRPr="00B11F4A">
        <w:t>Раздел 1. Реквизиты чека</w:t>
      </w:r>
      <w:r>
        <w:t>»</w:t>
      </w:r>
      <w:r w:rsidRPr="00B11F4A">
        <w:t xml:space="preserve"> закладки </w:t>
      </w:r>
      <w:r>
        <w:t>«</w:t>
      </w:r>
      <w:r w:rsidRPr="00B11F4A">
        <w:t>Раздел 1,2</w:t>
      </w:r>
      <w:r>
        <w:t xml:space="preserve"> (1)»</w:t>
      </w:r>
      <w:r w:rsidRPr="00B11F4A">
        <w:t xml:space="preserve"> содержится список чеков в разрезе символов кассового плана. Поля табличного блока приведены в та</w:t>
      </w:r>
      <w:r w:rsidRPr="00EF0BA3">
        <w:t>б</w:t>
      </w:r>
      <w:r w:rsidRPr="00B11F4A">
        <w:t>лице</w:t>
      </w:r>
      <w:r w:rsidR="00621913">
        <w:t> </w:t>
      </w:r>
      <w:r w:rsidRPr="00B11F4A">
        <w:fldChar w:fldCharType="begin"/>
      </w:r>
      <w:r w:rsidRPr="00B11F4A">
        <w:instrText xml:space="preserve"> REF _Ref317612111 \h  \* MERGEFORMAT </w:instrText>
      </w:r>
      <w:r w:rsidRPr="00B11F4A">
        <w:fldChar w:fldCharType="separate"/>
      </w:r>
      <w:r w:rsidR="00E22231">
        <w:t>5</w:t>
      </w:r>
      <w:r w:rsidRPr="00B11F4A">
        <w:fldChar w:fldCharType="end"/>
      </w:r>
      <w:r w:rsidRPr="00B11F4A">
        <w:t xml:space="preserve">. Для добавления записи в список следует нажать на </w:t>
      </w:r>
      <w:proofErr w:type="gramStart"/>
      <w:r w:rsidRPr="00B11F4A">
        <w:t xml:space="preserve">кнопку </w:t>
      </w:r>
      <w:r w:rsidR="008B08BA">
        <w:rPr>
          <w:noProof/>
        </w:rPr>
        <w:drawing>
          <wp:inline distT="0" distB="0" distL="0" distR="0">
            <wp:extent cx="273050" cy="273050"/>
            <wp:effectExtent l="0" t="0" r="0" b="0"/>
            <wp:docPr id="67" name="Рисунок 67"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nap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Pr="00B11F4A">
        <w:t> </w:t>
      </w:r>
      <w:r>
        <w:t>(</w:t>
      </w:r>
      <w:proofErr w:type="gramEnd"/>
      <w:r>
        <w:t>Добавить новую строку)</w:t>
      </w:r>
      <w:r w:rsidRPr="00B11F4A">
        <w:t xml:space="preserve">. Откроется форма </w:t>
      </w:r>
      <w:r>
        <w:t>«</w:t>
      </w:r>
      <w:r w:rsidRPr="00B11F4A">
        <w:t>Добавление записи</w:t>
      </w:r>
      <w:r>
        <w:t>»</w:t>
      </w:r>
      <w:r w:rsidRPr="00B11F4A">
        <w:t xml:space="preserve"> (рис. </w:t>
      </w:r>
      <w:r w:rsidRPr="00B11F4A">
        <w:fldChar w:fldCharType="begin"/>
      </w:r>
      <w:r w:rsidRPr="00B11F4A">
        <w:instrText xml:space="preserve"> REF _Ref230785047 \h  \* MERGEFORMAT </w:instrText>
      </w:r>
      <w:r w:rsidRPr="00B11F4A">
        <w:fldChar w:fldCharType="separate"/>
      </w:r>
      <w:r w:rsidR="00E22231">
        <w:t>13</w:t>
      </w:r>
      <w:r w:rsidRPr="00B11F4A">
        <w:fldChar w:fldCharType="end"/>
      </w:r>
      <w:r w:rsidRPr="00B11F4A">
        <w:t>).</w:t>
      </w:r>
    </w:p>
    <w:p w:rsidR="00EF0BA3" w:rsidRPr="00EF0BA3" w:rsidRDefault="008B08BA" w:rsidP="00EF0BA3">
      <w:pPr>
        <w:pStyle w:val="ASFKFigure"/>
      </w:pPr>
      <w:r>
        <w:rPr>
          <w:noProof/>
        </w:rPr>
        <w:lastRenderedPageBreak/>
        <w:drawing>
          <wp:inline distT="0" distB="0" distL="0" distR="0">
            <wp:extent cx="6039485" cy="2470150"/>
            <wp:effectExtent l="0" t="0" r="0" b="0"/>
            <wp:docPr id="68" name="Рисунок 6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39485" cy="2470150"/>
                    </a:xfrm>
                    <a:prstGeom prst="rect">
                      <a:avLst/>
                    </a:prstGeom>
                    <a:noFill/>
                    <a:ln>
                      <a:noFill/>
                    </a:ln>
                  </pic:spPr>
                </pic:pic>
              </a:graphicData>
            </a:graphic>
          </wp:inline>
        </w:drawing>
      </w:r>
    </w:p>
    <w:p w:rsidR="00EF0BA3" w:rsidRPr="00EF0BA3" w:rsidRDefault="00895BE7" w:rsidP="00EF0BA3">
      <w:pPr>
        <w:pStyle w:val="ASFKFigName"/>
      </w:pPr>
      <w:r>
        <w:rPr>
          <w:noProof/>
        </w:rPr>
        <w:fldChar w:fldCharType="begin"/>
      </w:r>
      <w:r>
        <w:rPr>
          <w:noProof/>
        </w:rPr>
        <w:instrText xml:space="preserve"> SEQ Рисунок \* ARABIC </w:instrText>
      </w:r>
      <w:r>
        <w:rPr>
          <w:noProof/>
        </w:rPr>
        <w:fldChar w:fldCharType="separate"/>
      </w:r>
      <w:bookmarkStart w:id="328" w:name="_Ref230785047"/>
      <w:bookmarkStart w:id="329" w:name="_Toc188891405"/>
      <w:r w:rsidR="00E22231">
        <w:rPr>
          <w:noProof/>
        </w:rPr>
        <w:t>13</w:t>
      </w:r>
      <w:bookmarkEnd w:id="328"/>
      <w:r>
        <w:rPr>
          <w:noProof/>
        </w:rPr>
        <w:fldChar w:fldCharType="end"/>
      </w:r>
      <w:r w:rsidR="00EF0BA3" w:rsidRPr="00EF0BA3">
        <w:t>. ЭФ «Добавление записи»</w:t>
      </w:r>
      <w:bookmarkEnd w:id="329"/>
    </w:p>
    <w:p w:rsidR="00EF0BA3" w:rsidRPr="00EF0BA3" w:rsidRDefault="00EF0BA3" w:rsidP="00EF0BA3">
      <w:pPr>
        <w:pStyle w:val="ASFKNormal"/>
      </w:pPr>
      <w:r w:rsidRPr="00B11F4A">
        <w:t xml:space="preserve">На форме </w:t>
      </w:r>
      <w:r w:rsidRPr="00EF0BA3">
        <w:t>«Добавление записи» заполняются следующие поля:</w:t>
      </w:r>
    </w:p>
    <w:p w:rsidR="00EF0BA3" w:rsidRPr="00EF0BA3" w:rsidRDefault="00EF0BA3" w:rsidP="00EF0BA3">
      <w:pPr>
        <w:pStyle w:val="ASFKListmark1"/>
      </w:pPr>
      <w:r>
        <w:t>«</w:t>
      </w:r>
      <w:r w:rsidRPr="00EF0BA3">
        <w:t>Номер данных о чеке»</w:t>
      </w:r>
      <w:r w:rsidR="000F4C6F">
        <w:t xml:space="preserve"> </w:t>
      </w:r>
      <w:r w:rsidR="000F4C6F" w:rsidRPr="000F4C6F">
        <w:t>–</w:t>
      </w:r>
      <w:r w:rsidR="000F4C6F">
        <w:t xml:space="preserve"> п</w:t>
      </w:r>
      <w:r w:rsidRPr="00EF0BA3">
        <w:t>оле заполняется автомати</w:t>
      </w:r>
      <w:r>
        <w:t>чески;</w:t>
      </w:r>
    </w:p>
    <w:p w:rsidR="00EF0BA3" w:rsidRPr="00EF0BA3" w:rsidRDefault="00EF0BA3" w:rsidP="00EF0BA3">
      <w:pPr>
        <w:pStyle w:val="ASFKListmark1"/>
      </w:pPr>
      <w:r>
        <w:t>«</w:t>
      </w:r>
      <w:r w:rsidRPr="00EF0BA3">
        <w:t>Сумма»</w:t>
      </w:r>
      <w:r>
        <w:t xml:space="preserve"> – сумма по чеку в рублях;</w:t>
      </w:r>
    </w:p>
    <w:p w:rsidR="00EF0BA3" w:rsidRPr="00EF0BA3" w:rsidRDefault="00EF0BA3" w:rsidP="00EF0BA3">
      <w:pPr>
        <w:pStyle w:val="ASFKListmark1"/>
      </w:pPr>
      <w:r>
        <w:t>«</w:t>
      </w:r>
      <w:r w:rsidRPr="00EF0BA3">
        <w:t>Номер чека»</w:t>
      </w:r>
      <w:r>
        <w:t>;</w:t>
      </w:r>
    </w:p>
    <w:p w:rsidR="00EF0BA3" w:rsidRPr="00EF0BA3" w:rsidRDefault="00EF0BA3" w:rsidP="00EF0BA3">
      <w:pPr>
        <w:pStyle w:val="ASFKListmark1"/>
      </w:pPr>
      <w:r>
        <w:t>«</w:t>
      </w:r>
      <w:r w:rsidRPr="00EF0BA3">
        <w:t>Серия чека»</w:t>
      </w:r>
      <w:r>
        <w:t>;</w:t>
      </w:r>
    </w:p>
    <w:p w:rsidR="00EF0BA3" w:rsidRPr="00EF0BA3" w:rsidRDefault="00EF0BA3" w:rsidP="00EF0BA3">
      <w:pPr>
        <w:pStyle w:val="ASFKListmark1"/>
      </w:pPr>
      <w:r>
        <w:t>«</w:t>
      </w:r>
      <w:r w:rsidRPr="00EF0BA3">
        <w:t>Дата чека»</w:t>
      </w:r>
      <w:r>
        <w:t xml:space="preserve"> – з</w:t>
      </w:r>
      <w:r w:rsidRPr="00EF0BA3">
        <w:t>начение даты может быть выбрано с помощью системного календа</w:t>
      </w:r>
      <w:r>
        <w:t>ря;</w:t>
      </w:r>
    </w:p>
    <w:p w:rsidR="00EF0BA3" w:rsidRPr="00EF0BA3" w:rsidRDefault="00EF0BA3" w:rsidP="00EF0BA3">
      <w:pPr>
        <w:pStyle w:val="ASFKListmark1"/>
      </w:pPr>
      <w:r>
        <w:t>«</w:t>
      </w:r>
      <w:r w:rsidRPr="00EF0BA3">
        <w:t>Срок действия чека»</w:t>
      </w:r>
      <w:r>
        <w:t xml:space="preserve"> – з</w:t>
      </w:r>
      <w:r w:rsidRPr="00EF0BA3">
        <w:t>начение даты может быть выбрано с помощью системно</w:t>
      </w:r>
      <w:r>
        <w:t>го календаря;</w:t>
      </w:r>
    </w:p>
    <w:p w:rsidR="00EF0BA3" w:rsidRPr="00EF0BA3" w:rsidRDefault="00EF0BA3" w:rsidP="00EF0BA3">
      <w:pPr>
        <w:pStyle w:val="ASFKListmark1"/>
      </w:pPr>
      <w:r>
        <w:t>«</w:t>
      </w:r>
      <w:r w:rsidRPr="00EF0BA3">
        <w:t>Символ кассового плана»</w:t>
      </w:r>
      <w:r>
        <w:t xml:space="preserve"> – з</w:t>
      </w:r>
      <w:r w:rsidRPr="00EF0BA3">
        <w:t>начение водится вручную в соответствии перечнем возможных значений в справочнике символов кассового плана.</w:t>
      </w:r>
    </w:p>
    <w:p w:rsidR="00EF0BA3" w:rsidRPr="00EF0BA3" w:rsidRDefault="00EF0BA3" w:rsidP="00EF0BA3">
      <w:pPr>
        <w:pStyle w:val="ASFKNormal"/>
      </w:pPr>
      <w:r w:rsidRPr="00B11F4A">
        <w:t xml:space="preserve">Нажать на </w:t>
      </w:r>
      <w:r w:rsidR="008B05A2">
        <w:t>кнопку «</w:t>
      </w:r>
      <w:proofErr w:type="spellStart"/>
      <w:r w:rsidR="008B05A2">
        <w:t>Ok</w:t>
      </w:r>
      <w:proofErr w:type="spellEnd"/>
      <w:r w:rsidR="008B05A2">
        <w:t>»</w:t>
      </w:r>
      <w:r w:rsidRPr="00EF0BA3">
        <w:t xml:space="preserve"> для сохранения заполненной строки и выхода из формы. В табличном блоке «Раздел 1. Реквизиты чека» появится добавленная строка.</w:t>
      </w:r>
    </w:p>
    <w:p w:rsidR="00EF0BA3" w:rsidRPr="00B11F4A" w:rsidRDefault="00EF0BA3" w:rsidP="00EF0BA3">
      <w:pPr>
        <w:pStyle w:val="ASFKNormal"/>
      </w:pPr>
      <w:r w:rsidRPr="00B11F4A">
        <w:t xml:space="preserve">Табличный блок </w:t>
      </w:r>
      <w:r>
        <w:t>«</w:t>
      </w:r>
      <w:r w:rsidRPr="00B11F4A">
        <w:t>Раздел 2. Расшифровка заявки на получение наличных денег</w:t>
      </w:r>
      <w:r>
        <w:t>»</w:t>
      </w:r>
      <w:r w:rsidRPr="00B11F4A">
        <w:t xml:space="preserve"> (</w:t>
      </w:r>
      <w:r>
        <w:t>см.</w:t>
      </w:r>
      <w:r w:rsidR="00E92186">
        <w:t> </w:t>
      </w:r>
      <w:r w:rsidRPr="00B11F4A">
        <w:t>рис. </w:t>
      </w:r>
      <w:r w:rsidRPr="00B11F4A">
        <w:fldChar w:fldCharType="begin"/>
      </w:r>
      <w:r w:rsidRPr="00B11F4A">
        <w:instrText xml:space="preserve"> REF _Ref225240294 \h  \* MERGEFORMAT </w:instrText>
      </w:r>
      <w:r w:rsidRPr="00B11F4A">
        <w:fldChar w:fldCharType="separate"/>
      </w:r>
      <w:r w:rsidR="00E22231">
        <w:t>12</w:t>
      </w:r>
      <w:r w:rsidRPr="00B11F4A">
        <w:fldChar w:fldCharType="end"/>
      </w:r>
      <w:r w:rsidRPr="00B11F4A">
        <w:t xml:space="preserve">) закладки </w:t>
      </w:r>
      <w:r>
        <w:t>«</w:t>
      </w:r>
      <w:r w:rsidRPr="00B11F4A">
        <w:t>Раздел 1,2</w:t>
      </w:r>
      <w:r>
        <w:t xml:space="preserve"> (1)»</w:t>
      </w:r>
      <w:r w:rsidRPr="00B11F4A">
        <w:t xml:space="preserve"> содержит строки расшифровки суммы заявки по КБК. П</w:t>
      </w:r>
      <w:r w:rsidRPr="00EF0BA3">
        <w:t>о</w:t>
      </w:r>
      <w:r w:rsidRPr="00B11F4A">
        <w:t xml:space="preserve">ля табличного блока приведены в таблице </w:t>
      </w:r>
      <w:r w:rsidRPr="00B11F4A">
        <w:fldChar w:fldCharType="begin"/>
      </w:r>
      <w:r w:rsidRPr="00B11F4A">
        <w:instrText xml:space="preserve"> REF _Ref317612111 \h  \* MERGEFORMAT </w:instrText>
      </w:r>
      <w:r w:rsidRPr="00B11F4A">
        <w:fldChar w:fldCharType="separate"/>
      </w:r>
      <w:r w:rsidR="00E22231">
        <w:t>5</w:t>
      </w:r>
      <w:r w:rsidRPr="00B11F4A">
        <w:fldChar w:fldCharType="end"/>
      </w:r>
      <w:r w:rsidRPr="00B11F4A">
        <w:t>.</w:t>
      </w:r>
    </w:p>
    <w:p w:rsidR="00EF0BA3" w:rsidRPr="00EF0BA3" w:rsidRDefault="00EF0BA3" w:rsidP="00EF0BA3">
      <w:pPr>
        <w:pStyle w:val="ASFKNormal"/>
      </w:pPr>
      <w:r w:rsidRPr="00B11F4A">
        <w:t xml:space="preserve">Для добавления записи в таблицу следует нажать на </w:t>
      </w:r>
      <w:proofErr w:type="gramStart"/>
      <w:r w:rsidRPr="00B11F4A">
        <w:t xml:space="preserve">кнопку </w:t>
      </w:r>
      <w:r w:rsidR="008B08BA">
        <w:rPr>
          <w:noProof/>
        </w:rPr>
        <w:drawing>
          <wp:inline distT="0" distB="0" distL="0" distR="0">
            <wp:extent cx="184150" cy="184150"/>
            <wp:effectExtent l="0" t="0" r="0" b="0"/>
            <wp:docPr id="69" name="Рисунок 69"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nap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EF0BA3">
        <w:t> (</w:t>
      </w:r>
      <w:proofErr w:type="gramEnd"/>
      <w:r w:rsidRPr="00EF0BA3">
        <w:t>Добавить новую строку). Откроется форма «Добавление записи» (рис. </w:t>
      </w:r>
      <w:r w:rsidRPr="00EF0BA3">
        <w:fldChar w:fldCharType="begin"/>
      </w:r>
      <w:r w:rsidRPr="00EF0BA3">
        <w:instrText xml:space="preserve"> REF _Ref230786165 \h  \* MERGEFORMAT </w:instrText>
      </w:r>
      <w:r w:rsidRPr="00EF0BA3">
        <w:fldChar w:fldCharType="separate"/>
      </w:r>
      <w:r w:rsidR="00E22231">
        <w:t>14</w:t>
      </w:r>
      <w:r w:rsidRPr="00EF0BA3">
        <w:fldChar w:fldCharType="end"/>
      </w:r>
      <w:r w:rsidRPr="00EF0BA3">
        <w:t>).</w:t>
      </w:r>
    </w:p>
    <w:p w:rsidR="00EF0BA3" w:rsidRPr="00EF0BA3" w:rsidRDefault="008B08BA" w:rsidP="00EF0BA3">
      <w:pPr>
        <w:pStyle w:val="ASFKFigure"/>
      </w:pPr>
      <w:r>
        <w:rPr>
          <w:noProof/>
        </w:rPr>
        <w:lastRenderedPageBreak/>
        <w:drawing>
          <wp:inline distT="0" distB="0" distL="0" distR="0">
            <wp:extent cx="6127750" cy="4387850"/>
            <wp:effectExtent l="0" t="0" r="0" b="0"/>
            <wp:docPr id="70" name="Рисунок 70" descr="КОС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КОСГУ"/>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7750" cy="4387850"/>
                    </a:xfrm>
                    <a:prstGeom prst="rect">
                      <a:avLst/>
                    </a:prstGeom>
                    <a:noFill/>
                    <a:ln>
                      <a:noFill/>
                    </a:ln>
                  </pic:spPr>
                </pic:pic>
              </a:graphicData>
            </a:graphic>
          </wp:inline>
        </w:drawing>
      </w:r>
    </w:p>
    <w:p w:rsidR="00EF0BA3" w:rsidRPr="00EF0BA3" w:rsidRDefault="00895BE7" w:rsidP="00EF0BA3">
      <w:pPr>
        <w:pStyle w:val="ASFKFigName"/>
      </w:pPr>
      <w:r>
        <w:rPr>
          <w:noProof/>
        </w:rPr>
        <w:fldChar w:fldCharType="begin"/>
      </w:r>
      <w:r>
        <w:rPr>
          <w:noProof/>
        </w:rPr>
        <w:instrText xml:space="preserve"> SEQ Рисунок \* ARABIC </w:instrText>
      </w:r>
      <w:r>
        <w:rPr>
          <w:noProof/>
        </w:rPr>
        <w:fldChar w:fldCharType="separate"/>
      </w:r>
      <w:bookmarkStart w:id="330" w:name="_Ref230786165"/>
      <w:bookmarkStart w:id="331" w:name="_Toc188891406"/>
      <w:r w:rsidR="00E22231">
        <w:rPr>
          <w:noProof/>
        </w:rPr>
        <w:t>14</w:t>
      </w:r>
      <w:bookmarkEnd w:id="330"/>
      <w:r>
        <w:rPr>
          <w:noProof/>
        </w:rPr>
        <w:fldChar w:fldCharType="end"/>
      </w:r>
      <w:r w:rsidR="00EF0BA3" w:rsidRPr="00EF0BA3">
        <w:t>. ЭФ «Добавление записи»</w:t>
      </w:r>
      <w:bookmarkEnd w:id="331"/>
    </w:p>
    <w:p w:rsidR="00EF0BA3" w:rsidRPr="00EF0BA3" w:rsidRDefault="00EF0BA3" w:rsidP="00EF0BA3">
      <w:pPr>
        <w:pStyle w:val="ASFKNormal"/>
      </w:pPr>
      <w:r w:rsidRPr="00B11F4A">
        <w:t xml:space="preserve">На форме </w:t>
      </w:r>
      <w:r w:rsidRPr="00EF0BA3">
        <w:t>«Добавление записи» заполняются следующие поля:</w:t>
      </w:r>
    </w:p>
    <w:p w:rsidR="00EF0BA3" w:rsidRPr="00EF0BA3" w:rsidRDefault="00EF0BA3" w:rsidP="00EF0BA3">
      <w:pPr>
        <w:pStyle w:val="ASFKListmark1"/>
      </w:pPr>
      <w:r>
        <w:t>«</w:t>
      </w:r>
      <w:r w:rsidRPr="00EF0BA3">
        <w:t>Номер позиции» – поле заполняется автоматически.</w:t>
      </w:r>
    </w:p>
    <w:p w:rsidR="00EF0BA3" w:rsidRPr="00EF0BA3" w:rsidRDefault="00EF0BA3" w:rsidP="00EF0BA3">
      <w:pPr>
        <w:pStyle w:val="ASFKListmark1"/>
      </w:pPr>
      <w:r>
        <w:t>«</w:t>
      </w:r>
      <w:r w:rsidRPr="00EF0BA3">
        <w:t>Вид средств» – код и наименование вида средств. Значение заполняется автоматически из родительского документа. Может быть изменено пользователем вручную или выбором из справочника «Источники финансирования». Допустимые значения для кода: «10», «11», «20», «14», «30», «40», «70», «80», «90». Значение по умолчанию – «10».</w:t>
      </w:r>
    </w:p>
    <w:p w:rsidR="00EF0BA3" w:rsidRPr="00EF0BA3" w:rsidRDefault="00EF0BA3" w:rsidP="00EF0BA3">
      <w:pPr>
        <w:pStyle w:val="ASFKListmark1"/>
      </w:pPr>
      <w:r w:rsidRPr="00B11F4A">
        <w:t xml:space="preserve">Группа полей </w:t>
      </w:r>
      <w:r w:rsidRPr="00EF0BA3">
        <w:t>«КБК»:</w:t>
      </w:r>
    </w:p>
    <w:p w:rsidR="00EF0BA3" w:rsidRPr="00EF0BA3" w:rsidRDefault="00EF0BA3" w:rsidP="00EF0BA3">
      <w:pPr>
        <w:pStyle w:val="ASFKListmark2"/>
      </w:pPr>
      <w:r>
        <w:t>«</w:t>
      </w:r>
      <w:r w:rsidRPr="00EF0BA3">
        <w:t>Код по БК» – код по БК плательщика. Вводится вручную или формируется автоматически по заполненным значениям нижестоящих полей: «Код главы» + «ФКР»</w:t>
      </w:r>
      <w:r w:rsidR="009C1603">
        <w:t xml:space="preserve"> </w:t>
      </w:r>
      <w:r w:rsidRPr="00EF0BA3">
        <w:t>+ «КЦСР» + «КВР/КОСГУ». Для АУ поле не заполняется.</w:t>
      </w:r>
    </w:p>
    <w:p w:rsidR="00EF0BA3" w:rsidRPr="00EF0BA3" w:rsidRDefault="00EF0BA3" w:rsidP="00EF0BA3">
      <w:pPr>
        <w:pStyle w:val="ASFKListmark2"/>
      </w:pPr>
      <w:r>
        <w:t>«</w:t>
      </w:r>
      <w:r w:rsidRPr="00EF0BA3">
        <w:t>КЦ (аналитический код)» – код цели субсидий/субвенций.</w:t>
      </w:r>
    </w:p>
    <w:p w:rsidR="00EF0BA3" w:rsidRPr="00EF0BA3" w:rsidRDefault="00EF0BA3" w:rsidP="00EF0BA3">
      <w:pPr>
        <w:pStyle w:val="ASFKListmark2"/>
      </w:pPr>
      <w:r>
        <w:t>«</w:t>
      </w:r>
      <w:r w:rsidRPr="00EF0BA3">
        <w:t>Код главы» – код ведомственной структуры. Вводится вручную, или выбирается пользователем из справочника «Ведомственная структура».</w:t>
      </w:r>
    </w:p>
    <w:p w:rsidR="00EF0BA3" w:rsidRPr="00EF0BA3" w:rsidRDefault="00EF0BA3" w:rsidP="00EF0BA3">
      <w:pPr>
        <w:pStyle w:val="ASFKListmark2"/>
      </w:pPr>
      <w:r w:rsidRPr="0052194E">
        <w:t xml:space="preserve">Блок полей </w:t>
      </w:r>
      <w:r w:rsidRPr="00EF0BA3">
        <w:t>«Расходы»: «ФКР», «КЦСР», «КВР/КОСГУ».</w:t>
      </w:r>
    </w:p>
    <w:p w:rsidR="00EF0BA3" w:rsidRPr="00EF0BA3" w:rsidRDefault="00EF0BA3" w:rsidP="00EF0BA3">
      <w:pPr>
        <w:pStyle w:val="ASFKListmark3"/>
      </w:pPr>
      <w:r>
        <w:t>«</w:t>
      </w:r>
      <w:r w:rsidRPr="00EF0BA3">
        <w:t>ФКР» – код функциональной классификации расходов. Вводится вручную, или выбирается из справочника разделов/подразделов.</w:t>
      </w:r>
    </w:p>
    <w:p w:rsidR="00EF0BA3" w:rsidRPr="00EF0BA3" w:rsidRDefault="00EF0BA3" w:rsidP="00EF0BA3">
      <w:pPr>
        <w:pStyle w:val="ASFKListmark3"/>
      </w:pPr>
      <w:r>
        <w:t>«</w:t>
      </w:r>
      <w:r w:rsidRPr="00EF0BA3">
        <w:t>КЦСР» – код целевой статьи расходов. Вводится вручную, или выбирается из справочника целевых статей.</w:t>
      </w:r>
    </w:p>
    <w:p w:rsidR="00EF0BA3" w:rsidRPr="00EF0BA3" w:rsidRDefault="00EF0BA3" w:rsidP="00EF0BA3">
      <w:pPr>
        <w:pStyle w:val="ASFKListmark3"/>
      </w:pPr>
      <w:r>
        <w:t>«</w:t>
      </w:r>
      <w:r w:rsidR="008E3BD8" w:rsidRPr="00C60AFC">
        <w:t>КВР/К</w:t>
      </w:r>
      <w:r w:rsidR="008E3BD8">
        <w:t>од поступлений источников</w:t>
      </w:r>
      <w:r w:rsidRPr="00EF0BA3">
        <w:t xml:space="preserve">» – код вида расходов. </w:t>
      </w:r>
      <w:r w:rsidR="0029122D" w:rsidRPr="00C60AFC">
        <w:t>Вводится вручную, или выбирается из справочник</w:t>
      </w:r>
      <w:r w:rsidR="0029122D">
        <w:t>ов:</w:t>
      </w:r>
      <w:r w:rsidR="0029122D" w:rsidRPr="00C60AFC">
        <w:t xml:space="preserve"> </w:t>
      </w:r>
      <w:r w:rsidR="0029122D">
        <w:t>«В</w:t>
      </w:r>
      <w:r w:rsidR="0029122D" w:rsidRPr="00C60AFC">
        <w:t>ид</w:t>
      </w:r>
      <w:r w:rsidR="0029122D">
        <w:t>ы</w:t>
      </w:r>
      <w:r w:rsidR="0029122D" w:rsidRPr="00C60AFC">
        <w:t xml:space="preserve"> расходов</w:t>
      </w:r>
      <w:r w:rsidR="0029122D">
        <w:t xml:space="preserve"> ФКР», «Справочник аналитических кодов поступлений и источников (АУ/БУ/НУБП)» </w:t>
      </w:r>
      <w:r w:rsidR="0029122D" w:rsidRPr="00C60AFC">
        <w:t>и</w:t>
      </w:r>
      <w:r w:rsidR="0029122D">
        <w:t xml:space="preserve"> </w:t>
      </w:r>
      <w:r w:rsidR="0029122D" w:rsidRPr="00C60AFC">
        <w:t>подтягивается автоматически при указании родительского документа</w:t>
      </w:r>
      <w:r w:rsidR="0029122D">
        <w:t>.</w:t>
      </w:r>
    </w:p>
    <w:p w:rsidR="00EF0BA3" w:rsidRPr="00EF0BA3" w:rsidRDefault="00EF0BA3" w:rsidP="00EF0BA3">
      <w:pPr>
        <w:pStyle w:val="ASFKListmark2"/>
      </w:pPr>
      <w:r>
        <w:lastRenderedPageBreak/>
        <w:t>«</w:t>
      </w:r>
      <w:r w:rsidRPr="00EF0BA3">
        <w:t>Сумма в рублях» – сумма в рублях по КБК. Вводится вручную. Для АУ поле не заполняется.</w:t>
      </w:r>
    </w:p>
    <w:p w:rsidR="00EF0BA3" w:rsidRPr="00EF0BA3" w:rsidRDefault="00EF0BA3" w:rsidP="00EF0BA3">
      <w:pPr>
        <w:pStyle w:val="ASFKListmark2"/>
      </w:pPr>
      <w:r>
        <w:t>«</w:t>
      </w:r>
      <w:r w:rsidRPr="00EF0BA3">
        <w:t>Назначение платежа». Вводится вручную. Для АУ поле не заполняется.</w:t>
      </w:r>
    </w:p>
    <w:p w:rsidR="00EF0BA3" w:rsidRPr="00EF0BA3" w:rsidRDefault="00EF0BA3" w:rsidP="00EF0BA3">
      <w:pPr>
        <w:pStyle w:val="ASFKListmark2"/>
      </w:pPr>
      <w:r>
        <w:t>«</w:t>
      </w:r>
      <w:r w:rsidRPr="00EF0BA3">
        <w:t>Примечание». Вводится вручную.</w:t>
      </w:r>
    </w:p>
    <w:p w:rsidR="000F4C6F" w:rsidRDefault="00EF0BA3" w:rsidP="00EF0BA3">
      <w:pPr>
        <w:pStyle w:val="ASFKNormal"/>
      </w:pPr>
      <w:r w:rsidRPr="00B11F4A">
        <w:t xml:space="preserve">Нажать на </w:t>
      </w:r>
      <w:r w:rsidR="008B05A2">
        <w:t>кнопку «</w:t>
      </w:r>
      <w:proofErr w:type="spellStart"/>
      <w:r w:rsidR="008B05A2">
        <w:t>Ok</w:t>
      </w:r>
      <w:proofErr w:type="spellEnd"/>
      <w:r w:rsidR="008B05A2">
        <w:t>»</w:t>
      </w:r>
      <w:r w:rsidRPr="00EF0BA3">
        <w:t xml:space="preserve"> для сохранения заполненной строки и выхода из формы. </w:t>
      </w:r>
    </w:p>
    <w:p w:rsidR="00EF0BA3" w:rsidRPr="00EF0BA3" w:rsidRDefault="00EF0BA3" w:rsidP="00EF0BA3">
      <w:pPr>
        <w:pStyle w:val="ASFKNormal"/>
      </w:pPr>
      <w:r w:rsidRPr="00EF0BA3">
        <w:t>В табличном блоке «Раздел 2. Расшифровка заявки на получение наличных денег» появится добавленная строка.</w:t>
      </w:r>
      <w:r w:rsidR="000F4C6F">
        <w:t xml:space="preserve"> </w:t>
      </w:r>
      <w:r w:rsidRPr="00B11F4A">
        <w:t xml:space="preserve">В поле </w:t>
      </w:r>
      <w:r w:rsidRPr="00EF0BA3">
        <w:t>«Примечание», размещенном в нижней части блока, отображается значение соответствующего поля текущей строки блока.</w:t>
      </w:r>
    </w:p>
    <w:p w:rsidR="00EF0BA3" w:rsidRPr="00EF0BA3" w:rsidRDefault="000F4C6F" w:rsidP="00EF0BA3">
      <w:pPr>
        <w:pStyle w:val="ASFKNormal"/>
      </w:pPr>
      <w:r>
        <w:t xml:space="preserve">ЭФ документа </w:t>
      </w:r>
      <w:r w:rsidR="00EF0BA3" w:rsidRPr="00EF0BA3">
        <w:t>«Заявка на</w:t>
      </w:r>
      <w:r w:rsidR="00EF0BA3" w:rsidRPr="00EF0BA3">
        <w:rPr>
          <w:rStyle w:val="ASFKSymBold"/>
        </w:rPr>
        <w:t xml:space="preserve"> </w:t>
      </w:r>
      <w:r w:rsidR="00EF0BA3" w:rsidRPr="00EF0BA3">
        <w:t>получение наличных денег</w:t>
      </w:r>
      <w:r>
        <w:t xml:space="preserve">», закладки </w:t>
      </w:r>
      <w:r w:rsidR="00EF0BA3" w:rsidRPr="00EF0BA3">
        <w:t>«Подписи(2)» представлена на рисунке</w:t>
      </w:r>
      <w:r w:rsidR="00E92186">
        <w:t> </w:t>
      </w:r>
      <w:r w:rsidR="00EF0BA3" w:rsidRPr="00EF0BA3">
        <w:fldChar w:fldCharType="begin"/>
      </w:r>
      <w:r w:rsidR="00EF0BA3" w:rsidRPr="00EF0BA3">
        <w:instrText xml:space="preserve"> REF _Ref225243439 \h </w:instrText>
      </w:r>
      <w:r w:rsidR="00EF0BA3" w:rsidRPr="00EF0BA3">
        <w:fldChar w:fldCharType="separate"/>
      </w:r>
      <w:r w:rsidR="00E22231">
        <w:rPr>
          <w:noProof/>
        </w:rPr>
        <w:t>15</w:t>
      </w:r>
      <w:r w:rsidR="00EF0BA3" w:rsidRPr="00EF0BA3">
        <w:fldChar w:fldCharType="end"/>
      </w:r>
      <w:r w:rsidR="00EF0BA3" w:rsidRPr="00EF0BA3">
        <w:t>.</w:t>
      </w:r>
    </w:p>
    <w:p w:rsidR="00EF0BA3" w:rsidRPr="00EF0BA3" w:rsidRDefault="008B08BA" w:rsidP="00EF0BA3">
      <w:pPr>
        <w:pStyle w:val="ASFKFigure"/>
      </w:pPr>
      <w:r>
        <w:rPr>
          <w:noProof/>
        </w:rPr>
        <w:drawing>
          <wp:inline distT="0" distB="0" distL="0" distR="0">
            <wp:extent cx="5943600" cy="2927350"/>
            <wp:effectExtent l="0" t="0" r="0" b="0"/>
            <wp:docPr id="71" name="Рисунок 7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2927350"/>
                    </a:xfrm>
                    <a:prstGeom prst="rect">
                      <a:avLst/>
                    </a:prstGeom>
                    <a:noFill/>
                    <a:ln>
                      <a:noFill/>
                    </a:ln>
                  </pic:spPr>
                </pic:pic>
              </a:graphicData>
            </a:graphic>
          </wp:inline>
        </w:drawing>
      </w:r>
    </w:p>
    <w:p w:rsidR="00EF0BA3" w:rsidRDefault="00895BE7" w:rsidP="00EF0BA3">
      <w:pPr>
        <w:pStyle w:val="ASFKFigName"/>
      </w:pPr>
      <w:r>
        <w:rPr>
          <w:noProof/>
        </w:rPr>
        <w:fldChar w:fldCharType="begin"/>
      </w:r>
      <w:r>
        <w:rPr>
          <w:noProof/>
        </w:rPr>
        <w:instrText xml:space="preserve"> SEQ Рисунок \* ARABIC </w:instrText>
      </w:r>
      <w:r>
        <w:rPr>
          <w:noProof/>
        </w:rPr>
        <w:fldChar w:fldCharType="separate"/>
      </w:r>
      <w:bookmarkStart w:id="332" w:name="_Ref225243439"/>
      <w:bookmarkStart w:id="333" w:name="_Toc188891407"/>
      <w:r w:rsidR="00E22231">
        <w:rPr>
          <w:noProof/>
        </w:rPr>
        <w:t>15</w:t>
      </w:r>
      <w:bookmarkEnd w:id="332"/>
      <w:r>
        <w:rPr>
          <w:noProof/>
        </w:rPr>
        <w:fldChar w:fldCharType="end"/>
      </w:r>
      <w:r w:rsidR="00EF0BA3" w:rsidRPr="00B11F4A">
        <w:t xml:space="preserve">. ЭФ </w:t>
      </w:r>
      <w:r w:rsidR="000F4C6F">
        <w:t xml:space="preserve">документа </w:t>
      </w:r>
      <w:r w:rsidR="00EF0BA3">
        <w:t>«</w:t>
      </w:r>
      <w:r w:rsidR="00EF0BA3" w:rsidRPr="00943775">
        <w:t>Заявка на получение наличных денег</w:t>
      </w:r>
      <w:r w:rsidR="000F4C6F">
        <w:t xml:space="preserve">», закладки </w:t>
      </w:r>
      <w:r w:rsidR="00EF0BA3">
        <w:t>«</w:t>
      </w:r>
      <w:r w:rsidR="00EF0BA3" w:rsidRPr="00B11F4A">
        <w:t>Подписи</w:t>
      </w:r>
      <w:r w:rsidR="00EF0BA3">
        <w:t>(2)»</w:t>
      </w:r>
      <w:bookmarkEnd w:id="333"/>
    </w:p>
    <w:p w:rsidR="00EF0BA3" w:rsidRDefault="00F95638" w:rsidP="00EF0BA3">
      <w:pPr>
        <w:pStyle w:val="ASFKNormal"/>
      </w:pPr>
      <w:r>
        <w:t>Перечень</w:t>
      </w:r>
      <w:r w:rsidRPr="000F4C6F">
        <w:t xml:space="preserve"> </w:t>
      </w:r>
      <w:r w:rsidR="000F4C6F" w:rsidRPr="000F4C6F">
        <w:t>полей документа «Заявка на получение наличных денег», закладки «Подписи(2)</w:t>
      </w:r>
      <w:r w:rsidR="00EF0BA3">
        <w:t xml:space="preserve">» </w:t>
      </w:r>
      <w:r>
        <w:t>приведен в таблице</w:t>
      </w:r>
      <w:r w:rsidR="00E92186">
        <w:t> </w:t>
      </w:r>
      <w:r w:rsidR="00EF0BA3">
        <w:fldChar w:fldCharType="begin"/>
      </w:r>
      <w:r w:rsidR="00EF0BA3">
        <w:instrText xml:space="preserve"> REF _Ref360721258 \h </w:instrText>
      </w:r>
      <w:r w:rsidR="00EF0BA3">
        <w:fldChar w:fldCharType="separate"/>
      </w:r>
      <w:r w:rsidR="00E22231">
        <w:rPr>
          <w:noProof/>
        </w:rPr>
        <w:t>6</w:t>
      </w:r>
      <w:r w:rsidR="00EF0BA3">
        <w:fldChar w:fldCharType="end"/>
      </w:r>
      <w:r w:rsidR="00EF0BA3">
        <w:t>.</w:t>
      </w:r>
    </w:p>
    <w:p w:rsidR="00EF0BA3" w:rsidRDefault="002265A9" w:rsidP="00EF0BA3">
      <w:pPr>
        <w:pStyle w:val="ASFKNameTable"/>
      </w:pPr>
      <w:r>
        <w:rPr>
          <w:noProof/>
        </w:rPr>
        <w:fldChar w:fldCharType="begin"/>
      </w:r>
      <w:r>
        <w:rPr>
          <w:noProof/>
        </w:rPr>
        <w:instrText xml:space="preserve"> SEQ Таблица \* ARABIC </w:instrText>
      </w:r>
      <w:r>
        <w:rPr>
          <w:noProof/>
        </w:rPr>
        <w:fldChar w:fldCharType="separate"/>
      </w:r>
      <w:bookmarkStart w:id="334" w:name="_Ref360721258"/>
      <w:bookmarkStart w:id="335" w:name="_Toc188891370"/>
      <w:r w:rsidR="00E22231">
        <w:rPr>
          <w:noProof/>
        </w:rPr>
        <w:t>6</w:t>
      </w:r>
      <w:bookmarkEnd w:id="334"/>
      <w:r>
        <w:rPr>
          <w:noProof/>
        </w:rPr>
        <w:fldChar w:fldCharType="end"/>
      </w:r>
      <w:r w:rsidR="00EF0BA3">
        <w:t xml:space="preserve">. </w:t>
      </w:r>
      <w:r w:rsidR="00EF0BA3" w:rsidRPr="00B11F4A">
        <w:t xml:space="preserve">Описание полей документа </w:t>
      </w:r>
      <w:r w:rsidR="00EF0BA3">
        <w:t>«</w:t>
      </w:r>
      <w:r w:rsidR="00EF0BA3" w:rsidRPr="00B11F4A">
        <w:t>Заявка на получение наличных денег</w:t>
      </w:r>
      <w:r w:rsidR="000F4C6F">
        <w:t xml:space="preserve">», закладки </w:t>
      </w:r>
      <w:r w:rsidR="00EF0BA3">
        <w:t>«</w:t>
      </w:r>
      <w:r w:rsidR="00EF0BA3" w:rsidRPr="00B11F4A">
        <w:t>Подписи</w:t>
      </w:r>
      <w:r w:rsidR="00EF0BA3">
        <w:t>(2)»</w:t>
      </w:r>
      <w:bookmarkEnd w:id="3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856"/>
        <w:gridCol w:w="6772"/>
      </w:tblGrid>
      <w:tr w:rsidR="00EF0BA3" w:rsidRPr="00AB7803" w:rsidTr="00DC36AD">
        <w:trPr>
          <w:trHeight w:val="315"/>
          <w:tblHeader/>
        </w:trPr>
        <w:tc>
          <w:tcPr>
            <w:tcW w:w="148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F0BA3" w:rsidRPr="00AB7803" w:rsidRDefault="00EF0BA3" w:rsidP="00EF0BA3">
            <w:pPr>
              <w:pStyle w:val="ASFKTableHead"/>
            </w:pPr>
            <w:r w:rsidRPr="00AB7803">
              <w:t>Наименование поля</w:t>
            </w:r>
          </w:p>
        </w:tc>
        <w:tc>
          <w:tcPr>
            <w:tcW w:w="351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F0BA3" w:rsidRPr="00AB7803" w:rsidRDefault="00EF0BA3" w:rsidP="00EF0BA3">
            <w:pPr>
              <w:pStyle w:val="ASFKTableHead"/>
            </w:pPr>
            <w:r w:rsidRPr="00AB7803">
              <w:t>Описание</w:t>
            </w:r>
            <w:r>
              <w:t xml:space="preserve"> поля</w:t>
            </w:r>
          </w:p>
        </w:tc>
      </w:tr>
      <w:tr w:rsidR="00EF0BA3" w:rsidRPr="00AB7803" w:rsidTr="00DC36AD">
        <w:tc>
          <w:tcPr>
            <w:tcW w:w="5000" w:type="pct"/>
            <w:gridSpan w:val="2"/>
            <w:shd w:val="clear" w:color="auto" w:fill="auto"/>
          </w:tcPr>
          <w:p w:rsidR="00EF0BA3" w:rsidRPr="00AB7803" w:rsidRDefault="00EF0BA3" w:rsidP="00DC36AD">
            <w:pPr>
              <w:pStyle w:val="ASFKTablenorm"/>
              <w:ind w:left="57" w:right="57"/>
            </w:pPr>
            <w:r w:rsidRPr="00AB7803">
              <w:t xml:space="preserve">Группа полей </w:t>
            </w:r>
            <w:r>
              <w:t>«Доверенное лицо»</w:t>
            </w:r>
          </w:p>
        </w:tc>
      </w:tr>
      <w:tr w:rsidR="00EF0BA3" w:rsidRPr="00B11F4A" w:rsidTr="00DC36AD">
        <w:tc>
          <w:tcPr>
            <w:tcW w:w="1483" w:type="pct"/>
            <w:shd w:val="clear" w:color="auto" w:fill="auto"/>
          </w:tcPr>
          <w:p w:rsidR="00EF0BA3" w:rsidRPr="00EF0BA3" w:rsidRDefault="00EF0BA3" w:rsidP="00DC36AD">
            <w:pPr>
              <w:pStyle w:val="ASFKTablenorm"/>
              <w:ind w:left="57" w:right="57"/>
            </w:pPr>
            <w:r w:rsidRPr="00860625">
              <w:t>Доверенное лицо</w:t>
            </w:r>
            <w:r w:rsidRPr="00EF0BA3">
              <w:t>: Должность</w:t>
            </w:r>
          </w:p>
        </w:tc>
        <w:tc>
          <w:tcPr>
            <w:tcW w:w="3517" w:type="pct"/>
            <w:shd w:val="clear" w:color="auto" w:fill="auto"/>
          </w:tcPr>
          <w:p w:rsidR="00EF0BA3" w:rsidRPr="00E16C87" w:rsidRDefault="00EF0BA3" w:rsidP="00DC36AD">
            <w:pPr>
              <w:pStyle w:val="ASFKTablenorm"/>
              <w:ind w:left="57" w:right="57"/>
            </w:pPr>
            <w:r w:rsidRPr="00E16C87">
              <w:t>Выбирается из списка сотрудников, либо вводится вручную.</w:t>
            </w:r>
          </w:p>
        </w:tc>
      </w:tr>
      <w:tr w:rsidR="00EF0BA3" w:rsidRPr="00B11F4A" w:rsidTr="00DC36AD">
        <w:tc>
          <w:tcPr>
            <w:tcW w:w="1483" w:type="pct"/>
            <w:shd w:val="clear" w:color="auto" w:fill="auto"/>
          </w:tcPr>
          <w:p w:rsidR="00EF0BA3" w:rsidRPr="00EF0BA3" w:rsidRDefault="00EF0BA3" w:rsidP="00DC36AD">
            <w:pPr>
              <w:pStyle w:val="ASFKTablenorm"/>
              <w:ind w:left="57" w:right="57"/>
            </w:pPr>
            <w:r w:rsidRPr="00E16C87">
              <w:t>Фамилия, Имя, Отчество</w:t>
            </w:r>
            <w:r w:rsidRPr="00EF0BA3">
              <w:t>:</w:t>
            </w:r>
          </w:p>
        </w:tc>
        <w:tc>
          <w:tcPr>
            <w:tcW w:w="3517" w:type="pct"/>
            <w:shd w:val="clear" w:color="auto" w:fill="auto"/>
          </w:tcPr>
          <w:p w:rsidR="00EF0BA3" w:rsidRPr="00E16C87" w:rsidRDefault="00EF0BA3" w:rsidP="00DC36AD">
            <w:pPr>
              <w:pStyle w:val="ASFKTablenorm"/>
              <w:ind w:left="57" w:right="57"/>
            </w:pPr>
            <w:r w:rsidRPr="00E16C87">
              <w:t>Выбирается из списка сотрудников, либо вводится вручную.</w:t>
            </w:r>
          </w:p>
        </w:tc>
      </w:tr>
      <w:tr w:rsidR="00EF0BA3" w:rsidRPr="00B11F4A" w:rsidTr="00DC36AD">
        <w:tc>
          <w:tcPr>
            <w:tcW w:w="1483" w:type="pct"/>
            <w:shd w:val="clear" w:color="auto" w:fill="auto"/>
          </w:tcPr>
          <w:p w:rsidR="00EF0BA3" w:rsidRPr="00EF0BA3" w:rsidRDefault="00EF0BA3" w:rsidP="00DC36AD">
            <w:pPr>
              <w:pStyle w:val="ASFKTablenorm"/>
              <w:ind w:left="57" w:right="57"/>
            </w:pPr>
            <w:r w:rsidRPr="00E16C87">
              <w:t xml:space="preserve">Документ, </w:t>
            </w:r>
            <w:proofErr w:type="spellStart"/>
            <w:r w:rsidRPr="00E16C87">
              <w:t>удост</w:t>
            </w:r>
            <w:proofErr w:type="spellEnd"/>
            <w:r w:rsidRPr="00E16C87">
              <w:t xml:space="preserve">. </w:t>
            </w:r>
            <w:r w:rsidR="00204377" w:rsidRPr="00EF0BA3">
              <w:t>Л</w:t>
            </w:r>
            <w:r w:rsidRPr="00EF0BA3">
              <w:t>ичность</w:t>
            </w:r>
          </w:p>
        </w:tc>
        <w:tc>
          <w:tcPr>
            <w:tcW w:w="3517" w:type="pct"/>
            <w:shd w:val="clear" w:color="auto" w:fill="auto"/>
          </w:tcPr>
          <w:p w:rsidR="00EF0BA3" w:rsidRPr="00EF0BA3" w:rsidRDefault="00EF0BA3" w:rsidP="00DC36AD">
            <w:pPr>
              <w:pStyle w:val="ASFKTablenorm"/>
              <w:ind w:left="57" w:right="57"/>
            </w:pPr>
            <w:r w:rsidRPr="00E16C87">
              <w:t>Значение вводится вручную</w:t>
            </w:r>
            <w:r w:rsidRPr="00EF0BA3">
              <w:t>.</w:t>
            </w:r>
          </w:p>
        </w:tc>
      </w:tr>
      <w:tr w:rsidR="00EF0BA3" w:rsidRPr="00B11F4A" w:rsidTr="00DC36AD">
        <w:tc>
          <w:tcPr>
            <w:tcW w:w="1483" w:type="pct"/>
            <w:shd w:val="clear" w:color="auto" w:fill="auto"/>
          </w:tcPr>
          <w:p w:rsidR="00EF0BA3" w:rsidRPr="00E16C87" w:rsidRDefault="00EF0BA3" w:rsidP="00DC36AD">
            <w:pPr>
              <w:pStyle w:val="ASFKTablenorm"/>
              <w:ind w:left="57" w:right="57"/>
            </w:pPr>
            <w:r w:rsidRPr="00E16C87">
              <w:t>Номер</w:t>
            </w:r>
          </w:p>
        </w:tc>
        <w:tc>
          <w:tcPr>
            <w:tcW w:w="3517" w:type="pct"/>
            <w:shd w:val="clear" w:color="auto" w:fill="auto"/>
          </w:tcPr>
          <w:p w:rsidR="00EF0BA3" w:rsidRPr="00EF0BA3" w:rsidRDefault="00EF0BA3" w:rsidP="00DC36AD">
            <w:pPr>
              <w:pStyle w:val="ASFKTablenorm"/>
              <w:ind w:left="57" w:right="57"/>
            </w:pPr>
            <w:r w:rsidRPr="00E16C87">
              <w:t>Значение вводится вручную</w:t>
            </w:r>
            <w:r w:rsidRPr="00EF0BA3">
              <w:t>.</w:t>
            </w:r>
          </w:p>
        </w:tc>
      </w:tr>
      <w:tr w:rsidR="00EF0BA3" w:rsidRPr="00B11F4A" w:rsidTr="00DC36AD">
        <w:trPr>
          <w:trHeight w:val="128"/>
        </w:trPr>
        <w:tc>
          <w:tcPr>
            <w:tcW w:w="1483" w:type="pct"/>
            <w:shd w:val="clear" w:color="auto" w:fill="auto"/>
          </w:tcPr>
          <w:p w:rsidR="00EF0BA3" w:rsidRPr="00E16C87" w:rsidRDefault="00EF0BA3" w:rsidP="00DC36AD">
            <w:pPr>
              <w:pStyle w:val="ASFKTablenorm"/>
              <w:ind w:left="57" w:right="57"/>
            </w:pPr>
            <w:r w:rsidRPr="00E16C87">
              <w:t>Выдан</w:t>
            </w:r>
          </w:p>
        </w:tc>
        <w:tc>
          <w:tcPr>
            <w:tcW w:w="3517" w:type="pct"/>
            <w:shd w:val="clear" w:color="auto" w:fill="auto"/>
          </w:tcPr>
          <w:p w:rsidR="00EF0BA3" w:rsidRPr="00EF0BA3" w:rsidRDefault="00EF0BA3" w:rsidP="00DC36AD">
            <w:pPr>
              <w:pStyle w:val="ASFKTablenorm"/>
              <w:ind w:left="57" w:right="57"/>
            </w:pPr>
            <w:r w:rsidRPr="00E16C87">
              <w:t>Значение вводится вручную</w:t>
            </w:r>
            <w:r w:rsidRPr="00EF0BA3">
              <w:t>.</w:t>
            </w:r>
          </w:p>
        </w:tc>
      </w:tr>
      <w:tr w:rsidR="00EF0BA3" w:rsidRPr="00B11F4A" w:rsidTr="00DC36AD">
        <w:tc>
          <w:tcPr>
            <w:tcW w:w="1483" w:type="pct"/>
            <w:shd w:val="clear" w:color="auto" w:fill="auto"/>
          </w:tcPr>
          <w:p w:rsidR="00EF0BA3" w:rsidRPr="00E16C87" w:rsidRDefault="00EF0BA3" w:rsidP="00DC36AD">
            <w:pPr>
              <w:pStyle w:val="ASFKTablenorm"/>
              <w:ind w:left="57" w:right="57"/>
            </w:pPr>
            <w:r w:rsidRPr="00E16C87">
              <w:t>Дата выдачи</w:t>
            </w:r>
          </w:p>
        </w:tc>
        <w:tc>
          <w:tcPr>
            <w:tcW w:w="3517" w:type="pct"/>
            <w:shd w:val="clear" w:color="auto" w:fill="auto"/>
          </w:tcPr>
          <w:p w:rsidR="00EF0BA3" w:rsidRPr="00EF0BA3" w:rsidRDefault="00EF0BA3" w:rsidP="00DC36AD">
            <w:pPr>
              <w:pStyle w:val="ASFKTablenorm"/>
              <w:ind w:left="57" w:right="57"/>
            </w:pPr>
            <w:r w:rsidRPr="00E16C87">
              <w:t>Значение вводится вручную или выбирается из системного к</w:t>
            </w:r>
            <w:r w:rsidRPr="00EF0BA3">
              <w:t>алендаря.</w:t>
            </w:r>
          </w:p>
        </w:tc>
      </w:tr>
      <w:tr w:rsidR="00EF0BA3" w:rsidRPr="00B11F4A" w:rsidTr="00DC36AD">
        <w:tc>
          <w:tcPr>
            <w:tcW w:w="5000" w:type="pct"/>
            <w:gridSpan w:val="2"/>
            <w:shd w:val="clear" w:color="auto" w:fill="auto"/>
          </w:tcPr>
          <w:p w:rsidR="00EF0BA3" w:rsidRPr="00EF0BA3" w:rsidRDefault="00EF0BA3" w:rsidP="00DC36AD">
            <w:pPr>
              <w:pStyle w:val="ASFKTablenorm"/>
              <w:ind w:left="57" w:right="57"/>
            </w:pPr>
            <w:r>
              <w:t xml:space="preserve">Группа полей </w:t>
            </w:r>
            <w:r w:rsidRPr="00EF0BA3">
              <w:t>«Подписи»</w:t>
            </w:r>
          </w:p>
        </w:tc>
      </w:tr>
      <w:tr w:rsidR="00EF0BA3" w:rsidRPr="00B11F4A" w:rsidTr="00DC36AD">
        <w:tc>
          <w:tcPr>
            <w:tcW w:w="1483" w:type="pct"/>
            <w:shd w:val="clear" w:color="auto" w:fill="auto"/>
          </w:tcPr>
          <w:p w:rsidR="00EF0BA3" w:rsidRPr="0052194E" w:rsidRDefault="00EF0BA3" w:rsidP="00DC36AD">
            <w:pPr>
              <w:pStyle w:val="ASFKTablenorm"/>
              <w:ind w:left="57" w:right="57"/>
            </w:pPr>
            <w:r w:rsidRPr="0052194E">
              <w:lastRenderedPageBreak/>
              <w:t>Руководитель (уполномоченное им лицо). Должность</w:t>
            </w:r>
          </w:p>
        </w:tc>
        <w:tc>
          <w:tcPr>
            <w:tcW w:w="3517" w:type="pct"/>
            <w:shd w:val="clear" w:color="auto" w:fill="auto"/>
          </w:tcPr>
          <w:p w:rsidR="00EF0BA3" w:rsidRPr="0052194E" w:rsidRDefault="00EF0BA3" w:rsidP="00DC36AD">
            <w:pPr>
              <w:pStyle w:val="ASFKTablenorm"/>
              <w:ind w:left="57" w:right="57"/>
            </w:pPr>
            <w:r w:rsidRPr="0052194E">
              <w:t>Для АРМ. Заполняется автоматически при подписании ЭП да</w:t>
            </w:r>
            <w:r w:rsidRPr="00EF0BA3">
              <w:t>н</w:t>
            </w:r>
            <w:r w:rsidRPr="0052194E">
              <w:t>ными подписанта.</w:t>
            </w:r>
          </w:p>
        </w:tc>
      </w:tr>
      <w:tr w:rsidR="00EF0BA3" w:rsidRPr="00B11F4A" w:rsidTr="00DC36AD">
        <w:tc>
          <w:tcPr>
            <w:tcW w:w="1483" w:type="pct"/>
            <w:shd w:val="clear" w:color="auto" w:fill="auto"/>
          </w:tcPr>
          <w:p w:rsidR="00EF0BA3" w:rsidRPr="0052194E" w:rsidRDefault="00EF0BA3" w:rsidP="00DC36AD">
            <w:pPr>
              <w:pStyle w:val="ASFKTablenorm"/>
              <w:ind w:left="57" w:right="57"/>
            </w:pPr>
            <w:r w:rsidRPr="0052194E">
              <w:t>Руководитель (уполномоченное им лицо). Расшифровка подписи</w:t>
            </w:r>
          </w:p>
        </w:tc>
        <w:tc>
          <w:tcPr>
            <w:tcW w:w="3517" w:type="pct"/>
            <w:shd w:val="clear" w:color="auto" w:fill="auto"/>
          </w:tcPr>
          <w:p w:rsidR="00EF0BA3" w:rsidRPr="0052194E" w:rsidRDefault="00EF0BA3" w:rsidP="00DC36AD">
            <w:pPr>
              <w:pStyle w:val="ASFKTablenorm"/>
              <w:ind w:left="57" w:right="57"/>
            </w:pPr>
            <w:r w:rsidRPr="0052194E">
              <w:t>Для АРМ. Заполняется автоматически при подписании ЭП да</w:t>
            </w:r>
            <w:r w:rsidRPr="00EF0BA3">
              <w:t>н</w:t>
            </w:r>
            <w:r w:rsidRPr="0052194E">
              <w:t>ными подписанта.</w:t>
            </w:r>
          </w:p>
        </w:tc>
      </w:tr>
      <w:tr w:rsidR="00EF0BA3" w:rsidRPr="00B11F4A" w:rsidTr="00DC36AD">
        <w:tc>
          <w:tcPr>
            <w:tcW w:w="1483" w:type="pct"/>
            <w:shd w:val="clear" w:color="auto" w:fill="auto"/>
          </w:tcPr>
          <w:p w:rsidR="00EF0BA3" w:rsidRPr="0052194E" w:rsidRDefault="00EF0BA3" w:rsidP="00DC36AD">
            <w:pPr>
              <w:pStyle w:val="ASFKTablenorm"/>
              <w:ind w:left="57" w:right="57"/>
            </w:pPr>
            <w:r w:rsidRPr="0052194E">
              <w:t>Гл. бухгалтер (уполномоченное лицо). Должность</w:t>
            </w:r>
          </w:p>
        </w:tc>
        <w:tc>
          <w:tcPr>
            <w:tcW w:w="3517" w:type="pct"/>
            <w:shd w:val="clear" w:color="auto" w:fill="auto"/>
          </w:tcPr>
          <w:p w:rsidR="00EF0BA3" w:rsidRPr="0052194E" w:rsidRDefault="00EF0BA3" w:rsidP="00DC36AD">
            <w:pPr>
              <w:pStyle w:val="ASFKTablenorm"/>
              <w:ind w:left="57" w:right="57"/>
            </w:pPr>
            <w:r w:rsidRPr="0052194E">
              <w:t>Для АРМ. Заполняется автоматически при подписании ЭП да</w:t>
            </w:r>
            <w:r w:rsidRPr="00EF0BA3">
              <w:t>н</w:t>
            </w:r>
            <w:r w:rsidRPr="0052194E">
              <w:t>ными подписанта.</w:t>
            </w:r>
          </w:p>
        </w:tc>
      </w:tr>
      <w:tr w:rsidR="00EF0BA3" w:rsidRPr="00B11F4A" w:rsidTr="00DC36AD">
        <w:tc>
          <w:tcPr>
            <w:tcW w:w="1483" w:type="pct"/>
            <w:shd w:val="clear" w:color="auto" w:fill="auto"/>
          </w:tcPr>
          <w:p w:rsidR="00EF0BA3" w:rsidRPr="0052194E" w:rsidRDefault="00EF0BA3" w:rsidP="00DC36AD">
            <w:pPr>
              <w:pStyle w:val="ASFKTablenorm"/>
              <w:ind w:left="57" w:right="57"/>
            </w:pPr>
            <w:r w:rsidRPr="0052194E">
              <w:t>Гл. бухгалтер (уполномоченное лицо). Расшифровка подписи</w:t>
            </w:r>
          </w:p>
        </w:tc>
        <w:tc>
          <w:tcPr>
            <w:tcW w:w="3517" w:type="pct"/>
            <w:shd w:val="clear" w:color="auto" w:fill="auto"/>
          </w:tcPr>
          <w:p w:rsidR="00EF0BA3" w:rsidRPr="0052194E" w:rsidRDefault="00EF0BA3" w:rsidP="00DC36AD">
            <w:pPr>
              <w:pStyle w:val="ASFKTablenorm"/>
              <w:ind w:left="57" w:right="57"/>
            </w:pPr>
            <w:r w:rsidRPr="0052194E">
              <w:t>Для АРМ. Заполняется автоматически при подписании ЭП да</w:t>
            </w:r>
            <w:r w:rsidRPr="00EF0BA3">
              <w:t>н</w:t>
            </w:r>
            <w:r w:rsidRPr="0052194E">
              <w:t>ными подписанта.</w:t>
            </w:r>
          </w:p>
        </w:tc>
      </w:tr>
      <w:tr w:rsidR="00EF0BA3" w:rsidRPr="00B11F4A" w:rsidTr="00DC36AD">
        <w:tc>
          <w:tcPr>
            <w:tcW w:w="1483" w:type="pct"/>
            <w:shd w:val="clear" w:color="auto" w:fill="auto"/>
          </w:tcPr>
          <w:p w:rsidR="00EF0BA3" w:rsidRPr="0052194E" w:rsidRDefault="00EF0BA3" w:rsidP="00DC36AD">
            <w:pPr>
              <w:pStyle w:val="ASFKTablenorm"/>
              <w:ind w:left="57" w:right="57"/>
            </w:pPr>
            <w:r w:rsidRPr="0052194E">
              <w:t>Гл. бухгалтер (уполномоченное лицо). Дата подписания</w:t>
            </w:r>
          </w:p>
        </w:tc>
        <w:tc>
          <w:tcPr>
            <w:tcW w:w="3517" w:type="pct"/>
            <w:shd w:val="clear" w:color="auto" w:fill="auto"/>
          </w:tcPr>
          <w:p w:rsidR="00EF0BA3" w:rsidRPr="0052194E" w:rsidRDefault="00EF0BA3" w:rsidP="00DC36AD">
            <w:pPr>
              <w:pStyle w:val="ASFKTablenorm"/>
              <w:ind w:left="57" w:right="57"/>
            </w:pPr>
            <w:r w:rsidRPr="0052194E">
              <w:t>Для АРМ. Заполняется автоматически при подписании ЭП да</w:t>
            </w:r>
            <w:r w:rsidRPr="00EF0BA3">
              <w:t>н</w:t>
            </w:r>
            <w:r w:rsidRPr="0052194E">
              <w:t>ными подписанта.</w:t>
            </w:r>
          </w:p>
        </w:tc>
      </w:tr>
      <w:tr w:rsidR="00B022E8" w:rsidRPr="005A4F72" w:rsidTr="00DC36AD">
        <w:tc>
          <w:tcPr>
            <w:tcW w:w="1483" w:type="pct"/>
            <w:shd w:val="clear" w:color="auto" w:fill="auto"/>
          </w:tcPr>
          <w:p w:rsidR="00B022E8" w:rsidRPr="00935D95" w:rsidRDefault="00B022E8" w:rsidP="00DC36AD">
            <w:pPr>
              <w:pStyle w:val="ASFKTablenorm"/>
              <w:ind w:left="57" w:right="57"/>
            </w:pPr>
            <w:r w:rsidRPr="00200E11">
              <w:t>ФИО ответственного за конфиденциальность данных</w:t>
            </w:r>
          </w:p>
        </w:tc>
        <w:tc>
          <w:tcPr>
            <w:tcW w:w="3517" w:type="pct"/>
            <w:shd w:val="clear" w:color="auto" w:fill="auto"/>
          </w:tcPr>
          <w:p w:rsidR="00B022E8" w:rsidRPr="00935D95" w:rsidRDefault="00FC622F" w:rsidP="00DC36AD">
            <w:pPr>
              <w:pStyle w:val="ASFKTablenorm"/>
              <w:ind w:left="57" w:right="57"/>
            </w:pPr>
            <w:r w:rsidRPr="00685F1F">
              <w:t>Заполняется автоматически при подписании. Поле заполняется, если в поле «Уровень конфиденциальности» указано значение «1» или «0»</w:t>
            </w:r>
            <w:r w:rsidRPr="00081A46">
              <w:t>.</w:t>
            </w:r>
            <w:r w:rsidRPr="00200E11">
              <w:t xml:space="preserve"> </w:t>
            </w:r>
          </w:p>
        </w:tc>
      </w:tr>
      <w:tr w:rsidR="00EF0BA3" w:rsidRPr="0081220C" w:rsidTr="00DC36AD">
        <w:tc>
          <w:tcPr>
            <w:tcW w:w="5000" w:type="pct"/>
            <w:gridSpan w:val="2"/>
            <w:shd w:val="clear" w:color="auto" w:fill="auto"/>
          </w:tcPr>
          <w:p w:rsidR="00EF0BA3" w:rsidRPr="00EF0BA3" w:rsidRDefault="00EF0BA3" w:rsidP="00DC36AD">
            <w:pPr>
              <w:pStyle w:val="ASFKTablenorm"/>
              <w:ind w:left="57" w:right="57"/>
            </w:pPr>
            <w:r w:rsidRPr="00860625">
              <w:t xml:space="preserve">Группа полей </w:t>
            </w:r>
            <w:r w:rsidRPr="00EF0BA3">
              <w:t>«Отметка органа Федерального казначейства о регистрации Заявки на получение наличных денег»</w:t>
            </w:r>
          </w:p>
        </w:tc>
      </w:tr>
      <w:tr w:rsidR="00EF0BA3" w:rsidRPr="00B11F4A" w:rsidTr="00DC36AD">
        <w:tc>
          <w:tcPr>
            <w:tcW w:w="1483" w:type="pct"/>
            <w:shd w:val="clear" w:color="auto" w:fill="auto"/>
          </w:tcPr>
          <w:p w:rsidR="00EF0BA3" w:rsidRPr="00E16C87" w:rsidRDefault="00EF0BA3" w:rsidP="00DC36AD">
            <w:pPr>
              <w:pStyle w:val="ASFKTablenorm"/>
              <w:ind w:left="57" w:right="57"/>
            </w:pPr>
            <w:r w:rsidRPr="00E16C87">
              <w:t>Номер заявки</w:t>
            </w:r>
          </w:p>
        </w:tc>
        <w:tc>
          <w:tcPr>
            <w:tcW w:w="3517" w:type="pct"/>
            <w:shd w:val="clear" w:color="auto" w:fill="auto"/>
          </w:tcPr>
          <w:p w:rsidR="00EF0BA3" w:rsidRPr="00E16C87" w:rsidRDefault="00EF0BA3" w:rsidP="00DC36AD">
            <w:pPr>
              <w:pStyle w:val="ASFKTablenorm"/>
              <w:ind w:left="57" w:right="57"/>
            </w:pPr>
            <w:r w:rsidRPr="00E16C87">
              <w:t>Поле закрыто на редактирование.</w:t>
            </w:r>
          </w:p>
          <w:p w:rsidR="00EF0BA3" w:rsidRPr="00EF0BA3" w:rsidRDefault="00EF0BA3" w:rsidP="00DC36AD">
            <w:pPr>
              <w:pStyle w:val="ASFKTablenorm"/>
              <w:ind w:left="57" w:right="57"/>
            </w:pPr>
            <w:r w:rsidRPr="00E16C87">
              <w:t xml:space="preserve">Значение заполняется в </w:t>
            </w:r>
            <w:r w:rsidR="007E5305" w:rsidRPr="007E5305">
              <w:t>ППО OEBS АСФК</w:t>
            </w:r>
            <w:r w:rsidRPr="00EF0BA3">
              <w:t>.</w:t>
            </w:r>
          </w:p>
        </w:tc>
      </w:tr>
      <w:tr w:rsidR="00EF0BA3" w:rsidRPr="00B11F4A" w:rsidTr="00DC36AD">
        <w:tc>
          <w:tcPr>
            <w:tcW w:w="1483" w:type="pct"/>
            <w:shd w:val="clear" w:color="auto" w:fill="auto"/>
          </w:tcPr>
          <w:p w:rsidR="00EF0BA3" w:rsidRPr="00E16C87" w:rsidRDefault="00EF0BA3" w:rsidP="00DC36AD">
            <w:pPr>
              <w:pStyle w:val="ASFKTablenorm"/>
              <w:ind w:left="57" w:right="57"/>
            </w:pPr>
            <w:r w:rsidRPr="00E16C87">
              <w:t>Дата регистрации</w:t>
            </w:r>
          </w:p>
        </w:tc>
        <w:tc>
          <w:tcPr>
            <w:tcW w:w="3517" w:type="pct"/>
            <w:shd w:val="clear" w:color="auto" w:fill="auto"/>
          </w:tcPr>
          <w:p w:rsidR="00EF0BA3" w:rsidRPr="00E16C87" w:rsidRDefault="00EF0BA3" w:rsidP="00DC36AD">
            <w:pPr>
              <w:pStyle w:val="ASFKTablenorm"/>
              <w:ind w:left="57" w:right="57"/>
            </w:pPr>
            <w:r w:rsidRPr="00E16C87">
              <w:t>Поле закрыто на редактирование.</w:t>
            </w:r>
          </w:p>
          <w:p w:rsidR="00EF0BA3" w:rsidRPr="00EF0BA3" w:rsidRDefault="00EF0BA3" w:rsidP="00DC36AD">
            <w:pPr>
              <w:pStyle w:val="ASFKTablenorm"/>
              <w:ind w:left="57" w:right="57"/>
            </w:pPr>
            <w:r w:rsidRPr="00E16C87">
              <w:t xml:space="preserve">Значение заполняется в </w:t>
            </w:r>
            <w:r w:rsidR="007E5305" w:rsidRPr="007E5305">
              <w:t>ППО OEBS АСФК</w:t>
            </w:r>
            <w:r w:rsidRPr="00EF0BA3">
              <w:t>.</w:t>
            </w:r>
          </w:p>
        </w:tc>
      </w:tr>
      <w:tr w:rsidR="00EF0BA3" w:rsidRPr="00B11F4A" w:rsidTr="00DC36AD">
        <w:tc>
          <w:tcPr>
            <w:tcW w:w="1483" w:type="pct"/>
            <w:shd w:val="clear" w:color="auto" w:fill="auto"/>
          </w:tcPr>
          <w:p w:rsidR="00EF0BA3" w:rsidRPr="00E16C87" w:rsidRDefault="00EF0BA3" w:rsidP="00DC36AD">
            <w:pPr>
              <w:pStyle w:val="ASFKTablenorm"/>
              <w:ind w:left="57" w:right="57"/>
            </w:pPr>
            <w:r w:rsidRPr="00E16C87">
              <w:t>Ответственный исполнитель. Должность</w:t>
            </w:r>
          </w:p>
        </w:tc>
        <w:tc>
          <w:tcPr>
            <w:tcW w:w="3517" w:type="pct"/>
            <w:shd w:val="clear" w:color="auto" w:fill="auto"/>
          </w:tcPr>
          <w:p w:rsidR="00EF0BA3" w:rsidRPr="00E16C87" w:rsidRDefault="00EF0BA3" w:rsidP="00DC36AD">
            <w:pPr>
              <w:pStyle w:val="ASFKTablenorm"/>
              <w:ind w:left="57" w:right="57"/>
            </w:pPr>
            <w:r w:rsidRPr="00E16C87">
              <w:t>Поле закрыто на редактирование.</w:t>
            </w:r>
          </w:p>
          <w:p w:rsidR="00EF0BA3" w:rsidRPr="00EF0BA3" w:rsidRDefault="00EF0BA3" w:rsidP="00DC36AD">
            <w:pPr>
              <w:pStyle w:val="ASFKTablenorm"/>
              <w:ind w:left="57" w:right="57"/>
            </w:pPr>
            <w:r w:rsidRPr="00E16C87">
              <w:t xml:space="preserve">Значение заполняется в </w:t>
            </w:r>
            <w:r w:rsidR="007E5305" w:rsidRPr="007E5305">
              <w:t>ППО OEBS АСФК</w:t>
            </w:r>
            <w:r w:rsidRPr="00EF0BA3">
              <w:t>.</w:t>
            </w:r>
          </w:p>
        </w:tc>
      </w:tr>
      <w:tr w:rsidR="00EF0BA3" w:rsidRPr="00B11F4A" w:rsidTr="00DC36AD">
        <w:tc>
          <w:tcPr>
            <w:tcW w:w="1483" w:type="pct"/>
            <w:shd w:val="clear" w:color="auto" w:fill="auto"/>
          </w:tcPr>
          <w:p w:rsidR="00EF0BA3" w:rsidRPr="00EF0BA3" w:rsidRDefault="00EF0BA3" w:rsidP="00DC36AD">
            <w:pPr>
              <w:pStyle w:val="ASFKTablenorm"/>
              <w:ind w:left="57" w:right="57"/>
            </w:pPr>
            <w:r w:rsidRPr="00E16C87">
              <w:t>Ответственный исполнитель. Расшифровка подп</w:t>
            </w:r>
            <w:r w:rsidRPr="00EF0BA3">
              <w:t>иси</w:t>
            </w:r>
          </w:p>
        </w:tc>
        <w:tc>
          <w:tcPr>
            <w:tcW w:w="3517" w:type="pct"/>
            <w:shd w:val="clear" w:color="auto" w:fill="auto"/>
          </w:tcPr>
          <w:p w:rsidR="00EF0BA3" w:rsidRPr="00E16C87" w:rsidRDefault="00EF0BA3" w:rsidP="00DC36AD">
            <w:pPr>
              <w:pStyle w:val="ASFKTablenorm"/>
              <w:ind w:left="57" w:right="57"/>
            </w:pPr>
            <w:r w:rsidRPr="00E16C87">
              <w:t>Поле закрыто на редактирование.</w:t>
            </w:r>
          </w:p>
          <w:p w:rsidR="00EF0BA3" w:rsidRPr="00EF0BA3" w:rsidRDefault="00EF0BA3" w:rsidP="00DC36AD">
            <w:pPr>
              <w:pStyle w:val="ASFKTablenorm"/>
              <w:ind w:left="57" w:right="57"/>
            </w:pPr>
            <w:r w:rsidRPr="00E16C87">
              <w:t xml:space="preserve">Значение заполняется в </w:t>
            </w:r>
            <w:r w:rsidR="007E5305" w:rsidRPr="007E5305">
              <w:t>ППО OEBS АСФК</w:t>
            </w:r>
            <w:r w:rsidRPr="00EF0BA3">
              <w:t>.</w:t>
            </w:r>
          </w:p>
        </w:tc>
      </w:tr>
      <w:tr w:rsidR="00EF0BA3" w:rsidRPr="00B11F4A" w:rsidTr="00DC36AD">
        <w:tc>
          <w:tcPr>
            <w:tcW w:w="1483" w:type="pct"/>
            <w:shd w:val="clear" w:color="auto" w:fill="auto"/>
          </w:tcPr>
          <w:p w:rsidR="00EF0BA3" w:rsidRPr="00EF0BA3" w:rsidRDefault="00EF0BA3" w:rsidP="00DC36AD">
            <w:pPr>
              <w:pStyle w:val="ASFKTablenorm"/>
              <w:ind w:left="57" w:right="57"/>
            </w:pPr>
            <w:r w:rsidRPr="00E16C87">
              <w:t>Ответственный исполнитель. Т</w:t>
            </w:r>
            <w:r w:rsidRPr="00EF0BA3">
              <w:t>елефон</w:t>
            </w:r>
          </w:p>
        </w:tc>
        <w:tc>
          <w:tcPr>
            <w:tcW w:w="3517" w:type="pct"/>
            <w:shd w:val="clear" w:color="auto" w:fill="auto"/>
          </w:tcPr>
          <w:p w:rsidR="00EF0BA3" w:rsidRPr="00E16C87" w:rsidRDefault="00EF0BA3" w:rsidP="00DC36AD">
            <w:pPr>
              <w:pStyle w:val="ASFKTablenorm"/>
              <w:ind w:left="57" w:right="57"/>
            </w:pPr>
            <w:r w:rsidRPr="00E16C87">
              <w:t>Поле закрыто на редактирование.</w:t>
            </w:r>
          </w:p>
          <w:p w:rsidR="00EF0BA3" w:rsidRPr="00EF0BA3" w:rsidRDefault="00EF0BA3" w:rsidP="00DC36AD">
            <w:pPr>
              <w:pStyle w:val="ASFKTablenorm"/>
              <w:ind w:left="57" w:right="57"/>
            </w:pPr>
            <w:r w:rsidRPr="00E16C87">
              <w:t xml:space="preserve">Значение заполняется в </w:t>
            </w:r>
            <w:r w:rsidR="007E5305" w:rsidRPr="007E5305">
              <w:t>ППО OEBS АСФК</w:t>
            </w:r>
            <w:r w:rsidRPr="00EF0BA3">
              <w:t>.</w:t>
            </w:r>
          </w:p>
        </w:tc>
      </w:tr>
    </w:tbl>
    <w:p w:rsidR="00EF0BA3" w:rsidRPr="00B73930" w:rsidRDefault="00EF0BA3" w:rsidP="00EF0BA3">
      <w:pPr>
        <w:pStyle w:val="32"/>
      </w:pPr>
      <w:bookmarkStart w:id="336" w:name="_Toc267656276"/>
      <w:bookmarkStart w:id="337" w:name="_Ref312250747"/>
      <w:bookmarkStart w:id="338" w:name="_Ref312666595"/>
      <w:bookmarkStart w:id="339" w:name="_Ref315880839"/>
      <w:bookmarkStart w:id="340" w:name="_Ref341447005"/>
      <w:bookmarkStart w:id="341" w:name="_Toc341961292"/>
      <w:bookmarkStart w:id="342" w:name="_Ref342299896"/>
      <w:bookmarkStart w:id="343" w:name="_Ref422728037"/>
      <w:bookmarkStart w:id="344" w:name="_Ref438657596"/>
      <w:bookmarkStart w:id="345" w:name="_Ref471904854"/>
      <w:bookmarkStart w:id="346" w:name="_Ref474504940"/>
      <w:bookmarkStart w:id="347" w:name="_Ref502328465"/>
      <w:bookmarkStart w:id="348" w:name="_Ref505073119"/>
      <w:bookmarkStart w:id="349" w:name="_Ref506193616"/>
      <w:bookmarkStart w:id="350" w:name="_Ref522885672"/>
      <w:bookmarkStart w:id="351" w:name="_Ref531355159"/>
      <w:bookmarkStart w:id="352" w:name="_Ref4418443"/>
      <w:bookmarkStart w:id="353" w:name="_Ref48557022"/>
      <w:bookmarkStart w:id="354" w:name="_Ref68788923"/>
      <w:bookmarkStart w:id="355" w:name="_Toc116384618"/>
      <w:bookmarkStart w:id="356" w:name="_Toc395529605"/>
      <w:bookmarkStart w:id="357" w:name="_Toc395539999"/>
      <w:bookmarkStart w:id="358" w:name="_Ref395609231"/>
      <w:bookmarkStart w:id="359" w:name="_Ref395612522"/>
      <w:bookmarkStart w:id="360" w:name="_Toc188891345"/>
      <w:bookmarkEnd w:id="306"/>
      <w:bookmarkEnd w:id="307"/>
      <w:bookmarkEnd w:id="308"/>
      <w:bookmarkEnd w:id="309"/>
      <w:bookmarkEnd w:id="310"/>
      <w:bookmarkEnd w:id="311"/>
      <w:bookmarkEnd w:id="312"/>
      <w:bookmarkEnd w:id="313"/>
      <w:bookmarkEnd w:id="314"/>
      <w:r w:rsidRPr="00B73930">
        <w:t>Расшифровка сумм неиспользованных средств</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60"/>
    </w:p>
    <w:p w:rsidR="00EF0BA3" w:rsidRPr="00B73930" w:rsidRDefault="00EF0BA3" w:rsidP="00EF0BA3">
      <w:pPr>
        <w:pStyle w:val="ASFKNormal"/>
      </w:pPr>
      <w:r w:rsidRPr="00B73930">
        <w:t xml:space="preserve">ЭД </w:t>
      </w:r>
      <w:r>
        <w:t>«</w:t>
      </w:r>
      <w:r w:rsidRPr="00B73930">
        <w:t>Расшифровка сумм неиспользованных (внесенных через банкомат или пункт в</w:t>
      </w:r>
      <w:r w:rsidRPr="00EF0BA3">
        <w:t>ы</w:t>
      </w:r>
      <w:r w:rsidRPr="00B73930">
        <w:t>дачи наличных денежных средств) средств</w:t>
      </w:r>
      <w:r>
        <w:t>»</w:t>
      </w:r>
      <w:r w:rsidRPr="00B73930">
        <w:t xml:space="preserve"> (далее – ЭД </w:t>
      </w:r>
      <w:r>
        <w:t>«</w:t>
      </w:r>
      <w:r w:rsidRPr="00B73930">
        <w:t>Расшифровка сумм неиспольз</w:t>
      </w:r>
      <w:r w:rsidRPr="00EF0BA3">
        <w:t>о</w:t>
      </w:r>
      <w:r w:rsidRPr="00B73930">
        <w:t>ванных средств</w:t>
      </w:r>
      <w:r>
        <w:t>»</w:t>
      </w:r>
      <w:r w:rsidRPr="00B73930">
        <w:t>) формируется получателями денежных средств для зачисления внесенных или неиспользованных средств на свой лицевой счет.</w:t>
      </w:r>
    </w:p>
    <w:p w:rsidR="00EF0BA3" w:rsidRPr="00B73930" w:rsidRDefault="00EF0BA3" w:rsidP="00EF0BA3">
      <w:pPr>
        <w:pStyle w:val="ASFKNormal"/>
      </w:pPr>
      <w:r w:rsidRPr="00B73930">
        <w:t xml:space="preserve">Для работы с документами </w:t>
      </w:r>
      <w:r>
        <w:t>«</w:t>
      </w:r>
      <w:r w:rsidRPr="00B73930">
        <w:t>Расшифровка сумм неиспользованных средств</w:t>
      </w:r>
      <w:r>
        <w:t>»</w:t>
      </w:r>
      <w:r w:rsidRPr="00B73930">
        <w:t xml:space="preserve"> следует перейти в пункт меню </w:t>
      </w:r>
      <w:r>
        <w:t>«</w:t>
      </w:r>
      <w:r w:rsidRPr="00B73930">
        <w:t>Документы</w:t>
      </w:r>
      <w:r>
        <w:t xml:space="preserve"> – </w:t>
      </w:r>
      <w:r w:rsidRPr="00B73930">
        <w:t>Регистрация и учет обязательств</w:t>
      </w:r>
      <w:r>
        <w:t xml:space="preserve"> – </w:t>
      </w:r>
      <w:r w:rsidRPr="00B73930">
        <w:t>Заявки на пл</w:t>
      </w:r>
      <w:r w:rsidRPr="00EF0BA3">
        <w:t>а</w:t>
      </w:r>
      <w:r w:rsidRPr="00B73930">
        <w:t>теж</w:t>
      </w:r>
      <w:r>
        <w:t xml:space="preserve"> – </w:t>
      </w:r>
      <w:r w:rsidRPr="00B73930">
        <w:t>Расшифровка сумм неиспользованных средств</w:t>
      </w:r>
      <w:r>
        <w:t>»</w:t>
      </w:r>
      <w:r w:rsidRPr="00B73930">
        <w:t>. Откроется ЭФ списка документов, пре</w:t>
      </w:r>
      <w:r w:rsidRPr="00EF0BA3">
        <w:t>д</w:t>
      </w:r>
      <w:r w:rsidRPr="00B73930">
        <w:t>ставленная на рису</w:t>
      </w:r>
      <w:r w:rsidRPr="00EF0BA3">
        <w:t>н</w:t>
      </w:r>
      <w:r w:rsidRPr="00B73930">
        <w:t>ке </w:t>
      </w:r>
      <w:r w:rsidRPr="00B73930">
        <w:fldChar w:fldCharType="begin"/>
      </w:r>
      <w:r w:rsidRPr="00B73930">
        <w:instrText xml:space="preserve"> REF _Ref263684914 \h  \* MERGEFORMAT </w:instrText>
      </w:r>
      <w:r w:rsidRPr="00B73930">
        <w:fldChar w:fldCharType="separate"/>
      </w:r>
      <w:r w:rsidR="00E22231">
        <w:t>16</w:t>
      </w:r>
      <w:r w:rsidRPr="00B73930">
        <w:fldChar w:fldCharType="end"/>
      </w:r>
      <w:r w:rsidRPr="00B73930">
        <w:t>.</w:t>
      </w:r>
    </w:p>
    <w:p w:rsidR="00EF0BA3" w:rsidRPr="002A1228" w:rsidRDefault="008B08BA" w:rsidP="00EF0BA3">
      <w:pPr>
        <w:pStyle w:val="ASFKFigure"/>
      </w:pPr>
      <w:r>
        <w:rPr>
          <w:noProof/>
        </w:rPr>
        <w:lastRenderedPageBreak/>
        <w:drawing>
          <wp:inline distT="0" distB="0" distL="0" distR="0">
            <wp:extent cx="6127750" cy="3104515"/>
            <wp:effectExtent l="0" t="0" r="0" b="0"/>
            <wp:docPr id="72" name="Рисунок 7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7750" cy="3104515"/>
                    </a:xfrm>
                    <a:prstGeom prst="rect">
                      <a:avLst/>
                    </a:prstGeom>
                    <a:noFill/>
                    <a:ln>
                      <a:noFill/>
                    </a:ln>
                  </pic:spPr>
                </pic:pic>
              </a:graphicData>
            </a:graphic>
          </wp:inline>
        </w:drawing>
      </w:r>
    </w:p>
    <w:p w:rsidR="00EF0BA3" w:rsidRPr="00B73930" w:rsidRDefault="00895BE7" w:rsidP="00EF0BA3">
      <w:pPr>
        <w:pStyle w:val="ASFKFigName"/>
      </w:pPr>
      <w:r>
        <w:rPr>
          <w:noProof/>
        </w:rPr>
        <w:fldChar w:fldCharType="begin"/>
      </w:r>
      <w:r>
        <w:rPr>
          <w:noProof/>
        </w:rPr>
        <w:instrText xml:space="preserve"> SEQ Рисунок \* ARABIC </w:instrText>
      </w:r>
      <w:r>
        <w:rPr>
          <w:noProof/>
        </w:rPr>
        <w:fldChar w:fldCharType="separate"/>
      </w:r>
      <w:bookmarkStart w:id="361" w:name="_Ref263684914"/>
      <w:bookmarkStart w:id="362" w:name="_Toc188891408"/>
      <w:r w:rsidR="00E22231">
        <w:rPr>
          <w:noProof/>
        </w:rPr>
        <w:t>16</w:t>
      </w:r>
      <w:bookmarkEnd w:id="361"/>
      <w:r>
        <w:rPr>
          <w:noProof/>
        </w:rPr>
        <w:fldChar w:fldCharType="end"/>
      </w:r>
      <w:r w:rsidR="00EF0BA3" w:rsidRPr="00B73930">
        <w:t xml:space="preserve">. ЭФ списка документов </w:t>
      </w:r>
      <w:r w:rsidR="00EF0BA3">
        <w:t>«</w:t>
      </w:r>
      <w:r w:rsidR="00EF0BA3" w:rsidRPr="00B73930">
        <w:t>Расшифровка сумм неиспользованных средств</w:t>
      </w:r>
      <w:r w:rsidR="00EF0BA3">
        <w:t>»</w:t>
      </w:r>
      <w:bookmarkEnd w:id="362"/>
    </w:p>
    <w:p w:rsidR="00EF0BA3" w:rsidRPr="00B73930" w:rsidRDefault="00EF0BA3" w:rsidP="00EF0BA3">
      <w:pPr>
        <w:pStyle w:val="41"/>
      </w:pPr>
      <w:r w:rsidRPr="00B73930">
        <w:t>Доступные операции</w:t>
      </w:r>
    </w:p>
    <w:p w:rsidR="00EF0BA3" w:rsidRPr="00B73930" w:rsidRDefault="00EF0BA3" w:rsidP="00EF0BA3">
      <w:pPr>
        <w:pStyle w:val="ASFKNormal"/>
      </w:pPr>
      <w:r w:rsidRPr="00B73930">
        <w:t>На АРМ УП доступны следующие операции над документом:</w:t>
      </w:r>
    </w:p>
    <w:p w:rsidR="00EF0BA3" w:rsidRDefault="00EF0BA3" w:rsidP="00EF0BA3">
      <w:pPr>
        <w:pStyle w:val="ASFKListmark1"/>
      </w:pPr>
      <w:r w:rsidRPr="00B73930">
        <w:t>ввод вручную;</w:t>
      </w:r>
    </w:p>
    <w:p w:rsidR="00EF0BA3" w:rsidRDefault="00EF0BA3" w:rsidP="00EF0BA3">
      <w:pPr>
        <w:pStyle w:val="ASFKListmark1"/>
      </w:pPr>
      <w:r>
        <w:t>импорт из внешней системы;</w:t>
      </w:r>
    </w:p>
    <w:p w:rsidR="00EF0BA3" w:rsidRDefault="00EF0BA3" w:rsidP="00EF0BA3">
      <w:pPr>
        <w:pStyle w:val="ASFKListmark1"/>
      </w:pPr>
      <w:r w:rsidRPr="00B73930">
        <w:t>просмотр и редактирование;</w:t>
      </w:r>
    </w:p>
    <w:p w:rsidR="00EF0BA3" w:rsidRDefault="00EF0BA3" w:rsidP="00EF0BA3">
      <w:pPr>
        <w:pStyle w:val="ASFKListmark1"/>
      </w:pPr>
      <w:r w:rsidRPr="00B73930">
        <w:t>удаление;</w:t>
      </w:r>
    </w:p>
    <w:p w:rsidR="00EF0BA3" w:rsidRDefault="00EF0BA3" w:rsidP="00EF0BA3">
      <w:pPr>
        <w:pStyle w:val="ASFKListmark1"/>
      </w:pPr>
      <w:r w:rsidRPr="00B73930">
        <w:t>подписание</w:t>
      </w:r>
      <w:r>
        <w:t>, просмотр и снятие ЭП</w:t>
      </w:r>
      <w:r w:rsidRPr="00B73930">
        <w:t>;</w:t>
      </w:r>
    </w:p>
    <w:p w:rsidR="00EF0BA3" w:rsidRDefault="00EF0BA3" w:rsidP="00EF0BA3">
      <w:pPr>
        <w:pStyle w:val="ASFKListmark1"/>
      </w:pPr>
      <w:r w:rsidRPr="00B73930">
        <w:t>печать;</w:t>
      </w:r>
    </w:p>
    <w:p w:rsidR="00EF0BA3" w:rsidRDefault="00EF0BA3" w:rsidP="00EF0BA3">
      <w:pPr>
        <w:pStyle w:val="ASFKListmark1"/>
      </w:pPr>
      <w:r>
        <w:t>экспорт во внешнюю систему;</w:t>
      </w:r>
    </w:p>
    <w:p w:rsidR="00EF0BA3" w:rsidRPr="00B73930" w:rsidRDefault="00EF0BA3" w:rsidP="00EF0BA3">
      <w:pPr>
        <w:pStyle w:val="ASFKListmark1"/>
      </w:pPr>
      <w:r w:rsidRPr="00B73930">
        <w:t>отправка в УФК.</w:t>
      </w:r>
    </w:p>
    <w:p w:rsidR="00EF0BA3" w:rsidRPr="00B73930" w:rsidRDefault="00EF0BA3" w:rsidP="00EF0BA3">
      <w:pPr>
        <w:pStyle w:val="41"/>
      </w:pPr>
      <w:bookmarkStart w:id="363" w:name="_Ref319246738"/>
      <w:r w:rsidRPr="00B73930">
        <w:t>Экранная форма документа</w:t>
      </w:r>
      <w:bookmarkEnd w:id="363"/>
    </w:p>
    <w:p w:rsidR="00EF0BA3" w:rsidRPr="00B73930" w:rsidRDefault="008B05A2" w:rsidP="00EF0BA3">
      <w:pPr>
        <w:pStyle w:val="ASFKNormal"/>
      </w:pPr>
      <w:r w:rsidRPr="000F4C6F">
        <w:t>ЭФ документа «Расшифровка сумм неиспользованных средств», закладки «Загол</w:t>
      </w:r>
      <w:r w:rsidRPr="008B05A2">
        <w:t>о</w:t>
      </w:r>
      <w:r w:rsidRPr="000F4C6F">
        <w:t>вок»</w:t>
      </w:r>
      <w:r>
        <w:t xml:space="preserve"> </w:t>
      </w:r>
      <w:r w:rsidRPr="000F4C6F">
        <w:t>представлена на рисунк</w:t>
      </w:r>
      <w:r>
        <w:t>ах</w:t>
      </w:r>
      <w:r w:rsidR="00E92186">
        <w:t> </w:t>
      </w:r>
      <w:r w:rsidRPr="000F4C6F">
        <w:fldChar w:fldCharType="begin"/>
      </w:r>
      <w:r w:rsidRPr="000F4C6F">
        <w:instrText xml:space="preserve"> REF _Ref263684916 \h  \* MERGEFORMAT </w:instrText>
      </w:r>
      <w:r w:rsidRPr="000F4C6F">
        <w:fldChar w:fldCharType="separate"/>
      </w:r>
      <w:r w:rsidR="00E22231">
        <w:t>17</w:t>
      </w:r>
      <w:r w:rsidRPr="000F4C6F">
        <w:fldChar w:fldCharType="end"/>
      </w:r>
      <w:r>
        <w:t xml:space="preserve">, </w:t>
      </w:r>
      <w:r>
        <w:fldChar w:fldCharType="begin"/>
      </w:r>
      <w:r>
        <w:instrText xml:space="preserve"> REF _Ref263684917 \h </w:instrText>
      </w:r>
      <w:r>
        <w:fldChar w:fldCharType="separate"/>
      </w:r>
      <w:r w:rsidR="00E22231">
        <w:rPr>
          <w:noProof/>
        </w:rPr>
        <w:t>19</w:t>
      </w:r>
      <w:r>
        <w:fldChar w:fldCharType="end"/>
      </w:r>
      <w:r w:rsidRPr="000F4C6F">
        <w:t>.</w:t>
      </w:r>
      <w:r>
        <w:t xml:space="preserve"> </w:t>
      </w:r>
      <w:r w:rsidR="00EF0BA3" w:rsidRPr="00B73930">
        <w:t>Форма содержит следующие закладки:</w:t>
      </w:r>
    </w:p>
    <w:p w:rsidR="00EF0BA3" w:rsidRPr="00B73930" w:rsidRDefault="00EF0BA3" w:rsidP="00EF0BA3">
      <w:pPr>
        <w:pStyle w:val="ASFKListmark1"/>
      </w:pPr>
      <w:r>
        <w:t>«</w:t>
      </w:r>
      <w:r w:rsidRPr="00B73930">
        <w:t>Заголовок</w:t>
      </w:r>
      <w:r>
        <w:t>»</w:t>
      </w:r>
      <w:r w:rsidRPr="00B73930">
        <w:t>;</w:t>
      </w:r>
    </w:p>
    <w:p w:rsidR="00EF0BA3" w:rsidRPr="00B73930" w:rsidRDefault="00EF0BA3" w:rsidP="00EF0BA3">
      <w:pPr>
        <w:pStyle w:val="ASFKListmark1"/>
      </w:pPr>
      <w:r>
        <w:t>«</w:t>
      </w:r>
      <w:r w:rsidRPr="00B73930">
        <w:t>Подписи</w:t>
      </w:r>
      <w:r>
        <w:t>»</w:t>
      </w:r>
      <w:r w:rsidRPr="00B73930">
        <w:t>;</w:t>
      </w:r>
    </w:p>
    <w:p w:rsidR="00EF0BA3" w:rsidRPr="00B73930" w:rsidRDefault="00EF0BA3" w:rsidP="00EF0BA3">
      <w:pPr>
        <w:pStyle w:val="ASFKListmark1"/>
      </w:pPr>
      <w:r>
        <w:t>«</w:t>
      </w:r>
      <w:r w:rsidRPr="00B73930">
        <w:t>Системные атрибуты</w:t>
      </w:r>
      <w:r>
        <w:t>»</w:t>
      </w:r>
      <w:r w:rsidRPr="00B73930">
        <w:t>;</w:t>
      </w:r>
    </w:p>
    <w:p w:rsidR="00EF0BA3" w:rsidRPr="00B73930" w:rsidRDefault="00EF0BA3" w:rsidP="00EF0BA3">
      <w:pPr>
        <w:pStyle w:val="ASFKListmark1"/>
      </w:pPr>
      <w:r>
        <w:t>«</w:t>
      </w:r>
      <w:r w:rsidRPr="00B73930">
        <w:t>Протоколы</w:t>
      </w:r>
      <w:r>
        <w:t>»</w:t>
      </w:r>
      <w:r w:rsidRPr="00B73930">
        <w:t>.</w:t>
      </w:r>
    </w:p>
    <w:p w:rsidR="00EF0BA3" w:rsidRPr="00EF0BA3" w:rsidRDefault="008B08BA" w:rsidP="00EF0BA3">
      <w:pPr>
        <w:pStyle w:val="ASFKFigure"/>
      </w:pPr>
      <w:r>
        <w:rPr>
          <w:noProof/>
        </w:rPr>
        <w:lastRenderedPageBreak/>
        <w:drawing>
          <wp:inline distT="0" distB="0" distL="0" distR="0">
            <wp:extent cx="6039485" cy="4107180"/>
            <wp:effectExtent l="0" t="0" r="0" b="0"/>
            <wp:docPr id="73" name="Рисунок 7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39485" cy="4107180"/>
                    </a:xfrm>
                    <a:prstGeom prst="rect">
                      <a:avLst/>
                    </a:prstGeom>
                    <a:noFill/>
                    <a:ln>
                      <a:noFill/>
                    </a:ln>
                  </pic:spPr>
                </pic:pic>
              </a:graphicData>
            </a:graphic>
          </wp:inline>
        </w:drawing>
      </w:r>
    </w:p>
    <w:p w:rsidR="00EF0BA3" w:rsidRPr="00E45B71" w:rsidRDefault="00895BE7" w:rsidP="00E45B71">
      <w:pPr>
        <w:pStyle w:val="ASFKFigName"/>
      </w:pPr>
      <w:r>
        <w:rPr>
          <w:noProof/>
        </w:rPr>
        <w:fldChar w:fldCharType="begin"/>
      </w:r>
      <w:r>
        <w:rPr>
          <w:noProof/>
        </w:rPr>
        <w:instrText xml:space="preserve"> SEQ Рисунок \* ARABIC </w:instrText>
      </w:r>
      <w:r>
        <w:rPr>
          <w:noProof/>
        </w:rPr>
        <w:fldChar w:fldCharType="separate"/>
      </w:r>
      <w:bookmarkStart w:id="364" w:name="_Ref263684916"/>
      <w:bookmarkStart w:id="365" w:name="_Toc188891409"/>
      <w:r w:rsidR="00E22231">
        <w:rPr>
          <w:noProof/>
        </w:rPr>
        <w:t>17</w:t>
      </w:r>
      <w:bookmarkEnd w:id="364"/>
      <w:r>
        <w:rPr>
          <w:noProof/>
        </w:rPr>
        <w:fldChar w:fldCharType="end"/>
      </w:r>
      <w:r w:rsidR="00EF0BA3" w:rsidRPr="00E45B71">
        <w:t xml:space="preserve">. ЭФ </w:t>
      </w:r>
      <w:r w:rsidR="00E45B71">
        <w:t xml:space="preserve">документа </w:t>
      </w:r>
      <w:r w:rsidR="00EF0BA3" w:rsidRPr="00E45B71">
        <w:t>«Расшифровка сумм неиспользованных средств</w:t>
      </w:r>
      <w:r w:rsidR="000F4C6F">
        <w:t xml:space="preserve">», закладки </w:t>
      </w:r>
      <w:r w:rsidR="00EF0BA3" w:rsidRPr="00E45B71">
        <w:t>«Заголовок»</w:t>
      </w:r>
      <w:bookmarkEnd w:id="365"/>
    </w:p>
    <w:p w:rsidR="001B356A" w:rsidRPr="001B356A" w:rsidRDefault="001B356A" w:rsidP="001B356A">
      <w:pPr>
        <w:pStyle w:val="ASFKNormal"/>
      </w:pPr>
      <w:r w:rsidRPr="001B356A">
        <w:t xml:space="preserve">При вводе документа поля заполняются вручную в соответствии с данными бумажного документа. </w:t>
      </w:r>
      <w:r w:rsidR="003F07F9" w:rsidRPr="003F07F9">
        <w:t xml:space="preserve">Для ручного ввода документа </w:t>
      </w:r>
      <w:r w:rsidR="003F07F9">
        <w:t xml:space="preserve">следует </w:t>
      </w:r>
      <w:r w:rsidR="003F07F9" w:rsidRPr="003F07F9">
        <w:t xml:space="preserve">на ЭФ </w:t>
      </w:r>
      <w:r w:rsidR="003F07F9">
        <w:t xml:space="preserve">документа </w:t>
      </w:r>
      <w:r w:rsidR="003F07F9" w:rsidRPr="003F07F9">
        <w:t>заполнить поля, доступные для редактирования</w:t>
      </w:r>
      <w:r w:rsidRPr="001B356A">
        <w:t>.</w:t>
      </w:r>
    </w:p>
    <w:p w:rsidR="00EF0BA3" w:rsidRPr="00B73930" w:rsidRDefault="00F95638" w:rsidP="00EF0BA3">
      <w:pPr>
        <w:pStyle w:val="ASFKNormal"/>
      </w:pPr>
      <w:r>
        <w:t>Перечень</w:t>
      </w:r>
      <w:r w:rsidRPr="000F4C6F">
        <w:t xml:space="preserve"> </w:t>
      </w:r>
      <w:r w:rsidR="000F4C6F" w:rsidRPr="000F4C6F">
        <w:t>полей документа «Расшифровка сумм неиспользованных средств», закладки «Заголовок»</w:t>
      </w:r>
      <w:r w:rsidR="000F4C6F">
        <w:t xml:space="preserve"> </w:t>
      </w:r>
      <w:r>
        <w:t>приведен в таблице</w:t>
      </w:r>
      <w:r w:rsidR="00E92186">
        <w:t> </w:t>
      </w:r>
      <w:r w:rsidR="00EF0BA3" w:rsidRPr="00B73930">
        <w:fldChar w:fldCharType="begin"/>
      </w:r>
      <w:r w:rsidR="00EF0BA3" w:rsidRPr="00B73930">
        <w:instrText xml:space="preserve"> REF _Ref318713686 \h  \* MERGEFORMAT </w:instrText>
      </w:r>
      <w:r w:rsidR="00EF0BA3" w:rsidRPr="00B73930">
        <w:fldChar w:fldCharType="separate"/>
      </w:r>
      <w:r w:rsidR="00E22231">
        <w:t>7</w:t>
      </w:r>
      <w:r w:rsidR="00EF0BA3" w:rsidRPr="00B73930">
        <w:fldChar w:fldCharType="end"/>
      </w:r>
      <w:r w:rsidR="00EF0BA3" w:rsidRPr="00B73930">
        <w:t>.</w:t>
      </w:r>
    </w:p>
    <w:p w:rsidR="00EF0BA3" w:rsidRDefault="00E73F2A" w:rsidP="00EF0BA3">
      <w:pPr>
        <w:pStyle w:val="ASFKNameTable"/>
      </w:pPr>
      <w:r>
        <w:rPr>
          <w:noProof/>
        </w:rPr>
        <w:fldChar w:fldCharType="begin"/>
      </w:r>
      <w:r>
        <w:rPr>
          <w:noProof/>
        </w:rPr>
        <w:instrText xml:space="preserve"> SEQ Таблица \* ARABIC </w:instrText>
      </w:r>
      <w:r>
        <w:rPr>
          <w:noProof/>
        </w:rPr>
        <w:fldChar w:fldCharType="separate"/>
      </w:r>
      <w:bookmarkStart w:id="366" w:name="_Ref318713686"/>
      <w:bookmarkStart w:id="367" w:name="_Ref317670331"/>
      <w:bookmarkStart w:id="368" w:name="_Toc188891371"/>
      <w:r w:rsidR="00E22231">
        <w:rPr>
          <w:noProof/>
        </w:rPr>
        <w:t>7</w:t>
      </w:r>
      <w:bookmarkEnd w:id="366"/>
      <w:bookmarkEnd w:id="367"/>
      <w:r>
        <w:rPr>
          <w:noProof/>
        </w:rPr>
        <w:fldChar w:fldCharType="end"/>
      </w:r>
      <w:r w:rsidR="00EF0BA3" w:rsidRPr="00B73930">
        <w:t xml:space="preserve">. Описание полей документа </w:t>
      </w:r>
      <w:r w:rsidR="00EF0BA3">
        <w:t>«</w:t>
      </w:r>
      <w:r w:rsidR="00EF0BA3" w:rsidRPr="00B73930">
        <w:t xml:space="preserve">Расшифровка сумм неиспользованных </w:t>
      </w:r>
      <w:r w:rsidR="000F4C6F" w:rsidRPr="000F4C6F">
        <w:t>средств», закладки «Заголовок</w:t>
      </w:r>
      <w:r w:rsidR="00EF0BA3">
        <w:t>»</w:t>
      </w:r>
      <w:bookmarkEnd w:id="3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33"/>
        <w:gridCol w:w="7395"/>
      </w:tblGrid>
      <w:tr w:rsidR="00EF0BA3" w:rsidRPr="00AB7803" w:rsidTr="00DC36AD">
        <w:trPr>
          <w:trHeight w:val="315"/>
          <w:tblHeader/>
        </w:trPr>
        <w:tc>
          <w:tcPr>
            <w:tcW w:w="112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F0BA3" w:rsidRPr="00AB7803" w:rsidRDefault="00EF0BA3" w:rsidP="00EF0BA3">
            <w:pPr>
              <w:pStyle w:val="ASFKTableHead"/>
            </w:pPr>
            <w:r w:rsidRPr="00AB7803">
              <w:t>Наименование поля</w:t>
            </w:r>
          </w:p>
        </w:tc>
        <w:tc>
          <w:tcPr>
            <w:tcW w:w="388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F0BA3" w:rsidRPr="00AB7803" w:rsidRDefault="00EF0BA3" w:rsidP="00EF0BA3">
            <w:pPr>
              <w:pStyle w:val="ASFKTableHead"/>
            </w:pPr>
            <w:r w:rsidRPr="00AB7803">
              <w:t>Описание</w:t>
            </w:r>
            <w:r>
              <w:t xml:space="preserve"> поля</w:t>
            </w:r>
          </w:p>
        </w:tc>
      </w:tr>
      <w:tr w:rsidR="00EF0BA3" w:rsidRPr="002A1228" w:rsidTr="00DC36AD">
        <w:tc>
          <w:tcPr>
            <w:tcW w:w="1120" w:type="pct"/>
            <w:shd w:val="clear" w:color="auto" w:fill="auto"/>
          </w:tcPr>
          <w:p w:rsidR="00EF0BA3" w:rsidRPr="00EF0BA3" w:rsidRDefault="00EF0BA3" w:rsidP="00DC36AD">
            <w:pPr>
              <w:pStyle w:val="ASFKTablenorm"/>
              <w:ind w:left="57" w:right="57"/>
            </w:pPr>
            <w:r>
              <w:t>Расшифровка_</w:t>
            </w:r>
            <w:r w:rsidRPr="00EF0BA3">
              <w:t>№</w:t>
            </w:r>
          </w:p>
        </w:tc>
        <w:tc>
          <w:tcPr>
            <w:tcW w:w="3880" w:type="pct"/>
            <w:shd w:val="clear" w:color="auto" w:fill="auto"/>
          </w:tcPr>
          <w:p w:rsidR="00EF0BA3" w:rsidRPr="002A1228" w:rsidRDefault="00EF0BA3" w:rsidP="00DC36AD">
            <w:pPr>
              <w:pStyle w:val="ASFKTablenorm"/>
              <w:ind w:left="57" w:right="57"/>
            </w:pPr>
            <w:r w:rsidRPr="002A1228">
              <w:t>Значение вводится вручную.</w:t>
            </w:r>
          </w:p>
        </w:tc>
      </w:tr>
      <w:tr w:rsidR="00EF0BA3" w:rsidRPr="002A1228" w:rsidTr="00DC36AD">
        <w:tc>
          <w:tcPr>
            <w:tcW w:w="1120" w:type="pct"/>
            <w:shd w:val="clear" w:color="auto" w:fill="auto"/>
          </w:tcPr>
          <w:p w:rsidR="00EF0BA3" w:rsidRPr="002A1228" w:rsidRDefault="00EF0BA3" w:rsidP="00DC36AD">
            <w:pPr>
              <w:pStyle w:val="ASFKTablenorm"/>
              <w:ind w:left="57" w:right="57"/>
            </w:pPr>
            <w:r w:rsidRPr="002A1228">
              <w:t>Дата</w:t>
            </w:r>
          </w:p>
        </w:tc>
        <w:tc>
          <w:tcPr>
            <w:tcW w:w="3880" w:type="pct"/>
            <w:shd w:val="clear" w:color="auto" w:fill="auto"/>
          </w:tcPr>
          <w:p w:rsidR="00EF0BA3" w:rsidRPr="00EF0BA3" w:rsidRDefault="00EF0BA3" w:rsidP="00DC36AD">
            <w:pPr>
              <w:pStyle w:val="ASFKTablenorm"/>
              <w:ind w:left="57" w:right="57"/>
            </w:pPr>
            <w:r w:rsidRPr="002A1228">
              <w:t>Значение по умолчанию текущая дата. Дата может быть выбрана польз</w:t>
            </w:r>
            <w:r w:rsidRPr="00EF0BA3">
              <w:t>ователем из системного календаря.</w:t>
            </w:r>
          </w:p>
          <w:p w:rsidR="00EF0BA3" w:rsidRPr="002A1228" w:rsidRDefault="00EF0BA3" w:rsidP="00DC36AD">
            <w:pPr>
              <w:pStyle w:val="ASFKTablenorm"/>
              <w:ind w:left="57" w:right="57"/>
            </w:pPr>
            <w:r w:rsidRPr="002A1228">
              <w:t>Использ</w:t>
            </w:r>
            <w:r w:rsidR="00DF1547">
              <w:t>уется для выбора шаблона печати.</w:t>
            </w:r>
          </w:p>
        </w:tc>
      </w:tr>
      <w:tr w:rsidR="00EF0BA3" w:rsidRPr="002A1228" w:rsidTr="00DC36AD">
        <w:tc>
          <w:tcPr>
            <w:tcW w:w="1120" w:type="pct"/>
            <w:shd w:val="clear" w:color="auto" w:fill="auto"/>
          </w:tcPr>
          <w:p w:rsidR="00EF0BA3" w:rsidRPr="002A1228" w:rsidRDefault="00EF0BA3" w:rsidP="00DC36AD">
            <w:pPr>
              <w:pStyle w:val="ASFKTablenorm"/>
              <w:ind w:left="57" w:right="57"/>
            </w:pPr>
            <w:r w:rsidRPr="002A1228">
              <w:t>Статус</w:t>
            </w:r>
          </w:p>
        </w:tc>
        <w:tc>
          <w:tcPr>
            <w:tcW w:w="3880" w:type="pct"/>
            <w:shd w:val="clear" w:color="auto" w:fill="auto"/>
          </w:tcPr>
          <w:p w:rsidR="00EF0BA3" w:rsidRPr="002A1228" w:rsidRDefault="00EF0BA3" w:rsidP="00DC36AD">
            <w:pPr>
              <w:pStyle w:val="ASFKTablenorm"/>
              <w:ind w:left="57" w:right="57"/>
            </w:pPr>
            <w:r w:rsidRPr="002A1228">
              <w:t>Код бизнес-статуса документа.</w:t>
            </w:r>
          </w:p>
          <w:p w:rsidR="00EF0BA3" w:rsidRPr="002A1228" w:rsidRDefault="00EF0BA3" w:rsidP="00DC36AD">
            <w:pPr>
              <w:pStyle w:val="ASFKTablenorm"/>
              <w:ind w:left="57" w:right="57"/>
            </w:pPr>
            <w:r w:rsidRPr="002A1228">
              <w:t xml:space="preserve">Значение заполняется автоматически или передается из </w:t>
            </w:r>
            <w:r w:rsidR="007E5305" w:rsidRPr="007E5305">
              <w:t>ППО OEBS АСФК</w:t>
            </w:r>
            <w:r w:rsidRPr="002A1228">
              <w:t>.</w:t>
            </w:r>
          </w:p>
        </w:tc>
      </w:tr>
      <w:tr w:rsidR="00F932CA" w:rsidRPr="00424CF0" w:rsidTr="00DC36AD">
        <w:tc>
          <w:tcPr>
            <w:tcW w:w="1120" w:type="pct"/>
            <w:shd w:val="clear" w:color="auto" w:fill="auto"/>
          </w:tcPr>
          <w:p w:rsidR="00F932CA" w:rsidRPr="00424CF0" w:rsidRDefault="00F932CA" w:rsidP="00DC36AD">
            <w:pPr>
              <w:pStyle w:val="ASFKTablenorm"/>
              <w:ind w:left="57" w:right="57"/>
            </w:pPr>
            <w:r>
              <w:t>Уровень конфиденциальности</w:t>
            </w:r>
          </w:p>
        </w:tc>
        <w:tc>
          <w:tcPr>
            <w:tcW w:w="3880" w:type="pct"/>
            <w:shd w:val="clear" w:color="auto" w:fill="auto"/>
          </w:tcPr>
          <w:p w:rsidR="004D43D5" w:rsidRDefault="004D43D5" w:rsidP="00DC36AD">
            <w:pPr>
              <w:pStyle w:val="ASFKTablenorm"/>
              <w:ind w:left="57" w:right="57"/>
            </w:pPr>
            <w:r>
              <w:t>Заполняется вручную пользователем.</w:t>
            </w:r>
            <w:r w:rsidRPr="00C70895">
              <w:t xml:space="preserve"> </w:t>
            </w:r>
            <w:r>
              <w:t>По умолчанию не заполнено.</w:t>
            </w:r>
          </w:p>
          <w:p w:rsidR="00F932CA" w:rsidRPr="00424CF0" w:rsidRDefault="004D43D5" w:rsidP="00DC36AD">
            <w:pPr>
              <w:pStyle w:val="ASFKTablenorm"/>
              <w:ind w:left="57" w:right="57"/>
            </w:pPr>
            <w:r>
              <w:t>Заполняется клиентом значением «1» (для служебного пользования) или «0» (не секретно).</w:t>
            </w:r>
          </w:p>
        </w:tc>
      </w:tr>
      <w:tr w:rsidR="00EF0BA3" w:rsidRPr="002A1228" w:rsidTr="00DC36AD">
        <w:tc>
          <w:tcPr>
            <w:tcW w:w="5000" w:type="pct"/>
            <w:gridSpan w:val="2"/>
            <w:shd w:val="clear" w:color="auto" w:fill="auto"/>
          </w:tcPr>
          <w:p w:rsidR="00EF0BA3" w:rsidRPr="002A1228" w:rsidRDefault="00EF0BA3" w:rsidP="00DC36AD">
            <w:pPr>
              <w:pStyle w:val="ASFKTablenorm"/>
              <w:ind w:left="57" w:right="57"/>
            </w:pPr>
            <w:r w:rsidRPr="002A1228">
              <w:t>Заголовок</w:t>
            </w:r>
          </w:p>
        </w:tc>
      </w:tr>
      <w:tr w:rsidR="00C468B3" w:rsidRPr="002A1228" w:rsidTr="00DC36AD">
        <w:tc>
          <w:tcPr>
            <w:tcW w:w="1120" w:type="pct"/>
            <w:shd w:val="clear" w:color="auto" w:fill="auto"/>
          </w:tcPr>
          <w:p w:rsidR="00C468B3" w:rsidRPr="00C468B3" w:rsidRDefault="00C468B3" w:rsidP="00DC36AD">
            <w:pPr>
              <w:pStyle w:val="ASFKTablenorm"/>
              <w:ind w:left="57" w:right="57"/>
            </w:pPr>
            <w:r w:rsidRPr="00C468B3">
              <w:t>Наименование клиента</w:t>
            </w:r>
          </w:p>
        </w:tc>
        <w:tc>
          <w:tcPr>
            <w:tcW w:w="3880" w:type="pct"/>
            <w:shd w:val="clear" w:color="auto" w:fill="auto"/>
          </w:tcPr>
          <w:p w:rsidR="00C468B3" w:rsidRPr="00C468B3" w:rsidRDefault="00C468B3" w:rsidP="00DC36AD">
            <w:pPr>
              <w:pStyle w:val="ASFKTablenorm"/>
              <w:ind w:left="57" w:right="57"/>
            </w:pPr>
            <w:r w:rsidRPr="00C468B3">
              <w:t xml:space="preserve">Если </w:t>
            </w:r>
            <w:r w:rsidR="003C494D">
              <w:t>«</w:t>
            </w:r>
            <w:r w:rsidRPr="00C468B3">
              <w:t>Код по СР</w:t>
            </w:r>
            <w:r w:rsidR="003C494D">
              <w:t>»</w:t>
            </w:r>
            <w:r w:rsidRPr="00C468B3">
              <w:t xml:space="preserve"> заполнено и Переход на СР = 1, то поле заполняется значением полного наименования актуальной записи справочника СР, найденной по коду = </w:t>
            </w:r>
            <w:r w:rsidR="003C494D">
              <w:t>«</w:t>
            </w:r>
            <w:r w:rsidRPr="00C468B3">
              <w:t>Код по СР</w:t>
            </w:r>
            <w:r w:rsidR="003C494D">
              <w:t>»</w:t>
            </w:r>
            <w:r w:rsidRPr="00C468B3">
              <w:t>.</w:t>
            </w:r>
          </w:p>
          <w:p w:rsidR="00C468B3" w:rsidRPr="00C468B3" w:rsidRDefault="00C468B3" w:rsidP="00DC36AD">
            <w:pPr>
              <w:pStyle w:val="ASFKTablenorm"/>
              <w:ind w:left="57" w:right="57"/>
            </w:pPr>
            <w:r w:rsidRPr="00C468B3">
              <w:lastRenderedPageBreak/>
              <w:t xml:space="preserve">Иначе, поле заполняется по-старому: полным наименованием актуальной записи РУБП/ПУБП/НУБП/УП, найденной по </w:t>
            </w:r>
            <w:r w:rsidR="003C494D">
              <w:t>«</w:t>
            </w:r>
            <w:r w:rsidRPr="00C468B3">
              <w:t>Код собственного БУ</w:t>
            </w:r>
            <w:r w:rsidR="003C494D">
              <w:t>»</w:t>
            </w:r>
            <w:r w:rsidRPr="00C468B3">
              <w:t xml:space="preserve"> и </w:t>
            </w:r>
            <w:r w:rsidR="003C494D">
              <w:t>«</w:t>
            </w:r>
            <w:r w:rsidRPr="00C468B3">
              <w:t>Код бюджета</w:t>
            </w:r>
            <w:r w:rsidR="003C494D">
              <w:t>»</w:t>
            </w:r>
            <w:r w:rsidRPr="00C468B3">
              <w:t xml:space="preserve">. </w:t>
            </w:r>
          </w:p>
          <w:p w:rsidR="00C468B3" w:rsidRPr="00C468B3" w:rsidRDefault="00C468B3" w:rsidP="00DC36AD">
            <w:pPr>
              <w:pStyle w:val="ASFKTablenorm"/>
              <w:ind w:left="57" w:right="57"/>
            </w:pPr>
            <w:r w:rsidRPr="00C468B3">
              <w:t>Может быть изменено вручную.</w:t>
            </w:r>
          </w:p>
          <w:p w:rsidR="00C468B3" w:rsidRPr="00C468B3" w:rsidRDefault="00C468B3" w:rsidP="00DC36AD">
            <w:pPr>
              <w:pStyle w:val="ASFKTablenorm"/>
              <w:ind w:left="57" w:right="57"/>
            </w:pPr>
            <w:r w:rsidRPr="00C468B3">
              <w:t>Для АРМ УП заполняется вручную.</w:t>
            </w:r>
          </w:p>
        </w:tc>
      </w:tr>
      <w:tr w:rsidR="00C468B3" w:rsidRPr="002A1228" w:rsidTr="00DC36AD">
        <w:tc>
          <w:tcPr>
            <w:tcW w:w="1120" w:type="pct"/>
            <w:shd w:val="clear" w:color="auto" w:fill="auto"/>
          </w:tcPr>
          <w:p w:rsidR="00C468B3" w:rsidRPr="00C468B3" w:rsidRDefault="00C468B3" w:rsidP="00DC36AD">
            <w:pPr>
              <w:pStyle w:val="ASFKTablenorm"/>
              <w:ind w:left="57" w:right="57"/>
            </w:pPr>
            <w:r w:rsidRPr="00C468B3">
              <w:lastRenderedPageBreak/>
              <w:t>По сводному реестру</w:t>
            </w:r>
          </w:p>
        </w:tc>
        <w:tc>
          <w:tcPr>
            <w:tcW w:w="3880" w:type="pct"/>
            <w:shd w:val="clear" w:color="auto" w:fill="auto"/>
          </w:tcPr>
          <w:p w:rsidR="00C468B3" w:rsidRPr="00C468B3" w:rsidRDefault="00C468B3" w:rsidP="00DC36AD">
            <w:pPr>
              <w:pStyle w:val="ASFKTablenorm"/>
              <w:ind w:left="57" w:right="57"/>
            </w:pPr>
            <w:r w:rsidRPr="00C468B3">
              <w:t xml:space="preserve">Если </w:t>
            </w:r>
            <w:r w:rsidR="003C494D">
              <w:t>«</w:t>
            </w:r>
            <w:r w:rsidRPr="00C468B3">
              <w:t>Код по СР</w:t>
            </w:r>
            <w:r w:rsidR="003C494D">
              <w:t>»</w:t>
            </w:r>
            <w:r w:rsidRPr="00C468B3">
              <w:t xml:space="preserve"> заполнено, то</w:t>
            </w:r>
            <w:r w:rsidR="00675C50">
              <w:t xml:space="preserve"> </w:t>
            </w:r>
            <w:r w:rsidRPr="00C468B3">
              <w:t xml:space="preserve">поле заполняется значением константы </w:t>
            </w:r>
            <w:r w:rsidR="003C494D">
              <w:t>«</w:t>
            </w:r>
            <w:r w:rsidRPr="00C468B3">
              <w:t>Код по СР</w:t>
            </w:r>
            <w:r w:rsidR="003C494D">
              <w:t>»</w:t>
            </w:r>
            <w:r w:rsidRPr="00C468B3">
              <w:t>,</w:t>
            </w:r>
            <w:r w:rsidR="00675C50">
              <w:t xml:space="preserve"> </w:t>
            </w:r>
            <w:r w:rsidRPr="00C468B3">
              <w:t xml:space="preserve">иначе поле заполняется по-старому: </w:t>
            </w:r>
          </w:p>
          <w:p w:rsidR="00C468B3" w:rsidRPr="00C468B3" w:rsidRDefault="00C468B3" w:rsidP="003C494D">
            <w:pPr>
              <w:pStyle w:val="ASFKTableListMark"/>
            </w:pPr>
            <w:r w:rsidRPr="00C468B3">
              <w:t xml:space="preserve">на АРМ УП </w:t>
            </w:r>
            <w:r w:rsidR="00204377">
              <w:t>–</w:t>
            </w:r>
            <w:r w:rsidRPr="00C468B3">
              <w:t xml:space="preserve"> из </w:t>
            </w:r>
            <w:r w:rsidR="003C494D">
              <w:t>«</w:t>
            </w:r>
            <w:r w:rsidRPr="00C468B3">
              <w:t>Код собственного БУ</w:t>
            </w:r>
            <w:r w:rsidR="003C494D">
              <w:t>»</w:t>
            </w:r>
            <w:r w:rsidRPr="00C468B3">
              <w:t>, если документ может формировать УП</w:t>
            </w:r>
            <w:r>
              <w:t>,</w:t>
            </w:r>
            <w:r w:rsidRPr="00C468B3">
              <w:t xml:space="preserve"> и в ТФФ прописана обязательность кода для УП</w:t>
            </w:r>
            <w:r>
              <w:t>.</w:t>
            </w:r>
          </w:p>
        </w:tc>
      </w:tr>
      <w:tr w:rsidR="00C468B3" w:rsidRPr="002A1228" w:rsidTr="00DC36AD">
        <w:tc>
          <w:tcPr>
            <w:tcW w:w="1120" w:type="pct"/>
            <w:shd w:val="clear" w:color="auto" w:fill="auto"/>
          </w:tcPr>
          <w:p w:rsidR="00C468B3" w:rsidRPr="00C468B3" w:rsidRDefault="00C468B3" w:rsidP="00DC36AD">
            <w:pPr>
              <w:pStyle w:val="ASFKTablenorm"/>
              <w:ind w:left="57" w:right="57"/>
            </w:pPr>
            <w:r w:rsidRPr="00C468B3">
              <w:t>ИНН</w:t>
            </w:r>
          </w:p>
        </w:tc>
        <w:tc>
          <w:tcPr>
            <w:tcW w:w="3880" w:type="pct"/>
            <w:shd w:val="clear" w:color="auto" w:fill="auto"/>
          </w:tcPr>
          <w:p w:rsidR="00C468B3" w:rsidRPr="00C468B3" w:rsidRDefault="00C468B3" w:rsidP="003C494D">
            <w:pPr>
              <w:pStyle w:val="ASFKTablenorm"/>
              <w:ind w:left="57" w:right="57"/>
            </w:pPr>
            <w:r w:rsidRPr="00C468B3">
              <w:t>Заполняется из справочника СРРПБС/ПУБП/НУБП на основании кода из системной константы «Код собс</w:t>
            </w:r>
            <w:r w:rsidR="003C494D">
              <w:t xml:space="preserve">твенного БУ» (с учетом Бюджета). </w:t>
            </w:r>
            <w:r w:rsidRPr="00C468B3">
              <w:t>Может быть изменено вручную.</w:t>
            </w:r>
          </w:p>
        </w:tc>
      </w:tr>
      <w:tr w:rsidR="00C468B3" w:rsidRPr="002A1228" w:rsidTr="00DC36AD">
        <w:tc>
          <w:tcPr>
            <w:tcW w:w="1120" w:type="pct"/>
            <w:shd w:val="clear" w:color="auto" w:fill="auto"/>
          </w:tcPr>
          <w:p w:rsidR="00C468B3" w:rsidRPr="00C468B3" w:rsidRDefault="00C468B3" w:rsidP="00DC36AD">
            <w:pPr>
              <w:pStyle w:val="ASFKTablenorm"/>
              <w:ind w:left="57" w:right="57"/>
            </w:pPr>
            <w:r w:rsidRPr="00C468B3">
              <w:t>КПП</w:t>
            </w:r>
          </w:p>
        </w:tc>
        <w:tc>
          <w:tcPr>
            <w:tcW w:w="3880" w:type="pct"/>
            <w:shd w:val="clear" w:color="auto" w:fill="auto"/>
          </w:tcPr>
          <w:p w:rsidR="003C494D" w:rsidRDefault="00C468B3" w:rsidP="003C494D">
            <w:pPr>
              <w:pStyle w:val="ASFKTablenorm"/>
              <w:ind w:left="57" w:right="57"/>
            </w:pPr>
            <w:r w:rsidRPr="00C468B3">
              <w:t>Заполняется из справочника СРРПБС/ПУБП/НУБП на основании кода из системной константы «Код собственного БУ» (с учетом Бюджета) (при условии наличия в справочнике единственной актуальной записи)</w:t>
            </w:r>
            <w:r w:rsidR="003C494D">
              <w:t>.</w:t>
            </w:r>
          </w:p>
          <w:p w:rsidR="00C468B3" w:rsidRPr="00C468B3" w:rsidRDefault="00C468B3" w:rsidP="003C494D">
            <w:pPr>
              <w:pStyle w:val="ASFKTablenorm"/>
              <w:ind w:left="57" w:right="57"/>
            </w:pPr>
            <w:r w:rsidRPr="00C468B3">
              <w:t xml:space="preserve">Для ОФК </w:t>
            </w:r>
            <w:proofErr w:type="spellStart"/>
            <w:r w:rsidRPr="00C468B3">
              <w:t>off-line</w:t>
            </w:r>
            <w:proofErr w:type="spellEnd"/>
            <w:r w:rsidRPr="00C468B3">
              <w:t xml:space="preserve"> заполняется вручную</w:t>
            </w:r>
          </w:p>
        </w:tc>
      </w:tr>
      <w:tr w:rsidR="00EF0BA3" w:rsidRPr="002A1228" w:rsidTr="00DC36AD">
        <w:tc>
          <w:tcPr>
            <w:tcW w:w="1120" w:type="pct"/>
            <w:shd w:val="clear" w:color="auto" w:fill="auto"/>
          </w:tcPr>
          <w:p w:rsidR="00EF0BA3" w:rsidRPr="00EF0BA3" w:rsidRDefault="00EF0BA3" w:rsidP="00DC36AD">
            <w:pPr>
              <w:pStyle w:val="ASFKTablenorm"/>
              <w:ind w:left="57" w:right="57"/>
            </w:pPr>
            <w:r w:rsidRPr="002A1228">
              <w:t xml:space="preserve">Наименование органа </w:t>
            </w:r>
            <w:r w:rsidRPr="00EF0BA3">
              <w:t>ФК</w:t>
            </w:r>
          </w:p>
        </w:tc>
        <w:tc>
          <w:tcPr>
            <w:tcW w:w="3880" w:type="pct"/>
            <w:shd w:val="clear" w:color="auto" w:fill="auto"/>
          </w:tcPr>
          <w:p w:rsidR="00EF0BA3" w:rsidRPr="00EF0BA3" w:rsidRDefault="00EF0BA3" w:rsidP="00DC36AD">
            <w:pPr>
              <w:pStyle w:val="ASFKTablenorm"/>
              <w:ind w:left="57" w:right="57"/>
            </w:pPr>
            <w:r w:rsidRPr="002A1228">
              <w:t xml:space="preserve">Значение поля подтягивается по полю </w:t>
            </w:r>
            <w:r w:rsidRPr="00EF0BA3">
              <w:t>«по КОФК» из справочника органов ФК из поля «Полное наименование».</w:t>
            </w:r>
          </w:p>
          <w:p w:rsidR="00EF0BA3" w:rsidRPr="00EF0BA3" w:rsidRDefault="00EF0BA3" w:rsidP="00DC36AD">
            <w:pPr>
              <w:pStyle w:val="ASFKTablenorm"/>
              <w:ind w:left="57" w:right="57"/>
            </w:pPr>
            <w:r w:rsidRPr="002A1228">
              <w:t xml:space="preserve">Может быть изменено </w:t>
            </w:r>
            <w:r w:rsidRPr="00EF0BA3">
              <w:t>вручную.</w:t>
            </w:r>
          </w:p>
        </w:tc>
      </w:tr>
      <w:tr w:rsidR="00EF0BA3" w:rsidRPr="002A1228" w:rsidTr="00DC36AD">
        <w:tc>
          <w:tcPr>
            <w:tcW w:w="1120" w:type="pct"/>
            <w:shd w:val="clear" w:color="auto" w:fill="auto"/>
          </w:tcPr>
          <w:p w:rsidR="00EF0BA3" w:rsidRPr="00EF0BA3" w:rsidRDefault="00EF0BA3" w:rsidP="00DC36AD">
            <w:pPr>
              <w:pStyle w:val="ASFKTablenorm"/>
              <w:ind w:left="57" w:right="57"/>
            </w:pPr>
            <w:r w:rsidRPr="002A1228">
              <w:t>П</w:t>
            </w:r>
            <w:r w:rsidRPr="00EF0BA3">
              <w:t>о КОФК</w:t>
            </w:r>
          </w:p>
        </w:tc>
        <w:tc>
          <w:tcPr>
            <w:tcW w:w="3880" w:type="pct"/>
            <w:shd w:val="clear" w:color="auto" w:fill="auto"/>
          </w:tcPr>
          <w:p w:rsidR="00EF0BA3" w:rsidRPr="00EF0BA3" w:rsidRDefault="00EF0BA3" w:rsidP="00DC36AD">
            <w:pPr>
              <w:pStyle w:val="ASFKTablenorm"/>
              <w:ind w:left="57" w:right="57"/>
            </w:pPr>
            <w:r w:rsidRPr="002A1228">
              <w:t xml:space="preserve">Проверяется значение константы </w:t>
            </w:r>
            <w:r w:rsidRPr="00EF0BA3">
              <w:t xml:space="preserve">«Код собственного ТОФК». Если оно равно </w:t>
            </w:r>
            <w:proofErr w:type="spellStart"/>
            <w:r w:rsidRPr="00EF0BA3">
              <w:t>ххуу</w:t>
            </w:r>
            <w:proofErr w:type="spellEnd"/>
            <w:r w:rsidRPr="00EF0BA3">
              <w:t>, то по умолчанию проставляется значение константы код вышестоящего ТОФК равный хх00; если равна хх00, то по умолчанию проставляется значение «Код собственного ТОФК».</w:t>
            </w:r>
          </w:p>
          <w:p w:rsidR="00EF0BA3" w:rsidRPr="00EF0BA3" w:rsidRDefault="00EF0BA3" w:rsidP="00DC36AD">
            <w:pPr>
              <w:pStyle w:val="ASFKTablenorm"/>
              <w:ind w:left="57" w:right="57"/>
            </w:pPr>
            <w:r w:rsidRPr="002A1228">
              <w:t>Может быть изменено вручную или выбо</w:t>
            </w:r>
            <w:r w:rsidRPr="00EF0BA3">
              <w:t>ром из справочника Органы ФК.</w:t>
            </w:r>
          </w:p>
        </w:tc>
      </w:tr>
      <w:tr w:rsidR="00EF0BA3" w:rsidRPr="002A1228" w:rsidTr="00DC36AD">
        <w:tc>
          <w:tcPr>
            <w:tcW w:w="1120" w:type="pct"/>
            <w:shd w:val="clear" w:color="auto" w:fill="auto"/>
          </w:tcPr>
          <w:p w:rsidR="00EF0BA3" w:rsidRPr="002A1228" w:rsidRDefault="00EF0BA3" w:rsidP="00DC36AD">
            <w:pPr>
              <w:pStyle w:val="ASFKTablenorm"/>
              <w:ind w:left="57" w:right="57"/>
            </w:pPr>
            <w:r w:rsidRPr="002A1228">
              <w:t>Денежные средства в сумме</w:t>
            </w:r>
          </w:p>
        </w:tc>
        <w:tc>
          <w:tcPr>
            <w:tcW w:w="3880" w:type="pct"/>
            <w:shd w:val="clear" w:color="auto" w:fill="auto"/>
          </w:tcPr>
          <w:p w:rsidR="00EF0BA3" w:rsidRPr="002A1228" w:rsidRDefault="00EF0BA3" w:rsidP="00DC36AD">
            <w:pPr>
              <w:pStyle w:val="ASFKTablenorm"/>
              <w:ind w:left="57" w:right="57"/>
            </w:pPr>
            <w:r w:rsidRPr="002A1228">
              <w:t>Значение вводится вручную.</w:t>
            </w:r>
          </w:p>
        </w:tc>
      </w:tr>
      <w:tr w:rsidR="00EF0BA3" w:rsidRPr="002A1228" w:rsidTr="00DC36AD">
        <w:tc>
          <w:tcPr>
            <w:tcW w:w="1120" w:type="pct"/>
            <w:shd w:val="clear" w:color="auto" w:fill="auto"/>
          </w:tcPr>
          <w:p w:rsidR="00EF0BA3" w:rsidRPr="002A1228" w:rsidRDefault="00EF0BA3" w:rsidP="00DC36AD">
            <w:pPr>
              <w:pStyle w:val="ASFKTablenorm"/>
              <w:ind w:left="57" w:right="57"/>
            </w:pPr>
            <w:r w:rsidRPr="002A1228">
              <w:t>Наименование операции</w:t>
            </w:r>
          </w:p>
        </w:tc>
        <w:tc>
          <w:tcPr>
            <w:tcW w:w="3880" w:type="pct"/>
            <w:shd w:val="clear" w:color="auto" w:fill="auto"/>
          </w:tcPr>
          <w:p w:rsidR="00EF0BA3" w:rsidRPr="00EF0BA3" w:rsidRDefault="00EF0BA3" w:rsidP="00DC36AD">
            <w:pPr>
              <w:pStyle w:val="ASFKTablenorm"/>
              <w:ind w:left="57" w:right="57"/>
            </w:pPr>
            <w:r w:rsidRPr="002A1228">
              <w:t>Выводится наименования вида оп</w:t>
            </w:r>
            <w:r w:rsidR="00DF1547">
              <w:t>ерации.</w:t>
            </w:r>
          </w:p>
          <w:p w:rsidR="00EF0BA3" w:rsidRPr="00EF0BA3" w:rsidRDefault="00EF0BA3" w:rsidP="00DC36AD">
            <w:pPr>
              <w:pStyle w:val="ASFKTablenorm"/>
              <w:ind w:left="57" w:right="57"/>
            </w:pPr>
            <w:r w:rsidRPr="002A1228">
              <w:t xml:space="preserve">Может быть изменено </w:t>
            </w:r>
            <w:r w:rsidRPr="00EF0BA3">
              <w:t>выбором из списка:</w:t>
            </w:r>
          </w:p>
          <w:p w:rsidR="00EF0BA3" w:rsidRPr="00EF0BA3" w:rsidRDefault="00EF0BA3" w:rsidP="000F4C6F">
            <w:pPr>
              <w:pStyle w:val="ASFKTableListMark"/>
            </w:pPr>
            <w:r>
              <w:t>«</w:t>
            </w:r>
            <w:r w:rsidRPr="00EF0BA3">
              <w:t>Внесенные наличными»;</w:t>
            </w:r>
          </w:p>
          <w:p w:rsidR="00EF0BA3" w:rsidRPr="00EF0BA3" w:rsidRDefault="00EF0BA3" w:rsidP="000F4C6F">
            <w:pPr>
              <w:pStyle w:val="ASFKTableListMark"/>
            </w:pPr>
            <w:r>
              <w:t>«</w:t>
            </w:r>
            <w:r w:rsidRPr="00EF0BA3">
              <w:t>Неиспользованные по карте».</w:t>
            </w:r>
          </w:p>
        </w:tc>
      </w:tr>
      <w:tr w:rsidR="004A4B71" w:rsidRPr="002A1228" w:rsidTr="00DC36AD">
        <w:tc>
          <w:tcPr>
            <w:tcW w:w="1120" w:type="pct"/>
            <w:shd w:val="clear" w:color="auto" w:fill="auto"/>
          </w:tcPr>
          <w:p w:rsidR="004A4B71" w:rsidRDefault="004A4B71" w:rsidP="00DC36AD">
            <w:pPr>
              <w:pStyle w:val="ASFKTablenorm"/>
              <w:ind w:left="57" w:right="57"/>
            </w:pPr>
            <w:r>
              <w:t>Код валюты по ОКВ</w:t>
            </w:r>
          </w:p>
        </w:tc>
        <w:tc>
          <w:tcPr>
            <w:tcW w:w="3880" w:type="pct"/>
            <w:shd w:val="clear" w:color="auto" w:fill="auto"/>
          </w:tcPr>
          <w:p w:rsidR="004A4B71" w:rsidRDefault="004A4B71" w:rsidP="00DC36AD">
            <w:pPr>
              <w:pStyle w:val="ASFKTablenorm"/>
              <w:ind w:left="57" w:right="57"/>
            </w:pPr>
            <w:r>
              <w:t>Заполняется автоматически при импорте документа.</w:t>
            </w:r>
          </w:p>
          <w:p w:rsidR="004A4B71" w:rsidRDefault="004A4B71" w:rsidP="00DC36AD">
            <w:pPr>
              <w:pStyle w:val="ASFKTablenorm"/>
              <w:ind w:left="57" w:right="57"/>
            </w:pPr>
            <w:r>
              <w:t>При ручном вводе документа заполняется автоматически по правилам:</w:t>
            </w:r>
          </w:p>
          <w:p w:rsidR="004A4B71" w:rsidRDefault="00410368" w:rsidP="00664F7C">
            <w:pPr>
              <w:pStyle w:val="ASFKTableNum"/>
              <w:numPr>
                <w:ilvl w:val="0"/>
                <w:numId w:val="40"/>
              </w:numPr>
            </w:pPr>
            <w:r w:rsidRPr="00E4625F">
              <w:t xml:space="preserve"> </w:t>
            </w:r>
            <w:r w:rsidR="004A4B71">
              <w:t>В справочнике «Банковские карты» для карты, указанной в документе, определяются реквизиты счета № 40116, к которому выпущена карта.</w:t>
            </w:r>
          </w:p>
          <w:p w:rsidR="004A4B71" w:rsidRDefault="00410368" w:rsidP="00664F7C">
            <w:pPr>
              <w:pStyle w:val="ASFKTableNum"/>
              <w:numPr>
                <w:ilvl w:val="0"/>
                <w:numId w:val="39"/>
              </w:numPr>
            </w:pPr>
            <w:r w:rsidRPr="00E4625F">
              <w:t xml:space="preserve"> </w:t>
            </w:r>
            <w:r w:rsidR="004A4B71">
              <w:t>Если значение символов 6 – 8 номера счета № 40116 равно «810», то заполняется значением «643». Если значение символов 6 – 8 номера счета № 40116 не равно «810», то заполняется значением символов 6 – 8 номера счета № 40116.</w:t>
            </w:r>
          </w:p>
        </w:tc>
      </w:tr>
      <w:tr w:rsidR="00EF0BA3" w:rsidRPr="002A1228" w:rsidTr="00DC36AD">
        <w:tc>
          <w:tcPr>
            <w:tcW w:w="1120" w:type="pct"/>
            <w:shd w:val="clear" w:color="auto" w:fill="auto"/>
          </w:tcPr>
          <w:p w:rsidR="00EF0BA3" w:rsidRPr="00EF0BA3" w:rsidRDefault="00EF0BA3" w:rsidP="00DC36AD">
            <w:pPr>
              <w:pStyle w:val="ASFKTablenorm"/>
              <w:ind w:left="57" w:right="57"/>
            </w:pPr>
            <w:r w:rsidRPr="002A1228">
              <w:t>Реквизиты карты (н</w:t>
            </w:r>
            <w:r w:rsidRPr="00EF0BA3">
              <w:t>омер карты)</w:t>
            </w:r>
          </w:p>
        </w:tc>
        <w:tc>
          <w:tcPr>
            <w:tcW w:w="3880" w:type="pct"/>
            <w:shd w:val="clear" w:color="auto" w:fill="auto"/>
          </w:tcPr>
          <w:p w:rsidR="00EF0BA3" w:rsidRPr="00EF0BA3" w:rsidRDefault="00EF0BA3" w:rsidP="00DC36AD">
            <w:pPr>
              <w:pStyle w:val="ASFKTablenorm"/>
              <w:ind w:left="57" w:right="57"/>
            </w:pPr>
            <w:r w:rsidRPr="002A1228">
              <w:t>Выбирается из справочника банко</w:t>
            </w:r>
            <w:r w:rsidRPr="00EF0BA3">
              <w:t>вских карт.</w:t>
            </w:r>
          </w:p>
          <w:p w:rsidR="00EF0BA3" w:rsidRPr="00EF0BA3" w:rsidRDefault="00EF0BA3" w:rsidP="00DC36AD">
            <w:pPr>
              <w:pStyle w:val="ASFKTablenorm"/>
              <w:ind w:left="57" w:right="57"/>
            </w:pPr>
            <w:r w:rsidRPr="002A1228">
              <w:t xml:space="preserve">Может быть </w:t>
            </w:r>
            <w:r w:rsidR="00C468B3">
              <w:t>изменено</w:t>
            </w:r>
            <w:r w:rsidRPr="002A1228">
              <w:t xml:space="preserve"> вру</w:t>
            </w:r>
            <w:r w:rsidRPr="00EF0BA3">
              <w:t>чную.</w:t>
            </w:r>
          </w:p>
        </w:tc>
      </w:tr>
      <w:tr w:rsidR="00EF0BA3" w:rsidRPr="002A1228" w:rsidTr="00DC36AD">
        <w:tc>
          <w:tcPr>
            <w:tcW w:w="1120" w:type="pct"/>
            <w:shd w:val="clear" w:color="auto" w:fill="auto"/>
          </w:tcPr>
          <w:p w:rsidR="00EF0BA3" w:rsidRPr="00EF0BA3" w:rsidRDefault="00EF0BA3" w:rsidP="00DC36AD">
            <w:pPr>
              <w:pStyle w:val="ASFKTablenorm"/>
              <w:ind w:left="57" w:right="57"/>
            </w:pPr>
            <w:r w:rsidRPr="002A1228">
              <w:t>Зачислить на лицевой счет кл</w:t>
            </w:r>
            <w:r w:rsidRPr="00EF0BA3">
              <w:t>иента №</w:t>
            </w:r>
          </w:p>
        </w:tc>
        <w:tc>
          <w:tcPr>
            <w:tcW w:w="3880" w:type="pct"/>
            <w:shd w:val="clear" w:color="auto" w:fill="auto"/>
          </w:tcPr>
          <w:p w:rsidR="00EF0BA3" w:rsidRPr="00EF0BA3" w:rsidRDefault="00EF0BA3" w:rsidP="00DC36AD">
            <w:pPr>
              <w:pStyle w:val="ASFKTablenorm"/>
              <w:ind w:left="57" w:right="57"/>
            </w:pPr>
            <w:r w:rsidRPr="00424CF0">
              <w:t>Заполняется вручную, либо выбором значения из справочника</w:t>
            </w:r>
            <w:r w:rsidRPr="00EF0BA3">
              <w:t xml:space="preserve"> информация лицевых счетов. </w:t>
            </w:r>
          </w:p>
          <w:p w:rsidR="00EF0BA3" w:rsidRPr="00EF0BA3" w:rsidRDefault="00EF0BA3" w:rsidP="00DC36AD">
            <w:pPr>
              <w:pStyle w:val="ASFKTablenorm"/>
              <w:ind w:left="57" w:right="57"/>
            </w:pPr>
            <w:r w:rsidRPr="0063653D">
              <w:t xml:space="preserve">При указании в поле </w:t>
            </w:r>
            <w:r w:rsidRPr="00EF0BA3">
              <w:t xml:space="preserve">«Зачислить на лицевой счет клиента №» 05 и 14 типа ЛС (для 05 ЛС в записи справочника ЛС должна быть в заполнены поля раздела «Дополнительные реквизиты ЛС по переданным полномочиям» и </w:t>
            </w:r>
            <w:r w:rsidRPr="00EF0BA3">
              <w:lastRenderedPageBreak/>
              <w:t>отмечен чекбокс НУБП на вкладке «Дополнительные реквизиты (5)») необходимо перезаполнить следующие поля документа:</w:t>
            </w:r>
          </w:p>
          <w:p w:rsidR="00EF0BA3" w:rsidRPr="00424CF0" w:rsidRDefault="00EF0BA3" w:rsidP="00EF0BA3">
            <w:pPr>
              <w:pStyle w:val="ASFKTableListMark"/>
            </w:pPr>
            <w:r w:rsidRPr="00424CF0">
              <w:t xml:space="preserve">код бюджета (код бюджета из </w:t>
            </w:r>
            <w:r>
              <w:t>справочника «Информация о ЛС»</w:t>
            </w:r>
            <w:r w:rsidRPr="00424CF0">
              <w:t>);</w:t>
            </w:r>
          </w:p>
          <w:p w:rsidR="00EF0BA3" w:rsidRPr="00424CF0" w:rsidRDefault="00EF0BA3" w:rsidP="00EF0BA3">
            <w:pPr>
              <w:pStyle w:val="ASFKTableListMark"/>
            </w:pPr>
            <w:r w:rsidRPr="00424CF0">
              <w:t xml:space="preserve">наименование клиента (полное наименование владельца ЛС из </w:t>
            </w:r>
            <w:r>
              <w:t>спр</w:t>
            </w:r>
            <w:r w:rsidRPr="00EF0BA3">
              <w:t>а</w:t>
            </w:r>
            <w:r>
              <w:t>вочника «Информация о ЛС»</w:t>
            </w:r>
            <w:r w:rsidRPr="00424CF0">
              <w:t>);</w:t>
            </w:r>
          </w:p>
          <w:p w:rsidR="00EF0BA3" w:rsidRPr="00424CF0" w:rsidRDefault="00EF0BA3" w:rsidP="00EF0BA3">
            <w:pPr>
              <w:pStyle w:val="ASFKTableListMark"/>
            </w:pPr>
            <w:r w:rsidRPr="00424CF0">
              <w:t>код по сводному реестру (заполняется только в случае указания фед</w:t>
            </w:r>
            <w:r w:rsidRPr="00EF0BA3">
              <w:t>е</w:t>
            </w:r>
            <w:r w:rsidRPr="00424CF0">
              <w:t xml:space="preserve">рального бюджета – из </w:t>
            </w:r>
            <w:r>
              <w:t>справочника «Информация о ЛС»</w:t>
            </w:r>
            <w:r w:rsidRPr="00424CF0">
              <w:t>);</w:t>
            </w:r>
          </w:p>
          <w:p w:rsidR="00EF0BA3" w:rsidRDefault="00EF0BA3" w:rsidP="00EF0BA3">
            <w:pPr>
              <w:pStyle w:val="ASFKTableListMark"/>
            </w:pPr>
            <w:r w:rsidRPr="00424CF0">
              <w:t xml:space="preserve">код главы (ведомство из </w:t>
            </w:r>
            <w:r>
              <w:t>справочника «Информация о ЛС»</w:t>
            </w:r>
            <w:r w:rsidRPr="00424CF0">
              <w:t>)</w:t>
            </w:r>
            <w:r>
              <w:t>;</w:t>
            </w:r>
          </w:p>
          <w:p w:rsidR="00EF0BA3" w:rsidRDefault="00EF0BA3" w:rsidP="00EF0BA3">
            <w:pPr>
              <w:pStyle w:val="ASFKTableListMark"/>
            </w:pPr>
            <w:r>
              <w:t>ИНН;</w:t>
            </w:r>
          </w:p>
          <w:p w:rsidR="00EF0BA3" w:rsidRPr="00424CF0" w:rsidRDefault="00EF0BA3" w:rsidP="00EF0BA3">
            <w:pPr>
              <w:pStyle w:val="ASFKTableListMark"/>
            </w:pPr>
            <w:r>
              <w:t>КПП</w:t>
            </w:r>
            <w:r w:rsidRPr="00424CF0">
              <w:t>.</w:t>
            </w:r>
          </w:p>
        </w:tc>
      </w:tr>
      <w:tr w:rsidR="00EF0BA3" w:rsidRPr="002A1228" w:rsidTr="00DC36AD">
        <w:tc>
          <w:tcPr>
            <w:tcW w:w="1120" w:type="pct"/>
            <w:shd w:val="clear" w:color="auto" w:fill="auto"/>
          </w:tcPr>
          <w:p w:rsidR="00EF0BA3" w:rsidRPr="00EF0BA3" w:rsidRDefault="00EF0BA3" w:rsidP="00DC36AD">
            <w:pPr>
              <w:pStyle w:val="ASFKTablenorm"/>
              <w:ind w:left="57" w:right="57"/>
            </w:pPr>
            <w:r>
              <w:lastRenderedPageBreak/>
              <w:t>Код объекта ФАИП</w:t>
            </w:r>
          </w:p>
        </w:tc>
        <w:tc>
          <w:tcPr>
            <w:tcW w:w="3880" w:type="pct"/>
            <w:shd w:val="clear" w:color="auto" w:fill="auto"/>
          </w:tcPr>
          <w:p w:rsidR="00EF0BA3" w:rsidRDefault="00EF0BA3" w:rsidP="00DC36AD">
            <w:pPr>
              <w:pStyle w:val="ASFKTablenorm"/>
              <w:ind w:left="57" w:right="57"/>
            </w:pPr>
            <w:r w:rsidRPr="0063653D">
              <w:t>Заполняется в соо</w:t>
            </w:r>
            <w:r w:rsidRPr="00EF0BA3">
              <w:t xml:space="preserve">тветствии со справочником «ФАИП», по которому должна быть произведена кассовая выплата в целях реализации ФАИП. Для выбора из справочника доступны все записи, у которых: признак актуальности указан «Да» и значение поля «Дата с» </w:t>
            </w:r>
            <w:r w:rsidR="00092B5F">
              <w:t>меньше или равно</w:t>
            </w:r>
            <w:r w:rsidRPr="00EF0BA3">
              <w:t xml:space="preserve"> дате документа (т.е. значение поля «Дата по» не учитывается</w:t>
            </w:r>
            <w:r w:rsidR="00C63342">
              <w:t xml:space="preserve"> – </w:t>
            </w:r>
            <w:r w:rsidRPr="00EF0BA3">
              <w:t>выводятся все записи прошлых лет).</w:t>
            </w:r>
          </w:p>
          <w:p w:rsidR="009C3EE0" w:rsidRPr="00EF0BA3" w:rsidRDefault="009C3EE0" w:rsidP="00DC36AD">
            <w:pPr>
              <w:pStyle w:val="ASFKTablenorm"/>
              <w:ind w:left="57" w:right="57"/>
            </w:pPr>
            <w:r w:rsidRPr="009C3EE0">
              <w:t xml:space="preserve">Для всех документов, за исключением документов по л/с </w:t>
            </w:r>
            <w:proofErr w:type="spellStart"/>
            <w:r w:rsidRPr="009C3EE0">
              <w:t>с</w:t>
            </w:r>
            <w:proofErr w:type="spellEnd"/>
            <w:r w:rsidRPr="009C3EE0">
              <w:t xml:space="preserve"> кодом 20, 21, 22, 30, 31, 32, 41, </w:t>
            </w:r>
            <w:r w:rsidR="00AA1C49">
              <w:t>возможен</w:t>
            </w:r>
            <w:r w:rsidR="00675C50">
              <w:t xml:space="preserve"> </w:t>
            </w:r>
            <w:r w:rsidRPr="009C3EE0">
              <w:t>выб</w:t>
            </w:r>
            <w:r w:rsidR="00AA1C49">
              <w:t>ор</w:t>
            </w:r>
            <w:r w:rsidRPr="009C3EE0">
              <w:t xml:space="preserve"> значени</w:t>
            </w:r>
            <w:r w:rsidR="00AA1C49">
              <w:t>й</w:t>
            </w:r>
            <w:r w:rsidRPr="009C3EE0">
              <w:t xml:space="preserve"> из справочника «Перечень кодов мероприятий по информатизации».</w:t>
            </w:r>
          </w:p>
        </w:tc>
      </w:tr>
      <w:tr w:rsidR="000E1752" w:rsidRPr="002A1228" w:rsidTr="00DC36AD">
        <w:tc>
          <w:tcPr>
            <w:tcW w:w="1120" w:type="pct"/>
            <w:shd w:val="clear" w:color="auto" w:fill="auto"/>
          </w:tcPr>
          <w:p w:rsidR="000E1752" w:rsidRDefault="000E1752" w:rsidP="00DC36AD">
            <w:pPr>
              <w:pStyle w:val="ASFKTablenorm"/>
              <w:ind w:left="57" w:right="57"/>
            </w:pPr>
            <w:r>
              <w:t>Учетный номер БО</w:t>
            </w:r>
          </w:p>
        </w:tc>
        <w:tc>
          <w:tcPr>
            <w:tcW w:w="3880" w:type="pct"/>
            <w:shd w:val="clear" w:color="auto" w:fill="auto"/>
          </w:tcPr>
          <w:p w:rsidR="000E1752" w:rsidRPr="0063653D" w:rsidRDefault="000E1752" w:rsidP="00DC36AD">
            <w:pPr>
              <w:pStyle w:val="ASFKTablenorm"/>
              <w:ind w:left="57" w:right="57"/>
            </w:pPr>
            <w:r>
              <w:t>Заполняется вручную.</w:t>
            </w:r>
          </w:p>
        </w:tc>
      </w:tr>
      <w:tr w:rsidR="00EF0BA3" w:rsidRPr="002A1228" w:rsidTr="00DC36AD">
        <w:tc>
          <w:tcPr>
            <w:tcW w:w="5000" w:type="pct"/>
            <w:gridSpan w:val="2"/>
            <w:shd w:val="clear" w:color="auto" w:fill="auto"/>
          </w:tcPr>
          <w:p w:rsidR="00EF0BA3" w:rsidRPr="002A1228" w:rsidRDefault="00EF0BA3" w:rsidP="00DC36AD">
            <w:pPr>
              <w:pStyle w:val="ASFKTablenorm"/>
              <w:ind w:left="57" w:right="57"/>
            </w:pPr>
            <w:r w:rsidRPr="002A1228">
              <w:t>Строки документа</w:t>
            </w:r>
          </w:p>
        </w:tc>
      </w:tr>
      <w:tr w:rsidR="00EF0BA3" w:rsidRPr="002A1228" w:rsidTr="00DC36AD">
        <w:tc>
          <w:tcPr>
            <w:tcW w:w="1120" w:type="pct"/>
            <w:shd w:val="clear" w:color="auto" w:fill="auto"/>
          </w:tcPr>
          <w:p w:rsidR="00EF0BA3" w:rsidRPr="002A1228" w:rsidRDefault="00EF0BA3" w:rsidP="00DC36AD">
            <w:pPr>
              <w:pStyle w:val="ASFKTablenorm"/>
              <w:ind w:left="57" w:right="57"/>
            </w:pPr>
            <w:r w:rsidRPr="002A1228">
              <w:t>№</w:t>
            </w:r>
          </w:p>
        </w:tc>
        <w:tc>
          <w:tcPr>
            <w:tcW w:w="3880" w:type="pct"/>
            <w:shd w:val="clear" w:color="auto" w:fill="auto"/>
          </w:tcPr>
          <w:p w:rsidR="00EF0BA3" w:rsidRPr="002A1228" w:rsidRDefault="00EF0BA3" w:rsidP="00DC36AD">
            <w:pPr>
              <w:pStyle w:val="ASFKTablenorm"/>
              <w:ind w:left="57" w:right="57"/>
            </w:pPr>
            <w:r w:rsidRPr="002A1228">
              <w:t>Номер позиции.</w:t>
            </w:r>
          </w:p>
          <w:p w:rsidR="00EF0BA3" w:rsidRPr="002A1228" w:rsidRDefault="00EF0BA3" w:rsidP="00DC36AD">
            <w:pPr>
              <w:pStyle w:val="ASFKTablenorm"/>
              <w:ind w:left="57" w:right="57"/>
            </w:pPr>
            <w:r w:rsidRPr="002A1228">
              <w:t>Заполняется автоматически.</w:t>
            </w:r>
          </w:p>
        </w:tc>
      </w:tr>
      <w:tr w:rsidR="00EF0BA3" w:rsidRPr="002A1228" w:rsidTr="00DC36AD">
        <w:tc>
          <w:tcPr>
            <w:tcW w:w="1120" w:type="pct"/>
            <w:shd w:val="clear" w:color="auto" w:fill="auto"/>
          </w:tcPr>
          <w:p w:rsidR="00EF0BA3" w:rsidRPr="002A1228" w:rsidRDefault="00EF0BA3" w:rsidP="00DC36AD">
            <w:pPr>
              <w:pStyle w:val="ASFKTablenorm"/>
              <w:ind w:left="57" w:right="57"/>
            </w:pPr>
            <w:r w:rsidRPr="002A1228">
              <w:t>Вид средств</w:t>
            </w:r>
          </w:p>
        </w:tc>
        <w:tc>
          <w:tcPr>
            <w:tcW w:w="3880" w:type="pct"/>
            <w:shd w:val="clear" w:color="auto" w:fill="auto"/>
          </w:tcPr>
          <w:p w:rsidR="00EF0BA3" w:rsidRPr="002A1228" w:rsidRDefault="00EF0BA3" w:rsidP="00DC36AD">
            <w:pPr>
              <w:pStyle w:val="ASFKTablenorm"/>
              <w:ind w:left="57" w:right="57"/>
            </w:pPr>
            <w:r w:rsidRPr="002A1228">
              <w:t>Выводится наименование вида средств.</w:t>
            </w:r>
          </w:p>
          <w:p w:rsidR="00EF0BA3" w:rsidRPr="00EF0BA3" w:rsidRDefault="00EF0BA3" w:rsidP="00DC36AD">
            <w:pPr>
              <w:pStyle w:val="ASFKTablenorm"/>
              <w:ind w:left="57" w:right="57"/>
            </w:pPr>
            <w:r w:rsidRPr="002A1228">
              <w:t>Может быть изменено пользователем вручную или выбором из справо</w:t>
            </w:r>
            <w:r w:rsidRPr="00EF0BA3">
              <w:t>чника «Источники финансирования». Список значений, доступных для выбора пользователем ограничен следующими кодами: 10, 11, 20, 14, 30, 40, 80, 90, 70, где:</w:t>
            </w:r>
          </w:p>
          <w:p w:rsidR="00EF0BA3" w:rsidRPr="002A1228" w:rsidRDefault="00EF0BA3" w:rsidP="00EF0BA3">
            <w:pPr>
              <w:pStyle w:val="ASFKTableListMark"/>
            </w:pPr>
            <w:r w:rsidRPr="002A1228">
              <w:t xml:space="preserve">10 – </w:t>
            </w:r>
            <w:r>
              <w:t>«</w:t>
            </w:r>
            <w:r w:rsidRPr="002A1228">
              <w:t>Средства бюджета</w:t>
            </w:r>
            <w:r>
              <w:t>»</w:t>
            </w:r>
            <w:r w:rsidRPr="002A1228">
              <w:t>;</w:t>
            </w:r>
          </w:p>
          <w:p w:rsidR="00EF0BA3" w:rsidRPr="002A1228" w:rsidRDefault="00EF0BA3" w:rsidP="00EF0BA3">
            <w:pPr>
              <w:pStyle w:val="ASFKTableListMark"/>
            </w:pPr>
            <w:r w:rsidRPr="002A1228">
              <w:t xml:space="preserve">11 – </w:t>
            </w:r>
            <w:r>
              <w:t>«</w:t>
            </w:r>
            <w:r w:rsidRPr="002A1228">
              <w:t>Средства по дополнительному бюджетному финансированию за счет арендных платежей</w:t>
            </w:r>
            <w:r>
              <w:t>»</w:t>
            </w:r>
            <w:r w:rsidRPr="002A1228">
              <w:t>;</w:t>
            </w:r>
          </w:p>
          <w:p w:rsidR="00EF0BA3" w:rsidRPr="002A1228" w:rsidRDefault="00EF0BA3" w:rsidP="00EF0BA3">
            <w:pPr>
              <w:pStyle w:val="ASFKTableListMark"/>
            </w:pPr>
            <w:r w:rsidRPr="002A1228">
              <w:t xml:space="preserve">20 – </w:t>
            </w:r>
            <w:r>
              <w:t>«</w:t>
            </w:r>
            <w:r w:rsidRPr="002A1228">
              <w:t>Средства от приносящей доход деятельности</w:t>
            </w:r>
            <w:r>
              <w:t>»</w:t>
            </w:r>
            <w:r w:rsidRPr="002A1228">
              <w:t>;</w:t>
            </w:r>
          </w:p>
          <w:p w:rsidR="00EF0BA3" w:rsidRPr="002A1228" w:rsidRDefault="00EF0BA3" w:rsidP="00EF0BA3">
            <w:pPr>
              <w:pStyle w:val="ASFKTableListMark"/>
            </w:pPr>
            <w:r w:rsidRPr="002A1228">
              <w:t xml:space="preserve">14 – </w:t>
            </w:r>
            <w:r>
              <w:t>«</w:t>
            </w:r>
            <w:r w:rsidRPr="002A1228">
              <w:t>Средства для финансирования мероприятий по опер</w:t>
            </w:r>
            <w:r w:rsidRPr="00EF0BA3">
              <w:t>а</w:t>
            </w:r>
            <w:r w:rsidRPr="002A1228">
              <w:t>тивно-розыскной деятельности</w:t>
            </w:r>
            <w:r>
              <w:t>»</w:t>
            </w:r>
            <w:r w:rsidRPr="002A1228">
              <w:t>;</w:t>
            </w:r>
          </w:p>
          <w:p w:rsidR="00EF0BA3" w:rsidRPr="002A1228" w:rsidRDefault="00EF0BA3" w:rsidP="00EF0BA3">
            <w:pPr>
              <w:pStyle w:val="ASFKTableListMark"/>
            </w:pPr>
            <w:r w:rsidRPr="002A1228">
              <w:t xml:space="preserve">30 – </w:t>
            </w:r>
            <w:r>
              <w:t>«</w:t>
            </w:r>
            <w:r w:rsidRPr="002A1228">
              <w:t>Средства во временном расп</w:t>
            </w:r>
            <w:r w:rsidRPr="00EF0BA3">
              <w:t>о</w:t>
            </w:r>
            <w:r w:rsidRPr="002A1228">
              <w:t>ряжении</w:t>
            </w:r>
            <w:r>
              <w:t>»</w:t>
            </w:r>
            <w:r w:rsidRPr="002A1228">
              <w:t>;</w:t>
            </w:r>
          </w:p>
          <w:p w:rsidR="00EF0BA3" w:rsidRPr="002A1228" w:rsidRDefault="00EF0BA3" w:rsidP="00EF0BA3">
            <w:pPr>
              <w:pStyle w:val="ASFKTableListMark"/>
            </w:pPr>
            <w:r w:rsidRPr="002A1228">
              <w:t xml:space="preserve">40 – </w:t>
            </w:r>
            <w:r>
              <w:t>«</w:t>
            </w:r>
            <w:r w:rsidRPr="002A1228">
              <w:t>Средства юридических лиц</w:t>
            </w:r>
            <w:r>
              <w:t>»</w:t>
            </w:r>
            <w:r w:rsidRPr="002A1228">
              <w:t>;</w:t>
            </w:r>
          </w:p>
          <w:p w:rsidR="00EF0BA3" w:rsidRPr="002A1228" w:rsidRDefault="00EF0BA3" w:rsidP="00EF0BA3">
            <w:pPr>
              <w:pStyle w:val="ASFKTableListMark"/>
            </w:pPr>
            <w:r w:rsidRPr="002A1228">
              <w:t xml:space="preserve">70 – </w:t>
            </w:r>
            <w:r>
              <w:t>«С</w:t>
            </w:r>
            <w:r w:rsidRPr="002A1228">
              <w:t>редства юридических лиц</w:t>
            </w:r>
            <w:r>
              <w:t>»</w:t>
            </w:r>
            <w:r w:rsidRPr="002A1228">
              <w:t>;</w:t>
            </w:r>
          </w:p>
          <w:p w:rsidR="00EF0BA3" w:rsidRPr="002A1228" w:rsidRDefault="00EF0BA3" w:rsidP="00EF0BA3">
            <w:pPr>
              <w:pStyle w:val="ASFKTableListMark"/>
            </w:pPr>
            <w:r w:rsidRPr="002A1228">
              <w:t xml:space="preserve">80 – </w:t>
            </w:r>
            <w:r>
              <w:t>«</w:t>
            </w:r>
            <w:r w:rsidRPr="002A1228">
              <w:t>Средства юридических лиц</w:t>
            </w:r>
            <w:r>
              <w:t>»</w:t>
            </w:r>
            <w:r w:rsidRPr="002A1228">
              <w:t>;</w:t>
            </w:r>
          </w:p>
          <w:p w:rsidR="00EF0BA3" w:rsidRPr="002A1228" w:rsidRDefault="00EF0BA3" w:rsidP="00EF0BA3">
            <w:pPr>
              <w:pStyle w:val="ASFKTableListMark"/>
            </w:pPr>
            <w:r w:rsidRPr="002A1228">
              <w:t xml:space="preserve">90 – </w:t>
            </w:r>
            <w:r>
              <w:t>«</w:t>
            </w:r>
            <w:r w:rsidRPr="002A1228">
              <w:t>Средства юридических лиц</w:t>
            </w:r>
            <w:r>
              <w:t>»</w:t>
            </w:r>
            <w:r w:rsidRPr="002A1228">
              <w:t>.</w:t>
            </w:r>
          </w:p>
        </w:tc>
      </w:tr>
      <w:tr w:rsidR="00EF0BA3" w:rsidRPr="002A1228" w:rsidTr="00DC36AD">
        <w:tc>
          <w:tcPr>
            <w:tcW w:w="1120" w:type="pct"/>
            <w:shd w:val="clear" w:color="auto" w:fill="auto"/>
          </w:tcPr>
          <w:p w:rsidR="00EF0BA3" w:rsidRPr="002A1228" w:rsidRDefault="00EF0BA3" w:rsidP="00DC36AD">
            <w:pPr>
              <w:pStyle w:val="ASFKTablenorm"/>
              <w:ind w:left="57" w:right="57"/>
            </w:pPr>
            <w:r w:rsidRPr="002A1228">
              <w:t>КБК</w:t>
            </w:r>
          </w:p>
        </w:tc>
        <w:tc>
          <w:tcPr>
            <w:tcW w:w="3880" w:type="pct"/>
            <w:shd w:val="clear" w:color="auto" w:fill="auto"/>
          </w:tcPr>
          <w:p w:rsidR="00EF0BA3" w:rsidRPr="002A1228" w:rsidRDefault="00EF0BA3" w:rsidP="00DC36AD">
            <w:pPr>
              <w:pStyle w:val="ASFKTablenorm"/>
              <w:ind w:left="57" w:right="57"/>
            </w:pPr>
            <w:r w:rsidRPr="002A1228">
              <w:t xml:space="preserve">Значение вводится вручную или выбирается из справочника КБК. </w:t>
            </w:r>
          </w:p>
          <w:p w:rsidR="00EF0BA3" w:rsidRDefault="00EF0BA3" w:rsidP="00DC36AD">
            <w:pPr>
              <w:pStyle w:val="ASFKTablenorm"/>
              <w:ind w:left="57" w:right="57"/>
            </w:pPr>
            <w:r w:rsidRPr="002A1228">
              <w:t xml:space="preserve">Поле не обязательно для заполнения, если вид средств равен </w:t>
            </w:r>
            <w:r w:rsidRPr="00EF0BA3">
              <w:t>«Средства, поступающие во временное распоряжение».</w:t>
            </w:r>
          </w:p>
          <w:p w:rsidR="00E83851" w:rsidRDefault="00E83851" w:rsidP="00DC36AD">
            <w:pPr>
              <w:pStyle w:val="ASFKTablenorm"/>
              <w:ind w:left="57" w:right="57"/>
            </w:pPr>
            <w:r>
              <w:t>Если в поле «Вид средств» указано значение «Средства от привлечения осужденных к оплачиваемому труду», то в документе указывается доходный КБК.</w:t>
            </w:r>
          </w:p>
          <w:p w:rsidR="00E83851" w:rsidRPr="00EF0BA3" w:rsidRDefault="00E83851" w:rsidP="00DC36AD">
            <w:pPr>
              <w:pStyle w:val="ASFKTablenorm"/>
              <w:ind w:left="57" w:right="57"/>
            </w:pPr>
            <w:r>
              <w:t>Если в поле «Вид средств» указано значение «Средства дополнительного бюджетного финансирования», то в документе указывается расходный КБК.</w:t>
            </w:r>
          </w:p>
        </w:tc>
      </w:tr>
      <w:tr w:rsidR="00EF0BA3" w:rsidRPr="002A1228" w:rsidTr="00DC36AD">
        <w:tc>
          <w:tcPr>
            <w:tcW w:w="1120" w:type="pct"/>
            <w:shd w:val="clear" w:color="auto" w:fill="auto"/>
          </w:tcPr>
          <w:p w:rsidR="00EF0BA3" w:rsidRPr="002A1228" w:rsidRDefault="00EF0BA3" w:rsidP="00DC36AD">
            <w:pPr>
              <w:pStyle w:val="ASFKTablenorm"/>
              <w:ind w:left="57" w:right="57"/>
            </w:pPr>
            <w:r w:rsidRPr="002A1228">
              <w:t>Сумма</w:t>
            </w:r>
          </w:p>
        </w:tc>
        <w:tc>
          <w:tcPr>
            <w:tcW w:w="3880" w:type="pct"/>
            <w:shd w:val="clear" w:color="auto" w:fill="auto"/>
          </w:tcPr>
          <w:p w:rsidR="00EF0BA3" w:rsidRPr="002A1228" w:rsidRDefault="00EF0BA3" w:rsidP="00DC36AD">
            <w:pPr>
              <w:pStyle w:val="ASFKTablenorm"/>
              <w:ind w:left="57" w:right="57"/>
            </w:pPr>
            <w:r w:rsidRPr="002A1228">
              <w:t>Значение вводится вручную.</w:t>
            </w:r>
          </w:p>
        </w:tc>
      </w:tr>
      <w:tr w:rsidR="00EF0BA3" w:rsidRPr="002A1228" w:rsidTr="00DC36AD">
        <w:tc>
          <w:tcPr>
            <w:tcW w:w="1120" w:type="pct"/>
            <w:shd w:val="clear" w:color="auto" w:fill="auto"/>
          </w:tcPr>
          <w:p w:rsidR="00EF0BA3" w:rsidRPr="002A1228" w:rsidRDefault="00EF0BA3" w:rsidP="00DC36AD">
            <w:pPr>
              <w:pStyle w:val="ASFKTablenorm"/>
              <w:ind w:left="57" w:right="57"/>
            </w:pPr>
            <w:r w:rsidRPr="002A1228">
              <w:lastRenderedPageBreak/>
              <w:t>Примечание</w:t>
            </w:r>
          </w:p>
        </w:tc>
        <w:tc>
          <w:tcPr>
            <w:tcW w:w="3880" w:type="pct"/>
            <w:shd w:val="clear" w:color="auto" w:fill="auto"/>
          </w:tcPr>
          <w:p w:rsidR="00EF0BA3" w:rsidRPr="002A1228" w:rsidRDefault="00EF0BA3" w:rsidP="00DC36AD">
            <w:pPr>
              <w:pStyle w:val="ASFKTablenorm"/>
              <w:ind w:left="57" w:right="57"/>
            </w:pPr>
            <w:r w:rsidRPr="002A1228">
              <w:t>Значение вводится вручную.</w:t>
            </w:r>
          </w:p>
        </w:tc>
      </w:tr>
      <w:tr w:rsidR="00EF0BA3" w:rsidRPr="002A1228" w:rsidTr="00DC36AD">
        <w:tc>
          <w:tcPr>
            <w:tcW w:w="1120" w:type="pct"/>
            <w:shd w:val="clear" w:color="auto" w:fill="auto"/>
          </w:tcPr>
          <w:p w:rsidR="00EF0BA3" w:rsidRPr="002A1228" w:rsidRDefault="00EF0BA3" w:rsidP="00DC36AD">
            <w:pPr>
              <w:pStyle w:val="ASFKTablenorm"/>
              <w:ind w:left="57" w:right="57"/>
            </w:pPr>
            <w:r w:rsidRPr="002A1228">
              <w:t>Итого</w:t>
            </w:r>
          </w:p>
        </w:tc>
        <w:tc>
          <w:tcPr>
            <w:tcW w:w="3880" w:type="pct"/>
            <w:shd w:val="clear" w:color="auto" w:fill="auto"/>
          </w:tcPr>
          <w:p w:rsidR="00EF0BA3" w:rsidRPr="00EF0BA3" w:rsidRDefault="00EF0BA3" w:rsidP="00DC36AD">
            <w:pPr>
              <w:pStyle w:val="ASFKTablenorm"/>
              <w:ind w:left="57" w:right="57"/>
            </w:pPr>
            <w:r w:rsidRPr="002A1228">
              <w:t>На АРМ УП заполняется автоматически как сумма по строкам. Недосту</w:t>
            </w:r>
            <w:r w:rsidRPr="00EF0BA3">
              <w:t>пно для редактирования.</w:t>
            </w:r>
          </w:p>
        </w:tc>
      </w:tr>
      <w:tr w:rsidR="00EF0BA3" w:rsidRPr="002A1228" w:rsidTr="00DC36AD">
        <w:tc>
          <w:tcPr>
            <w:tcW w:w="5000" w:type="pct"/>
            <w:gridSpan w:val="2"/>
            <w:shd w:val="clear" w:color="auto" w:fill="auto"/>
          </w:tcPr>
          <w:p w:rsidR="00EF0BA3" w:rsidRPr="00EF0BA3" w:rsidRDefault="00EF0BA3" w:rsidP="00DC36AD">
            <w:pPr>
              <w:pStyle w:val="ASFKTablenorm"/>
              <w:ind w:left="57" w:right="57"/>
            </w:pPr>
            <w:r w:rsidRPr="002A1228">
              <w:t xml:space="preserve">Закладка </w:t>
            </w:r>
            <w:r w:rsidRPr="00EF0BA3">
              <w:t>«Подписи»</w:t>
            </w:r>
          </w:p>
        </w:tc>
      </w:tr>
      <w:tr w:rsidR="00EF0BA3" w:rsidRPr="002A1228" w:rsidTr="00DC36AD">
        <w:tc>
          <w:tcPr>
            <w:tcW w:w="1120" w:type="pct"/>
            <w:shd w:val="clear" w:color="auto" w:fill="auto"/>
          </w:tcPr>
          <w:p w:rsidR="00EF0BA3" w:rsidRPr="00EF0BA3" w:rsidRDefault="00EF0BA3" w:rsidP="00DC36AD">
            <w:pPr>
              <w:pStyle w:val="ASFKTablenorm"/>
              <w:ind w:left="57" w:right="57"/>
            </w:pPr>
            <w:r w:rsidRPr="00B639CE">
              <w:t>Руководитель (упо</w:t>
            </w:r>
            <w:r w:rsidRPr="00EF0BA3">
              <w:t>лномоченное лицо). Должность</w:t>
            </w:r>
          </w:p>
        </w:tc>
        <w:tc>
          <w:tcPr>
            <w:tcW w:w="3880" w:type="pct"/>
            <w:shd w:val="clear" w:color="auto" w:fill="auto"/>
          </w:tcPr>
          <w:p w:rsidR="00EF0BA3" w:rsidRPr="00EF0BA3" w:rsidRDefault="00EF0BA3" w:rsidP="00DC36AD">
            <w:pPr>
              <w:pStyle w:val="ASFKTablenorm"/>
              <w:ind w:left="57" w:right="57"/>
            </w:pPr>
            <w:r w:rsidRPr="00820596">
              <w:t>Заполняется автоматически на основании ЭП документа</w:t>
            </w:r>
            <w:r w:rsidRPr="00EF0BA3">
              <w:t>.</w:t>
            </w:r>
          </w:p>
        </w:tc>
      </w:tr>
      <w:tr w:rsidR="00EF0BA3" w:rsidRPr="002A1228" w:rsidTr="00DC36AD">
        <w:tc>
          <w:tcPr>
            <w:tcW w:w="1120" w:type="pct"/>
            <w:shd w:val="clear" w:color="auto" w:fill="auto"/>
          </w:tcPr>
          <w:p w:rsidR="00EF0BA3" w:rsidRPr="00EF0BA3" w:rsidRDefault="00EF0BA3" w:rsidP="00DC36AD">
            <w:pPr>
              <w:pStyle w:val="ASFKTablenorm"/>
              <w:ind w:left="57" w:right="57"/>
            </w:pPr>
            <w:r w:rsidRPr="00B639CE">
              <w:t>Руководитель (упо</w:t>
            </w:r>
            <w:r w:rsidRPr="00EF0BA3">
              <w:t>лномоченное лицо). Расшифровка подписи</w:t>
            </w:r>
          </w:p>
        </w:tc>
        <w:tc>
          <w:tcPr>
            <w:tcW w:w="3880" w:type="pct"/>
            <w:shd w:val="clear" w:color="auto" w:fill="auto"/>
          </w:tcPr>
          <w:p w:rsidR="00EF0BA3" w:rsidRPr="00EF0BA3" w:rsidRDefault="00EF0BA3" w:rsidP="00DC36AD">
            <w:pPr>
              <w:pStyle w:val="ASFKTablenorm"/>
              <w:ind w:left="57" w:right="57"/>
            </w:pPr>
            <w:r w:rsidRPr="00820596">
              <w:t>Заполняется автоматически на основании ЭП документа</w:t>
            </w:r>
            <w:r w:rsidRPr="00EF0BA3">
              <w:t>.</w:t>
            </w:r>
          </w:p>
        </w:tc>
      </w:tr>
      <w:tr w:rsidR="00EF0BA3" w:rsidRPr="002A1228" w:rsidTr="00DC36AD">
        <w:tc>
          <w:tcPr>
            <w:tcW w:w="1120" w:type="pct"/>
            <w:shd w:val="clear" w:color="auto" w:fill="auto"/>
          </w:tcPr>
          <w:p w:rsidR="00EF0BA3" w:rsidRPr="00EF0BA3" w:rsidRDefault="00EF0BA3" w:rsidP="00DC36AD">
            <w:pPr>
              <w:pStyle w:val="ASFKTablenorm"/>
              <w:ind w:left="57" w:right="57"/>
            </w:pPr>
            <w:r w:rsidRPr="00B11F4A">
              <w:t>Гл</w:t>
            </w:r>
            <w:r w:rsidRPr="00EF0BA3">
              <w:t>авный бухгалтер (уполномоченное лицо). Должность</w:t>
            </w:r>
          </w:p>
        </w:tc>
        <w:tc>
          <w:tcPr>
            <w:tcW w:w="3880" w:type="pct"/>
            <w:shd w:val="clear" w:color="auto" w:fill="auto"/>
          </w:tcPr>
          <w:p w:rsidR="00EF0BA3" w:rsidRPr="00EF0BA3" w:rsidRDefault="00EF0BA3" w:rsidP="00DC36AD">
            <w:pPr>
              <w:pStyle w:val="ASFKTablenorm"/>
              <w:ind w:left="57" w:right="57"/>
            </w:pPr>
            <w:r w:rsidRPr="00820596">
              <w:t>Заполняется автоматически на основании ЭП документа</w:t>
            </w:r>
            <w:r w:rsidRPr="00EF0BA3">
              <w:t>.</w:t>
            </w:r>
          </w:p>
        </w:tc>
      </w:tr>
      <w:tr w:rsidR="00EF0BA3" w:rsidRPr="002A1228" w:rsidTr="00DC36AD">
        <w:tc>
          <w:tcPr>
            <w:tcW w:w="1120" w:type="pct"/>
            <w:shd w:val="clear" w:color="auto" w:fill="auto"/>
          </w:tcPr>
          <w:p w:rsidR="00EF0BA3" w:rsidRPr="00EF0BA3" w:rsidRDefault="00EF0BA3" w:rsidP="00DC36AD">
            <w:pPr>
              <w:pStyle w:val="ASFKTablenorm"/>
              <w:ind w:left="57" w:right="57"/>
            </w:pPr>
            <w:r w:rsidRPr="00B11F4A">
              <w:t>Гл</w:t>
            </w:r>
            <w:r w:rsidRPr="00EF0BA3">
              <w:t>авный бухгалтер (уполномоченное лицо). Расшифровка подписи</w:t>
            </w:r>
          </w:p>
        </w:tc>
        <w:tc>
          <w:tcPr>
            <w:tcW w:w="3880" w:type="pct"/>
            <w:shd w:val="clear" w:color="auto" w:fill="auto"/>
          </w:tcPr>
          <w:p w:rsidR="00EF0BA3" w:rsidRPr="00EF0BA3" w:rsidRDefault="00EF0BA3" w:rsidP="00DC36AD">
            <w:pPr>
              <w:pStyle w:val="ASFKTablenorm"/>
              <w:ind w:left="57" w:right="57"/>
            </w:pPr>
            <w:r w:rsidRPr="00820596">
              <w:t>Заполняется автоматически на основании ЭП документа</w:t>
            </w:r>
            <w:r w:rsidRPr="00EF0BA3">
              <w:t>.</w:t>
            </w:r>
          </w:p>
        </w:tc>
      </w:tr>
      <w:tr w:rsidR="00EF0BA3" w:rsidRPr="002A1228" w:rsidTr="00DC36AD">
        <w:trPr>
          <w:trHeight w:val="70"/>
        </w:trPr>
        <w:tc>
          <w:tcPr>
            <w:tcW w:w="1120" w:type="pct"/>
            <w:shd w:val="clear" w:color="auto" w:fill="auto"/>
          </w:tcPr>
          <w:p w:rsidR="00EF0BA3" w:rsidRPr="00EF0BA3" w:rsidRDefault="00EF0BA3" w:rsidP="00DC36AD">
            <w:pPr>
              <w:pStyle w:val="ASFKTablenorm"/>
              <w:ind w:left="57" w:right="57"/>
            </w:pPr>
            <w:r w:rsidRPr="00B11F4A">
              <w:t xml:space="preserve">Дата </w:t>
            </w:r>
            <w:r w:rsidRPr="00EF0BA3">
              <w:t>подписания</w:t>
            </w:r>
          </w:p>
        </w:tc>
        <w:tc>
          <w:tcPr>
            <w:tcW w:w="3880" w:type="pct"/>
            <w:shd w:val="clear" w:color="auto" w:fill="auto"/>
          </w:tcPr>
          <w:p w:rsidR="00EF0BA3" w:rsidRPr="00EF0BA3" w:rsidRDefault="00EF0BA3" w:rsidP="00DC36AD">
            <w:pPr>
              <w:pStyle w:val="ASFKTablenorm"/>
              <w:ind w:left="57" w:right="57"/>
            </w:pPr>
            <w:r w:rsidRPr="00820596">
              <w:t>Заполняется автоматически на основании ЭП документа</w:t>
            </w:r>
            <w:r w:rsidRPr="00EF0BA3">
              <w:t>.</w:t>
            </w:r>
          </w:p>
        </w:tc>
      </w:tr>
      <w:tr w:rsidR="00EF0BA3" w:rsidRPr="002A1228" w:rsidTr="00DC36AD">
        <w:tc>
          <w:tcPr>
            <w:tcW w:w="5000" w:type="pct"/>
            <w:gridSpan w:val="2"/>
            <w:shd w:val="clear" w:color="auto" w:fill="auto"/>
          </w:tcPr>
          <w:p w:rsidR="00EF0BA3" w:rsidRPr="00EF0BA3" w:rsidRDefault="00EF0BA3" w:rsidP="00DC36AD">
            <w:pPr>
              <w:pStyle w:val="ASFKTablenorm"/>
              <w:ind w:left="57" w:right="57"/>
            </w:pPr>
            <w:r w:rsidRPr="002A1228">
              <w:t>Отметка органа Федерального казначейства о регистрации Заявки на получение нали</w:t>
            </w:r>
            <w:r w:rsidRPr="00EF0BA3">
              <w:t>чных на карту</w:t>
            </w:r>
          </w:p>
        </w:tc>
      </w:tr>
      <w:tr w:rsidR="00EF0BA3" w:rsidRPr="002A1228" w:rsidTr="00DC36AD">
        <w:tc>
          <w:tcPr>
            <w:tcW w:w="1120" w:type="pct"/>
            <w:shd w:val="clear" w:color="auto" w:fill="auto"/>
          </w:tcPr>
          <w:p w:rsidR="00EF0BA3" w:rsidRPr="00EF0BA3" w:rsidRDefault="00EF0BA3" w:rsidP="00DC36AD">
            <w:pPr>
              <w:pStyle w:val="ASFKTablenorm"/>
              <w:ind w:left="57" w:right="57"/>
            </w:pPr>
            <w:r w:rsidRPr="002A1228">
              <w:t>Регистрационный н</w:t>
            </w:r>
            <w:r w:rsidRPr="00EF0BA3">
              <w:t>омер</w:t>
            </w:r>
          </w:p>
        </w:tc>
        <w:tc>
          <w:tcPr>
            <w:tcW w:w="3880" w:type="pct"/>
            <w:shd w:val="clear" w:color="auto" w:fill="auto"/>
          </w:tcPr>
          <w:p w:rsidR="00EF0BA3" w:rsidRPr="002A1228" w:rsidRDefault="00EF0BA3" w:rsidP="00DC36AD">
            <w:pPr>
              <w:pStyle w:val="ASFKTablenorm"/>
              <w:ind w:left="57" w:right="57"/>
            </w:pPr>
            <w:r w:rsidRPr="002A1228">
              <w:t>Поле закрыто на редактирование.</w:t>
            </w:r>
          </w:p>
          <w:p w:rsidR="00EF0BA3" w:rsidRPr="002A1228" w:rsidRDefault="00EF0BA3" w:rsidP="00DC36AD">
            <w:pPr>
              <w:pStyle w:val="ASFKTablenorm"/>
              <w:ind w:left="57" w:right="57"/>
            </w:pPr>
            <w:r w:rsidRPr="002A1228">
              <w:t xml:space="preserve">Значение заполняется в </w:t>
            </w:r>
            <w:r w:rsidR="007E5305" w:rsidRPr="007E5305">
              <w:t>ППО OEBS АСФК</w:t>
            </w:r>
            <w:r w:rsidRPr="002A1228">
              <w:t>.</w:t>
            </w:r>
          </w:p>
        </w:tc>
      </w:tr>
      <w:tr w:rsidR="00EF0BA3" w:rsidRPr="002A1228" w:rsidTr="00DC36AD">
        <w:tc>
          <w:tcPr>
            <w:tcW w:w="1120" w:type="pct"/>
            <w:shd w:val="clear" w:color="auto" w:fill="auto"/>
          </w:tcPr>
          <w:p w:rsidR="00EF0BA3" w:rsidRPr="002A1228" w:rsidRDefault="00EF0BA3" w:rsidP="00DC36AD">
            <w:pPr>
              <w:pStyle w:val="ASFKTablenorm"/>
              <w:ind w:left="57" w:right="57"/>
            </w:pPr>
            <w:r w:rsidRPr="002A1228">
              <w:t>Дата регистрации</w:t>
            </w:r>
          </w:p>
        </w:tc>
        <w:tc>
          <w:tcPr>
            <w:tcW w:w="3880" w:type="pct"/>
            <w:shd w:val="clear" w:color="auto" w:fill="auto"/>
          </w:tcPr>
          <w:p w:rsidR="00EF0BA3" w:rsidRPr="002A1228" w:rsidRDefault="00EF0BA3" w:rsidP="00DC36AD">
            <w:pPr>
              <w:pStyle w:val="ASFKTablenorm"/>
              <w:ind w:left="57" w:right="57"/>
            </w:pPr>
            <w:r w:rsidRPr="002A1228">
              <w:t>Поле закрыто на редактирование.</w:t>
            </w:r>
          </w:p>
          <w:p w:rsidR="00EF0BA3" w:rsidRPr="002A1228" w:rsidRDefault="00EF0BA3" w:rsidP="00DC36AD">
            <w:pPr>
              <w:pStyle w:val="ASFKTablenorm"/>
              <w:ind w:left="57" w:right="57"/>
            </w:pPr>
            <w:r w:rsidRPr="002A1228">
              <w:t xml:space="preserve">Значение заполняется в </w:t>
            </w:r>
            <w:r w:rsidR="007E5305" w:rsidRPr="007E5305">
              <w:t>ППО OEBS АСФК</w:t>
            </w:r>
            <w:r w:rsidRPr="002A1228">
              <w:t>.</w:t>
            </w:r>
          </w:p>
        </w:tc>
      </w:tr>
      <w:tr w:rsidR="00EF0BA3" w:rsidRPr="002A1228" w:rsidTr="00DC36AD">
        <w:tc>
          <w:tcPr>
            <w:tcW w:w="1120" w:type="pct"/>
            <w:shd w:val="clear" w:color="auto" w:fill="auto"/>
          </w:tcPr>
          <w:p w:rsidR="00EF0BA3" w:rsidRPr="00EF0BA3" w:rsidRDefault="00EF0BA3" w:rsidP="00DC36AD">
            <w:pPr>
              <w:pStyle w:val="ASFKTablenorm"/>
              <w:ind w:left="57" w:right="57"/>
            </w:pPr>
            <w:r w:rsidRPr="002A1228">
              <w:t>Ответственный испо</w:t>
            </w:r>
            <w:r w:rsidRPr="00EF0BA3">
              <w:t>лнитель. Должность</w:t>
            </w:r>
          </w:p>
        </w:tc>
        <w:tc>
          <w:tcPr>
            <w:tcW w:w="3880" w:type="pct"/>
            <w:shd w:val="clear" w:color="auto" w:fill="auto"/>
          </w:tcPr>
          <w:p w:rsidR="00EF0BA3" w:rsidRPr="002A1228" w:rsidRDefault="00EF0BA3" w:rsidP="00DC36AD">
            <w:pPr>
              <w:pStyle w:val="ASFKTablenorm"/>
              <w:ind w:left="57" w:right="57"/>
            </w:pPr>
            <w:r w:rsidRPr="002A1228">
              <w:t>Поле закрыто на редактирование.</w:t>
            </w:r>
          </w:p>
          <w:p w:rsidR="00EF0BA3" w:rsidRPr="002A1228" w:rsidRDefault="00EF0BA3" w:rsidP="00DC36AD">
            <w:pPr>
              <w:pStyle w:val="ASFKTablenorm"/>
              <w:ind w:left="57" w:right="57"/>
            </w:pPr>
            <w:r w:rsidRPr="002A1228">
              <w:t xml:space="preserve">Значение заполняется в </w:t>
            </w:r>
            <w:r w:rsidR="007E5305" w:rsidRPr="007E5305">
              <w:t>ППО OEBS АСФК</w:t>
            </w:r>
            <w:r w:rsidRPr="002A1228">
              <w:t>.</w:t>
            </w:r>
          </w:p>
        </w:tc>
      </w:tr>
      <w:tr w:rsidR="00EF0BA3" w:rsidRPr="002A1228" w:rsidTr="00DC36AD">
        <w:tc>
          <w:tcPr>
            <w:tcW w:w="1120" w:type="pct"/>
            <w:shd w:val="clear" w:color="auto" w:fill="auto"/>
          </w:tcPr>
          <w:p w:rsidR="00EF0BA3" w:rsidRPr="00EF0BA3" w:rsidRDefault="00EF0BA3" w:rsidP="00DC36AD">
            <w:pPr>
              <w:pStyle w:val="ASFKTablenorm"/>
              <w:ind w:left="57" w:right="57"/>
            </w:pPr>
            <w:r w:rsidRPr="002A1228">
              <w:t>Ответственный испо</w:t>
            </w:r>
            <w:r w:rsidRPr="00EF0BA3">
              <w:t>лнитель. Расшифровка подписи</w:t>
            </w:r>
          </w:p>
        </w:tc>
        <w:tc>
          <w:tcPr>
            <w:tcW w:w="3880" w:type="pct"/>
            <w:shd w:val="clear" w:color="auto" w:fill="auto"/>
          </w:tcPr>
          <w:p w:rsidR="00EF0BA3" w:rsidRPr="002A1228" w:rsidRDefault="00EF0BA3" w:rsidP="00DC36AD">
            <w:pPr>
              <w:pStyle w:val="ASFKTablenorm"/>
              <w:ind w:left="57" w:right="57"/>
            </w:pPr>
            <w:r w:rsidRPr="002A1228">
              <w:t>Поле закрыто на редактирование.</w:t>
            </w:r>
          </w:p>
          <w:p w:rsidR="00EF0BA3" w:rsidRPr="002A1228" w:rsidRDefault="00EF0BA3" w:rsidP="00DC36AD">
            <w:pPr>
              <w:pStyle w:val="ASFKTablenorm"/>
              <w:ind w:left="57" w:right="57"/>
            </w:pPr>
            <w:r w:rsidRPr="002A1228">
              <w:t xml:space="preserve">Значение заполняется в </w:t>
            </w:r>
            <w:r w:rsidR="007E5305" w:rsidRPr="007E5305">
              <w:t>ППО OEBS АСФК</w:t>
            </w:r>
            <w:r w:rsidRPr="002A1228">
              <w:t>.</w:t>
            </w:r>
          </w:p>
        </w:tc>
      </w:tr>
      <w:tr w:rsidR="00EF0BA3" w:rsidRPr="002A1228" w:rsidTr="00DC36AD">
        <w:tc>
          <w:tcPr>
            <w:tcW w:w="1120" w:type="pct"/>
            <w:shd w:val="clear" w:color="auto" w:fill="auto"/>
          </w:tcPr>
          <w:p w:rsidR="00EF0BA3" w:rsidRPr="00EF0BA3" w:rsidRDefault="00EF0BA3" w:rsidP="00DC36AD">
            <w:pPr>
              <w:pStyle w:val="ASFKTablenorm"/>
              <w:ind w:left="57" w:right="57"/>
            </w:pPr>
            <w:r w:rsidRPr="002A1228">
              <w:t>Ответственный испо</w:t>
            </w:r>
            <w:r w:rsidRPr="00EF0BA3">
              <w:t>лнитель. Телефон</w:t>
            </w:r>
          </w:p>
        </w:tc>
        <w:tc>
          <w:tcPr>
            <w:tcW w:w="3880" w:type="pct"/>
            <w:shd w:val="clear" w:color="auto" w:fill="auto"/>
          </w:tcPr>
          <w:p w:rsidR="00EF0BA3" w:rsidRPr="002A1228" w:rsidRDefault="00EF0BA3" w:rsidP="00DC36AD">
            <w:pPr>
              <w:pStyle w:val="ASFKTablenorm"/>
              <w:ind w:left="57" w:right="57"/>
            </w:pPr>
            <w:r w:rsidRPr="002A1228">
              <w:t>Поле закрыто на редактирование.</w:t>
            </w:r>
          </w:p>
          <w:p w:rsidR="00EF0BA3" w:rsidRPr="002A1228" w:rsidRDefault="00EF0BA3" w:rsidP="00DC36AD">
            <w:pPr>
              <w:pStyle w:val="ASFKTablenorm"/>
              <w:ind w:left="57" w:right="57"/>
            </w:pPr>
            <w:r w:rsidRPr="002A1228">
              <w:t xml:space="preserve">Значение заполняется в </w:t>
            </w:r>
            <w:r w:rsidR="007E5305" w:rsidRPr="007E5305">
              <w:t>ППО OEBS АСФК</w:t>
            </w:r>
            <w:r w:rsidRPr="002A1228">
              <w:t>.</w:t>
            </w:r>
          </w:p>
        </w:tc>
      </w:tr>
    </w:tbl>
    <w:p w:rsidR="00EF0BA3" w:rsidRPr="00B73930" w:rsidRDefault="00EF0BA3" w:rsidP="00EF0BA3">
      <w:pPr>
        <w:pStyle w:val="ASFKNormal"/>
      </w:pPr>
      <w:r w:rsidRPr="00B73930">
        <w:t xml:space="preserve">В табличном блоке на закладке </w:t>
      </w:r>
      <w:r>
        <w:t>«</w:t>
      </w:r>
      <w:r w:rsidRPr="00B73930">
        <w:t>Заголовок</w:t>
      </w:r>
      <w:r>
        <w:t>»</w:t>
      </w:r>
      <w:r w:rsidRPr="00B73930">
        <w:t xml:space="preserve"> (рис. </w:t>
      </w:r>
      <w:r w:rsidRPr="00B73930">
        <w:fldChar w:fldCharType="begin"/>
      </w:r>
      <w:r w:rsidRPr="00B73930">
        <w:instrText xml:space="preserve"> REF _Ref263684916 \h  \* MERGEFORMAT </w:instrText>
      </w:r>
      <w:r w:rsidRPr="00B73930">
        <w:fldChar w:fldCharType="separate"/>
      </w:r>
      <w:r w:rsidR="00E22231">
        <w:t>17</w:t>
      </w:r>
      <w:r w:rsidRPr="00B73930">
        <w:fldChar w:fldCharType="end"/>
      </w:r>
      <w:r w:rsidRPr="00B73930">
        <w:t>) содержится перечень сумм неи</w:t>
      </w:r>
      <w:r w:rsidRPr="00EF0BA3">
        <w:t>с</w:t>
      </w:r>
      <w:r w:rsidRPr="00B73930">
        <w:t>пользованных денежных средств. Поля табличного блока приведены в таблице</w:t>
      </w:r>
      <w:r w:rsidR="00415082" w:rsidRPr="00B73930">
        <w:t> </w:t>
      </w:r>
      <w:r w:rsidRPr="00B73930">
        <w:fldChar w:fldCharType="begin"/>
      </w:r>
      <w:r w:rsidRPr="00B73930">
        <w:instrText xml:space="preserve"> REF _Ref317670331 \h  \* MERGEFORMAT </w:instrText>
      </w:r>
      <w:r w:rsidRPr="00B73930">
        <w:fldChar w:fldCharType="separate"/>
      </w:r>
      <w:r w:rsidR="00E22231">
        <w:t>7</w:t>
      </w:r>
      <w:r w:rsidRPr="00B73930">
        <w:fldChar w:fldCharType="end"/>
      </w:r>
      <w:r w:rsidRPr="00B73930">
        <w:t>. Для д</w:t>
      </w:r>
      <w:r w:rsidRPr="00EF0BA3">
        <w:t>о</w:t>
      </w:r>
      <w:r w:rsidRPr="00B73930">
        <w:t xml:space="preserve">бавления записи в список следует нажать на </w:t>
      </w:r>
      <w:proofErr w:type="gramStart"/>
      <w:r w:rsidRPr="00B73930">
        <w:t xml:space="preserve">кнопку </w:t>
      </w:r>
      <w:r w:rsidR="008B08BA">
        <w:rPr>
          <w:noProof/>
        </w:rPr>
        <w:drawing>
          <wp:inline distT="0" distB="0" distL="0" distR="0">
            <wp:extent cx="273050" cy="273050"/>
            <wp:effectExtent l="0" t="0" r="0" b="0"/>
            <wp:docPr id="74" name="Рисунок 74"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nap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Pr="00B73930">
        <w:t> </w:t>
      </w:r>
      <w:r>
        <w:t>(</w:t>
      </w:r>
      <w:proofErr w:type="gramEnd"/>
      <w:r>
        <w:t>Добавить новую строку)</w:t>
      </w:r>
      <w:r w:rsidRPr="00B73930">
        <w:t>. Открое</w:t>
      </w:r>
      <w:r w:rsidRPr="00EF0BA3">
        <w:t>т</w:t>
      </w:r>
      <w:r w:rsidRPr="00B73930">
        <w:t xml:space="preserve">ся форма </w:t>
      </w:r>
      <w:r>
        <w:t>«</w:t>
      </w:r>
      <w:r w:rsidRPr="00B73930">
        <w:t>Добавл</w:t>
      </w:r>
      <w:r w:rsidRPr="00EF0BA3">
        <w:t>е</w:t>
      </w:r>
      <w:r w:rsidRPr="00B73930">
        <w:t>ние записи</w:t>
      </w:r>
      <w:r>
        <w:t>»</w:t>
      </w:r>
      <w:r w:rsidRPr="00B73930">
        <w:t xml:space="preserve"> (рис. </w:t>
      </w:r>
      <w:r w:rsidRPr="00B73930">
        <w:fldChar w:fldCharType="begin"/>
      </w:r>
      <w:r w:rsidRPr="00B73930">
        <w:instrText xml:space="preserve"> REF _Ref263686677 \h  \* MERGEFORMAT </w:instrText>
      </w:r>
      <w:r w:rsidRPr="00B73930">
        <w:fldChar w:fldCharType="separate"/>
      </w:r>
      <w:r w:rsidR="00E22231">
        <w:t>18</w:t>
      </w:r>
      <w:r w:rsidRPr="00B73930">
        <w:fldChar w:fldCharType="end"/>
      </w:r>
      <w:r w:rsidRPr="00B73930">
        <w:t>).</w:t>
      </w:r>
    </w:p>
    <w:p w:rsidR="00EF0BA3" w:rsidRPr="00EF0BA3" w:rsidRDefault="008B08BA" w:rsidP="00EF0BA3">
      <w:pPr>
        <w:pStyle w:val="ASFKFigure"/>
      </w:pPr>
      <w:r>
        <w:rPr>
          <w:noProof/>
        </w:rPr>
        <w:lastRenderedPageBreak/>
        <w:drawing>
          <wp:inline distT="0" distB="0" distL="0" distR="0">
            <wp:extent cx="5302250" cy="3841750"/>
            <wp:effectExtent l="0" t="0" r="0" b="0"/>
            <wp:docPr id="75" name="Рисунок 7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02250" cy="3841750"/>
                    </a:xfrm>
                    <a:prstGeom prst="rect">
                      <a:avLst/>
                    </a:prstGeom>
                    <a:noFill/>
                    <a:ln>
                      <a:noFill/>
                    </a:ln>
                  </pic:spPr>
                </pic:pic>
              </a:graphicData>
            </a:graphic>
          </wp:inline>
        </w:drawing>
      </w:r>
    </w:p>
    <w:p w:rsidR="00EF0BA3" w:rsidRPr="00EF0BA3" w:rsidRDefault="00895BE7" w:rsidP="00EF0BA3">
      <w:pPr>
        <w:pStyle w:val="ASFKFigName"/>
      </w:pPr>
      <w:r>
        <w:rPr>
          <w:noProof/>
        </w:rPr>
        <w:fldChar w:fldCharType="begin"/>
      </w:r>
      <w:r>
        <w:rPr>
          <w:noProof/>
        </w:rPr>
        <w:instrText xml:space="preserve"> SEQ Рисунок \* ARABIC </w:instrText>
      </w:r>
      <w:r>
        <w:rPr>
          <w:noProof/>
        </w:rPr>
        <w:fldChar w:fldCharType="separate"/>
      </w:r>
      <w:bookmarkStart w:id="369" w:name="_Ref263686677"/>
      <w:bookmarkStart w:id="370" w:name="_Toc188891410"/>
      <w:r w:rsidR="00E22231">
        <w:rPr>
          <w:noProof/>
        </w:rPr>
        <w:t>18</w:t>
      </w:r>
      <w:bookmarkEnd w:id="369"/>
      <w:r>
        <w:rPr>
          <w:noProof/>
        </w:rPr>
        <w:fldChar w:fldCharType="end"/>
      </w:r>
      <w:r w:rsidR="00EF0BA3" w:rsidRPr="00EF0BA3">
        <w:t>. ЭФ «Добавление записи»</w:t>
      </w:r>
      <w:bookmarkEnd w:id="370"/>
    </w:p>
    <w:p w:rsidR="00EF0BA3" w:rsidRPr="00EF0BA3" w:rsidRDefault="00EF0BA3" w:rsidP="00EF0BA3">
      <w:pPr>
        <w:pStyle w:val="ASFKNormal"/>
      </w:pPr>
      <w:r w:rsidRPr="00B73930">
        <w:t xml:space="preserve">На форме </w:t>
      </w:r>
      <w:r w:rsidRPr="00EF0BA3">
        <w:t>«Добавление записи» заполняются следующие поля:</w:t>
      </w:r>
    </w:p>
    <w:p w:rsidR="00EF0BA3" w:rsidRPr="00EF0BA3" w:rsidRDefault="00EF0BA3" w:rsidP="00EF0BA3">
      <w:pPr>
        <w:pStyle w:val="ASFKListmark1"/>
      </w:pPr>
      <w:r>
        <w:t>«</w:t>
      </w:r>
      <w:r w:rsidRPr="00EF0BA3">
        <w:t>Номер строки». Поле заполняется автоматически.</w:t>
      </w:r>
    </w:p>
    <w:p w:rsidR="00EF0BA3" w:rsidRPr="00EF0BA3" w:rsidRDefault="00EF0BA3" w:rsidP="00EF0BA3">
      <w:pPr>
        <w:pStyle w:val="ASFKListmark1"/>
      </w:pPr>
      <w:r>
        <w:t>«</w:t>
      </w:r>
      <w:r w:rsidRPr="00EF0BA3">
        <w:t xml:space="preserve">Вид средств» – наименование вида средств. </w:t>
      </w:r>
    </w:p>
    <w:p w:rsidR="00EF0BA3" w:rsidRPr="00EF0BA3" w:rsidRDefault="00EF0BA3" w:rsidP="00EF0BA3">
      <w:pPr>
        <w:pStyle w:val="ASFKListnormal1"/>
      </w:pPr>
      <w:r w:rsidRPr="00B73930">
        <w:t xml:space="preserve">Возможные значения: </w:t>
      </w:r>
      <w:r w:rsidRPr="00EF0BA3">
        <w:t>«Средства бюджета»; «Средства по дополнительному бюджетному финансированию за счет арендных платежей»; «Средства от приносящей доход деятельности»; «Средства для финансирования мероприятий для оперативно-розыскной деятельности»; «Средства во временном распоряжении»; «Средства юридических лиц» (с кодом «40», если тип ЛС в поле «Зачислить на лицевой счет клиента №» на закладке «Заголовок» (рис. </w:t>
      </w:r>
      <w:r w:rsidRPr="00EF0BA3">
        <w:fldChar w:fldCharType="begin"/>
      </w:r>
      <w:r w:rsidRPr="00EF0BA3">
        <w:instrText xml:space="preserve"> REF _Ref263684916 \h  \* MERGEFORMAT </w:instrText>
      </w:r>
      <w:r w:rsidRPr="00EF0BA3">
        <w:fldChar w:fldCharType="separate"/>
      </w:r>
      <w:r w:rsidR="00E22231">
        <w:t>17</w:t>
      </w:r>
      <w:r w:rsidRPr="00EF0BA3">
        <w:fldChar w:fldCharType="end"/>
      </w:r>
      <w:r w:rsidRPr="00EF0BA3">
        <w:t>) равен «41», с кодом «80», если тип ЛС – «20» или «30», с кодом «90», если тип ЛС – «21» или «31»).</w:t>
      </w:r>
    </w:p>
    <w:p w:rsidR="00EF0BA3" w:rsidRPr="00EF0BA3" w:rsidRDefault="00EF0BA3" w:rsidP="00EF0BA3">
      <w:pPr>
        <w:pStyle w:val="ASFKListmark1"/>
      </w:pPr>
      <w:r>
        <w:t>«</w:t>
      </w:r>
      <w:r w:rsidRPr="00EF0BA3">
        <w:t>КБК» – код бюджетной классификации.</w:t>
      </w:r>
    </w:p>
    <w:p w:rsidR="00EF0BA3" w:rsidRPr="00EF0BA3" w:rsidRDefault="00EF0BA3" w:rsidP="00EF0BA3">
      <w:pPr>
        <w:pStyle w:val="ASFKListmark1"/>
      </w:pPr>
      <w:r>
        <w:t>«</w:t>
      </w:r>
      <w:r w:rsidRPr="00EF0BA3">
        <w:t xml:space="preserve">КЦ (аналитический код)» – код и наименование цели субсидий/субвенций. </w:t>
      </w:r>
    </w:p>
    <w:p w:rsidR="0084384F" w:rsidRPr="0084384F" w:rsidRDefault="00833976" w:rsidP="0084384F">
      <w:pPr>
        <w:pStyle w:val="ASFKListnormal1"/>
      </w:pPr>
      <w:r>
        <w:t>Значение вводится вручную или выбирается из справочника «Коды целей субсидий/субвенций», если тип ЛС поля</w:t>
      </w:r>
      <w:r w:rsidR="0084384F" w:rsidRPr="0084384F">
        <w:t xml:space="preserve"> «Зачислить на лицевой счет клиента №» отличен от 21, 31, 41. </w:t>
      </w:r>
    </w:p>
    <w:p w:rsidR="0084384F" w:rsidRPr="0084384F" w:rsidRDefault="0084384F" w:rsidP="0084384F">
      <w:pPr>
        <w:pStyle w:val="ASFKListnormal1"/>
      </w:pPr>
      <w:r w:rsidRPr="0084384F">
        <w:t xml:space="preserve">При указании в документе 21 или 31 типа ЛС значение вводится вручную или выбирается из справочников: «Коды целей субсидий/субвенций», «Коды субсидий НУБП». </w:t>
      </w:r>
    </w:p>
    <w:p w:rsidR="00C5659A" w:rsidRDefault="00C5659A" w:rsidP="00C5659A">
      <w:pPr>
        <w:pStyle w:val="ASFKListnormal1"/>
      </w:pPr>
      <w:r w:rsidRPr="00C5659A">
        <w:t>При указании в документе 41 типа ЛС, и если нет на л/с допустимого показателя «СМТ_АВ», то значение вводится вручную или выбирается из справочника «Коды субсидий НУБП».</w:t>
      </w:r>
    </w:p>
    <w:p w:rsidR="0076343D" w:rsidRDefault="0076343D" w:rsidP="0076343D">
      <w:pPr>
        <w:pStyle w:val="ASFKListnormal11"/>
        <w:rPr>
          <w:rStyle w:val="83"/>
        </w:rPr>
      </w:pPr>
      <w:r>
        <w:rPr>
          <w:rStyle w:val="83"/>
        </w:rPr>
        <w:t>Значение выводится вручную или выбирается из справочника «Перечень направлений расходования целевых средств» или из справочника «Перечень источников поступлений целевых средств», если на л/с показатели «СМТ_АВ» и «ЦЕЛ_СРЕД_П».</w:t>
      </w:r>
    </w:p>
    <w:p w:rsidR="00EF0BA3" w:rsidRDefault="00EF0BA3" w:rsidP="00EF0BA3">
      <w:pPr>
        <w:pStyle w:val="ASFKListmark1"/>
      </w:pPr>
      <w:r w:rsidRPr="00EF0BA3">
        <w:t>«Сумма» – сумма в рублях.</w:t>
      </w:r>
    </w:p>
    <w:p w:rsidR="000E1752" w:rsidRDefault="000E1752" w:rsidP="000E1752">
      <w:pPr>
        <w:pStyle w:val="ASFKListmark1"/>
      </w:pPr>
      <w:r>
        <w:lastRenderedPageBreak/>
        <w:t xml:space="preserve">«ОКТМО» </w:t>
      </w:r>
      <w:r w:rsidRPr="00CA3543">
        <w:t>–</w:t>
      </w:r>
      <w:r>
        <w:t xml:space="preserve"> код по ОКТМО. Заполняется при импорте из внешних систем или при ручном вводе. При ручном вводе значение вводится или выбирается из справочника ОКТМО.</w:t>
      </w:r>
    </w:p>
    <w:p w:rsidR="000E1752" w:rsidRPr="00424CF0" w:rsidRDefault="000E1752" w:rsidP="000E1752">
      <w:pPr>
        <w:pStyle w:val="ASFKListmark1"/>
      </w:pPr>
      <w:r>
        <w:t xml:space="preserve">«Символ кассовой отчетности» </w:t>
      </w:r>
      <w:r w:rsidRPr="00CA3543">
        <w:t>–</w:t>
      </w:r>
      <w:r>
        <w:t xml:space="preserve"> заполняется при импорте из внешних систем или при ручном вводе. При ручном вводе значение вводится или выбирается из справочника «Символы кассового планирования».</w:t>
      </w:r>
    </w:p>
    <w:p w:rsidR="00EF0BA3" w:rsidRPr="00EF0BA3" w:rsidRDefault="00EF0BA3" w:rsidP="00EF0BA3">
      <w:pPr>
        <w:pStyle w:val="ASFKListmark1"/>
      </w:pPr>
      <w:r>
        <w:t>«</w:t>
      </w:r>
      <w:r w:rsidRPr="00EF0BA3">
        <w:t>Примечание».</w:t>
      </w:r>
    </w:p>
    <w:p w:rsidR="00EF0BA3" w:rsidRDefault="00EF0BA3" w:rsidP="00EF0BA3">
      <w:pPr>
        <w:pStyle w:val="ASFKNormal"/>
      </w:pPr>
      <w:r w:rsidRPr="00B73930">
        <w:t xml:space="preserve">Нажать на </w:t>
      </w:r>
      <w:r w:rsidR="008B05A2">
        <w:t>кнопку «</w:t>
      </w:r>
      <w:proofErr w:type="spellStart"/>
      <w:r w:rsidR="008B05A2">
        <w:t>Ok</w:t>
      </w:r>
      <w:proofErr w:type="spellEnd"/>
      <w:r w:rsidR="008B05A2">
        <w:t>»</w:t>
      </w:r>
      <w:r w:rsidRPr="00EF0BA3">
        <w:t xml:space="preserve"> для сохранения заполненной строки и выхода из формы. В табличном блоке появится добавленная строка.</w:t>
      </w:r>
    </w:p>
    <w:p w:rsidR="001B356A" w:rsidRPr="00EF0BA3" w:rsidRDefault="001B356A" w:rsidP="00EF0BA3">
      <w:pPr>
        <w:pStyle w:val="ASFKNormal"/>
      </w:pPr>
      <w:r w:rsidRPr="001B356A">
        <w:t>ЭФ документа «Расшифровка сумм неиспользованных средств», закладки «Подписи»</w:t>
      </w:r>
      <w:r>
        <w:t xml:space="preserve"> представлена на рисунке</w:t>
      </w:r>
      <w:r w:rsidR="00E92186">
        <w:t> </w:t>
      </w:r>
      <w:r>
        <w:fldChar w:fldCharType="begin"/>
      </w:r>
      <w:r>
        <w:instrText xml:space="preserve"> REF _Ref263684917 \h </w:instrText>
      </w:r>
      <w:r>
        <w:fldChar w:fldCharType="separate"/>
      </w:r>
      <w:r w:rsidR="00E22231">
        <w:rPr>
          <w:noProof/>
        </w:rPr>
        <w:t>19</w:t>
      </w:r>
      <w:r>
        <w:fldChar w:fldCharType="end"/>
      </w:r>
      <w:r>
        <w:t>.</w:t>
      </w:r>
    </w:p>
    <w:p w:rsidR="00EF0BA3" w:rsidRPr="00EF0BA3" w:rsidRDefault="008B08BA" w:rsidP="00EF0BA3">
      <w:pPr>
        <w:pStyle w:val="ASFKFigure"/>
      </w:pPr>
      <w:r>
        <w:rPr>
          <w:noProof/>
        </w:rPr>
        <w:drawing>
          <wp:inline distT="0" distB="0" distL="0" distR="0">
            <wp:extent cx="6127750" cy="1275715"/>
            <wp:effectExtent l="0" t="0" r="0" b="0"/>
            <wp:docPr id="76" name="Рисунок 7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7750" cy="1275715"/>
                    </a:xfrm>
                    <a:prstGeom prst="rect">
                      <a:avLst/>
                    </a:prstGeom>
                    <a:noFill/>
                    <a:ln>
                      <a:noFill/>
                    </a:ln>
                  </pic:spPr>
                </pic:pic>
              </a:graphicData>
            </a:graphic>
          </wp:inline>
        </w:drawing>
      </w:r>
    </w:p>
    <w:p w:rsidR="00EF0BA3" w:rsidRDefault="00895BE7" w:rsidP="007D03BF">
      <w:pPr>
        <w:pStyle w:val="ASFKFigName"/>
      </w:pPr>
      <w:r>
        <w:rPr>
          <w:noProof/>
        </w:rPr>
        <w:fldChar w:fldCharType="begin"/>
      </w:r>
      <w:r>
        <w:rPr>
          <w:noProof/>
        </w:rPr>
        <w:instrText xml:space="preserve"> SEQ Рисунок \* ARABIC </w:instrText>
      </w:r>
      <w:r>
        <w:rPr>
          <w:noProof/>
        </w:rPr>
        <w:fldChar w:fldCharType="separate"/>
      </w:r>
      <w:bookmarkStart w:id="371" w:name="_Ref263684917"/>
      <w:bookmarkStart w:id="372" w:name="_Toc188891411"/>
      <w:r w:rsidR="00E22231">
        <w:rPr>
          <w:noProof/>
        </w:rPr>
        <w:t>19</w:t>
      </w:r>
      <w:bookmarkEnd w:id="371"/>
      <w:r>
        <w:rPr>
          <w:noProof/>
        </w:rPr>
        <w:fldChar w:fldCharType="end"/>
      </w:r>
      <w:r w:rsidR="00EF0BA3" w:rsidRPr="007D03BF">
        <w:t xml:space="preserve">. ЭФ </w:t>
      </w:r>
      <w:r w:rsidR="00F440C2">
        <w:t xml:space="preserve">документа </w:t>
      </w:r>
      <w:r w:rsidR="00EF0BA3" w:rsidRPr="007D03BF">
        <w:t>«Расшифровка сумм неиспользованных средств</w:t>
      </w:r>
      <w:r w:rsidR="000F4C6F">
        <w:t xml:space="preserve">», закладки </w:t>
      </w:r>
      <w:r w:rsidR="00EF0BA3" w:rsidRPr="007D03BF">
        <w:t>«Подписи»</w:t>
      </w:r>
      <w:bookmarkEnd w:id="372"/>
    </w:p>
    <w:p w:rsidR="001B356A" w:rsidRPr="001B356A" w:rsidRDefault="00F95638" w:rsidP="001B356A">
      <w:pPr>
        <w:pStyle w:val="ASFKNormal"/>
      </w:pPr>
      <w:bookmarkStart w:id="373" w:name="_Ref406407928"/>
      <w:r>
        <w:t>Перечень</w:t>
      </w:r>
      <w:r w:rsidRPr="000F4C6F">
        <w:t xml:space="preserve"> </w:t>
      </w:r>
      <w:r w:rsidR="001B356A" w:rsidRPr="001B356A">
        <w:t xml:space="preserve">полей документа «Расшифровка сумм неиспользованных средств», закладки «Заголовок» </w:t>
      </w:r>
      <w:r>
        <w:t>приведен в таблице</w:t>
      </w:r>
      <w:r w:rsidR="00E92186">
        <w:t> </w:t>
      </w:r>
      <w:r w:rsidR="001B356A" w:rsidRPr="001B356A">
        <w:fldChar w:fldCharType="begin"/>
      </w:r>
      <w:r w:rsidR="001B356A" w:rsidRPr="001B356A">
        <w:instrText xml:space="preserve"> REF _Ref318713686 \h  \* MERGEFORMAT </w:instrText>
      </w:r>
      <w:r w:rsidR="001B356A" w:rsidRPr="001B356A">
        <w:fldChar w:fldCharType="separate"/>
      </w:r>
      <w:r w:rsidR="00E22231">
        <w:t>7</w:t>
      </w:r>
      <w:r w:rsidR="001B356A" w:rsidRPr="001B356A">
        <w:fldChar w:fldCharType="end"/>
      </w:r>
      <w:r w:rsidR="001B356A" w:rsidRPr="001B356A">
        <w:t>.</w:t>
      </w:r>
    </w:p>
    <w:p w:rsidR="001B356A" w:rsidRPr="001B356A" w:rsidRDefault="00E73F2A" w:rsidP="001B356A">
      <w:pPr>
        <w:pStyle w:val="ASFKNameTable"/>
      </w:pPr>
      <w:r>
        <w:rPr>
          <w:noProof/>
        </w:rPr>
        <w:fldChar w:fldCharType="begin"/>
      </w:r>
      <w:r>
        <w:rPr>
          <w:noProof/>
        </w:rPr>
        <w:instrText xml:space="preserve"> SEQ Таблица \* ARABIC </w:instrText>
      </w:r>
      <w:r>
        <w:rPr>
          <w:noProof/>
        </w:rPr>
        <w:fldChar w:fldCharType="separate"/>
      </w:r>
      <w:bookmarkStart w:id="374" w:name="_Toc188891372"/>
      <w:r w:rsidR="00E22231">
        <w:rPr>
          <w:noProof/>
        </w:rPr>
        <w:t>8</w:t>
      </w:r>
      <w:r>
        <w:rPr>
          <w:noProof/>
        </w:rPr>
        <w:fldChar w:fldCharType="end"/>
      </w:r>
      <w:r w:rsidR="001B356A" w:rsidRPr="001B356A">
        <w:t>. Описание полей документа «Расшифровка сумм неиспользованных средств», закладки «Заголовок»</w:t>
      </w:r>
      <w:bookmarkEnd w:id="3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730"/>
        <w:gridCol w:w="5898"/>
      </w:tblGrid>
      <w:tr w:rsidR="001B356A" w:rsidRPr="00AB7803" w:rsidTr="00DC36AD">
        <w:trPr>
          <w:trHeight w:val="315"/>
          <w:tblHeader/>
        </w:trPr>
        <w:tc>
          <w:tcPr>
            <w:tcW w:w="19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1B356A" w:rsidRPr="001B356A" w:rsidRDefault="001B356A" w:rsidP="00913751">
            <w:pPr>
              <w:pStyle w:val="ASFKTableHead"/>
            </w:pPr>
            <w:r w:rsidRPr="001B356A">
              <w:t>Наименование поля</w:t>
            </w:r>
          </w:p>
        </w:tc>
        <w:tc>
          <w:tcPr>
            <w:tcW w:w="30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1B356A" w:rsidRPr="001B356A" w:rsidRDefault="001B356A" w:rsidP="00913751">
            <w:pPr>
              <w:pStyle w:val="ASFKTableHead"/>
            </w:pPr>
            <w:r w:rsidRPr="001B356A">
              <w:t>Описание поля</w:t>
            </w:r>
          </w:p>
        </w:tc>
      </w:tr>
      <w:tr w:rsidR="001B356A" w:rsidRPr="002A1228" w:rsidTr="00DC36AD">
        <w:tc>
          <w:tcPr>
            <w:tcW w:w="1937" w:type="pct"/>
            <w:shd w:val="clear" w:color="auto" w:fill="auto"/>
          </w:tcPr>
          <w:p w:rsidR="001B356A" w:rsidRPr="001B356A" w:rsidRDefault="001B356A" w:rsidP="00DC36AD">
            <w:pPr>
              <w:pStyle w:val="ASFKTablenorm"/>
              <w:ind w:left="57" w:right="57"/>
            </w:pPr>
            <w:r w:rsidRPr="001B356A">
              <w:t>Руководитель (уполномоченное лицо). Должность</w:t>
            </w:r>
          </w:p>
        </w:tc>
        <w:tc>
          <w:tcPr>
            <w:tcW w:w="3063" w:type="pct"/>
            <w:shd w:val="clear" w:color="auto" w:fill="auto"/>
          </w:tcPr>
          <w:p w:rsidR="001B356A" w:rsidRPr="001B356A" w:rsidRDefault="001B356A" w:rsidP="00DC36AD">
            <w:pPr>
              <w:pStyle w:val="ASFKTablenorm"/>
              <w:ind w:left="57" w:right="57"/>
            </w:pPr>
            <w:r w:rsidRPr="001B356A">
              <w:t>Заполняется автоматически на основании ЭП документа.</w:t>
            </w:r>
          </w:p>
        </w:tc>
      </w:tr>
      <w:tr w:rsidR="001B356A" w:rsidRPr="002A1228" w:rsidTr="00DC36AD">
        <w:tc>
          <w:tcPr>
            <w:tcW w:w="1937" w:type="pct"/>
            <w:shd w:val="clear" w:color="auto" w:fill="auto"/>
          </w:tcPr>
          <w:p w:rsidR="001B356A" w:rsidRPr="001B356A" w:rsidRDefault="001B356A" w:rsidP="00DC36AD">
            <w:pPr>
              <w:pStyle w:val="ASFKTablenorm"/>
              <w:ind w:left="57" w:right="57"/>
            </w:pPr>
            <w:r w:rsidRPr="001B356A">
              <w:t>Руководитель (уполномоченное лицо). Расшифровка подписи</w:t>
            </w:r>
          </w:p>
        </w:tc>
        <w:tc>
          <w:tcPr>
            <w:tcW w:w="3063" w:type="pct"/>
            <w:shd w:val="clear" w:color="auto" w:fill="auto"/>
          </w:tcPr>
          <w:p w:rsidR="001B356A" w:rsidRPr="001B356A" w:rsidRDefault="001B356A" w:rsidP="00DC36AD">
            <w:pPr>
              <w:pStyle w:val="ASFKTablenorm"/>
              <w:ind w:left="57" w:right="57"/>
            </w:pPr>
            <w:r w:rsidRPr="001B356A">
              <w:t>Заполняется автоматически на основании ЭП документа.</w:t>
            </w:r>
          </w:p>
        </w:tc>
      </w:tr>
      <w:tr w:rsidR="001B356A" w:rsidRPr="002A1228" w:rsidTr="00DC36AD">
        <w:tc>
          <w:tcPr>
            <w:tcW w:w="1937" w:type="pct"/>
            <w:shd w:val="clear" w:color="auto" w:fill="auto"/>
          </w:tcPr>
          <w:p w:rsidR="001B356A" w:rsidRPr="001B356A" w:rsidRDefault="001B356A" w:rsidP="00DC36AD">
            <w:pPr>
              <w:pStyle w:val="ASFKTablenorm"/>
              <w:ind w:left="57" w:right="57"/>
            </w:pPr>
            <w:r w:rsidRPr="001B356A">
              <w:t>Главный бухгалтер (уполномоченное лицо). Должность</w:t>
            </w:r>
          </w:p>
        </w:tc>
        <w:tc>
          <w:tcPr>
            <w:tcW w:w="3063" w:type="pct"/>
            <w:shd w:val="clear" w:color="auto" w:fill="auto"/>
          </w:tcPr>
          <w:p w:rsidR="001B356A" w:rsidRPr="001B356A" w:rsidRDefault="001B356A" w:rsidP="00DC36AD">
            <w:pPr>
              <w:pStyle w:val="ASFKTablenorm"/>
              <w:ind w:left="57" w:right="57"/>
            </w:pPr>
            <w:r w:rsidRPr="001B356A">
              <w:t>Заполняется автоматически на основании ЭП документа.</w:t>
            </w:r>
          </w:p>
        </w:tc>
      </w:tr>
      <w:tr w:rsidR="001B356A" w:rsidRPr="002A1228" w:rsidTr="00DC36AD">
        <w:tc>
          <w:tcPr>
            <w:tcW w:w="1937" w:type="pct"/>
            <w:shd w:val="clear" w:color="auto" w:fill="auto"/>
          </w:tcPr>
          <w:p w:rsidR="001B356A" w:rsidRPr="001B356A" w:rsidRDefault="001B356A" w:rsidP="00DC36AD">
            <w:pPr>
              <w:pStyle w:val="ASFKTablenorm"/>
              <w:ind w:left="57" w:right="57"/>
            </w:pPr>
            <w:r w:rsidRPr="001B356A">
              <w:t>Главный бухгалтер (уполномоченное лицо). Расшифровка подписи</w:t>
            </w:r>
          </w:p>
        </w:tc>
        <w:tc>
          <w:tcPr>
            <w:tcW w:w="3063" w:type="pct"/>
            <w:shd w:val="clear" w:color="auto" w:fill="auto"/>
          </w:tcPr>
          <w:p w:rsidR="001B356A" w:rsidRPr="001B356A" w:rsidRDefault="001B356A" w:rsidP="00DC36AD">
            <w:pPr>
              <w:pStyle w:val="ASFKTablenorm"/>
              <w:ind w:left="57" w:right="57"/>
            </w:pPr>
            <w:r w:rsidRPr="001B356A">
              <w:t>Заполняется автоматически на основании ЭП документа.</w:t>
            </w:r>
          </w:p>
        </w:tc>
      </w:tr>
      <w:tr w:rsidR="001B356A" w:rsidRPr="002A1228" w:rsidTr="00DC36AD">
        <w:trPr>
          <w:trHeight w:val="70"/>
        </w:trPr>
        <w:tc>
          <w:tcPr>
            <w:tcW w:w="1937" w:type="pct"/>
            <w:shd w:val="clear" w:color="auto" w:fill="auto"/>
          </w:tcPr>
          <w:p w:rsidR="001B356A" w:rsidRPr="001B356A" w:rsidRDefault="001B356A" w:rsidP="00DC36AD">
            <w:pPr>
              <w:pStyle w:val="ASFKTablenorm"/>
              <w:ind w:left="57" w:right="57"/>
            </w:pPr>
            <w:r w:rsidRPr="001B356A">
              <w:t>Дата подписания</w:t>
            </w:r>
          </w:p>
        </w:tc>
        <w:tc>
          <w:tcPr>
            <w:tcW w:w="3063" w:type="pct"/>
            <w:shd w:val="clear" w:color="auto" w:fill="auto"/>
          </w:tcPr>
          <w:p w:rsidR="001B356A" w:rsidRPr="001B356A" w:rsidRDefault="001B356A" w:rsidP="00DC36AD">
            <w:pPr>
              <w:pStyle w:val="ASFKTablenorm"/>
              <w:ind w:left="57" w:right="57"/>
            </w:pPr>
            <w:r w:rsidRPr="001B356A">
              <w:t>Заполняется автоматически на основании ЭП документа.</w:t>
            </w:r>
          </w:p>
        </w:tc>
      </w:tr>
      <w:tr w:rsidR="001B356A" w:rsidRPr="002A1228" w:rsidTr="00DC36AD">
        <w:tc>
          <w:tcPr>
            <w:tcW w:w="5000" w:type="pct"/>
            <w:gridSpan w:val="2"/>
            <w:shd w:val="clear" w:color="auto" w:fill="auto"/>
          </w:tcPr>
          <w:p w:rsidR="001B356A" w:rsidRPr="001B356A" w:rsidRDefault="001B356A" w:rsidP="00DC36AD">
            <w:pPr>
              <w:pStyle w:val="ASFKTablenorm"/>
              <w:ind w:left="57" w:right="57"/>
            </w:pPr>
            <w:r w:rsidRPr="001B356A">
              <w:t>Отметка органа Федерального казначейства о регистрации Заявки на получение наличных на карту</w:t>
            </w:r>
          </w:p>
        </w:tc>
      </w:tr>
      <w:tr w:rsidR="001B356A" w:rsidRPr="002A1228" w:rsidTr="00DC36AD">
        <w:tc>
          <w:tcPr>
            <w:tcW w:w="1937" w:type="pct"/>
            <w:shd w:val="clear" w:color="auto" w:fill="auto"/>
          </w:tcPr>
          <w:p w:rsidR="001B356A" w:rsidRPr="001B356A" w:rsidRDefault="001B356A" w:rsidP="00DC36AD">
            <w:pPr>
              <w:pStyle w:val="ASFKTablenorm"/>
              <w:ind w:left="57" w:right="57"/>
            </w:pPr>
            <w:r w:rsidRPr="001B356A">
              <w:t>Регистрационный номер</w:t>
            </w:r>
          </w:p>
        </w:tc>
        <w:tc>
          <w:tcPr>
            <w:tcW w:w="3063" w:type="pct"/>
            <w:shd w:val="clear" w:color="auto" w:fill="auto"/>
          </w:tcPr>
          <w:p w:rsidR="001B356A" w:rsidRPr="001B356A" w:rsidRDefault="001B356A" w:rsidP="00DC36AD">
            <w:pPr>
              <w:pStyle w:val="ASFKTablenorm"/>
              <w:ind w:left="57" w:right="57"/>
            </w:pPr>
            <w:r w:rsidRPr="001B356A">
              <w:t>Поле закрыто на редактирование.</w:t>
            </w:r>
          </w:p>
          <w:p w:rsidR="001B356A" w:rsidRPr="001B356A" w:rsidRDefault="001B356A" w:rsidP="00DC36AD">
            <w:pPr>
              <w:pStyle w:val="ASFKTablenorm"/>
              <w:ind w:left="57" w:right="57"/>
            </w:pPr>
            <w:r w:rsidRPr="001B356A">
              <w:t xml:space="preserve">Значение заполняется в </w:t>
            </w:r>
            <w:r w:rsidR="007E5305" w:rsidRPr="007E5305">
              <w:t>ППО OEBS АСФК</w:t>
            </w:r>
            <w:r w:rsidRPr="001B356A">
              <w:t>.</w:t>
            </w:r>
          </w:p>
        </w:tc>
      </w:tr>
      <w:tr w:rsidR="001B356A" w:rsidRPr="002A1228" w:rsidTr="00DC36AD">
        <w:tc>
          <w:tcPr>
            <w:tcW w:w="1937" w:type="pct"/>
            <w:shd w:val="clear" w:color="auto" w:fill="auto"/>
          </w:tcPr>
          <w:p w:rsidR="001B356A" w:rsidRPr="001B356A" w:rsidRDefault="001B356A" w:rsidP="00DC36AD">
            <w:pPr>
              <w:pStyle w:val="ASFKTablenorm"/>
              <w:ind w:left="57" w:right="57"/>
            </w:pPr>
            <w:r w:rsidRPr="001B356A">
              <w:t>Дата регистрации</w:t>
            </w:r>
          </w:p>
        </w:tc>
        <w:tc>
          <w:tcPr>
            <w:tcW w:w="3063" w:type="pct"/>
            <w:shd w:val="clear" w:color="auto" w:fill="auto"/>
          </w:tcPr>
          <w:p w:rsidR="001B356A" w:rsidRPr="001B356A" w:rsidRDefault="001B356A" w:rsidP="00DC36AD">
            <w:pPr>
              <w:pStyle w:val="ASFKTablenorm"/>
              <w:ind w:left="57" w:right="57"/>
            </w:pPr>
            <w:r w:rsidRPr="001B356A">
              <w:t>Поле закрыто на редактирование.</w:t>
            </w:r>
          </w:p>
          <w:p w:rsidR="001B356A" w:rsidRPr="001B356A" w:rsidRDefault="001B356A" w:rsidP="00DC36AD">
            <w:pPr>
              <w:pStyle w:val="ASFKTablenorm"/>
              <w:ind w:left="57" w:right="57"/>
            </w:pPr>
            <w:r w:rsidRPr="001B356A">
              <w:t xml:space="preserve">Значение заполняется в </w:t>
            </w:r>
            <w:r w:rsidR="007E5305" w:rsidRPr="007E5305">
              <w:t>ППО OEBS АСФК</w:t>
            </w:r>
            <w:r w:rsidRPr="001B356A">
              <w:t>.</w:t>
            </w:r>
          </w:p>
        </w:tc>
      </w:tr>
      <w:tr w:rsidR="001B356A" w:rsidRPr="002A1228" w:rsidTr="00DC36AD">
        <w:tc>
          <w:tcPr>
            <w:tcW w:w="1937" w:type="pct"/>
            <w:shd w:val="clear" w:color="auto" w:fill="auto"/>
          </w:tcPr>
          <w:p w:rsidR="001B356A" w:rsidRPr="001B356A" w:rsidRDefault="001B356A" w:rsidP="00DC36AD">
            <w:pPr>
              <w:pStyle w:val="ASFKTablenorm"/>
              <w:ind w:left="57" w:right="57"/>
            </w:pPr>
            <w:r w:rsidRPr="001B356A">
              <w:t>Ответственный исполнитель. Должность</w:t>
            </w:r>
          </w:p>
        </w:tc>
        <w:tc>
          <w:tcPr>
            <w:tcW w:w="3063" w:type="pct"/>
            <w:shd w:val="clear" w:color="auto" w:fill="auto"/>
          </w:tcPr>
          <w:p w:rsidR="001B356A" w:rsidRPr="001B356A" w:rsidRDefault="001B356A" w:rsidP="00DC36AD">
            <w:pPr>
              <w:pStyle w:val="ASFKTablenorm"/>
              <w:ind w:left="57" w:right="57"/>
            </w:pPr>
            <w:r w:rsidRPr="001B356A">
              <w:t>Поле закрыто на редактирование.</w:t>
            </w:r>
          </w:p>
          <w:p w:rsidR="001B356A" w:rsidRPr="001B356A" w:rsidRDefault="001B356A" w:rsidP="00DC36AD">
            <w:pPr>
              <w:pStyle w:val="ASFKTablenorm"/>
              <w:ind w:left="57" w:right="57"/>
            </w:pPr>
            <w:r w:rsidRPr="001B356A">
              <w:t xml:space="preserve">Значение заполняется в </w:t>
            </w:r>
            <w:r w:rsidR="007E5305" w:rsidRPr="007E5305">
              <w:t>ППО OEBS АСФК</w:t>
            </w:r>
            <w:r w:rsidRPr="001B356A">
              <w:t>.</w:t>
            </w:r>
          </w:p>
        </w:tc>
      </w:tr>
      <w:tr w:rsidR="001B356A" w:rsidRPr="002A1228" w:rsidTr="00DC36AD">
        <w:tc>
          <w:tcPr>
            <w:tcW w:w="1937" w:type="pct"/>
            <w:shd w:val="clear" w:color="auto" w:fill="auto"/>
          </w:tcPr>
          <w:p w:rsidR="001B356A" w:rsidRPr="001B356A" w:rsidRDefault="001B356A" w:rsidP="00DC36AD">
            <w:pPr>
              <w:pStyle w:val="ASFKTablenorm"/>
              <w:ind w:left="57" w:right="57"/>
            </w:pPr>
            <w:r w:rsidRPr="001B356A">
              <w:t>Ответственный исполнитель. Расшифровка подписи</w:t>
            </w:r>
          </w:p>
        </w:tc>
        <w:tc>
          <w:tcPr>
            <w:tcW w:w="3063" w:type="pct"/>
            <w:shd w:val="clear" w:color="auto" w:fill="auto"/>
          </w:tcPr>
          <w:p w:rsidR="001B356A" w:rsidRPr="001B356A" w:rsidRDefault="001B356A" w:rsidP="00DC36AD">
            <w:pPr>
              <w:pStyle w:val="ASFKTablenorm"/>
              <w:ind w:left="57" w:right="57"/>
            </w:pPr>
            <w:r w:rsidRPr="001B356A">
              <w:t>Поле закрыто на редактирование.</w:t>
            </w:r>
          </w:p>
          <w:p w:rsidR="001B356A" w:rsidRPr="001B356A" w:rsidRDefault="001B356A" w:rsidP="00DC36AD">
            <w:pPr>
              <w:pStyle w:val="ASFKTablenorm"/>
              <w:ind w:left="57" w:right="57"/>
            </w:pPr>
            <w:r w:rsidRPr="001B356A">
              <w:t xml:space="preserve">Значение заполняется в </w:t>
            </w:r>
            <w:r w:rsidR="007E5305" w:rsidRPr="007E5305">
              <w:t>ППО OEBS АСФК</w:t>
            </w:r>
            <w:r w:rsidRPr="001B356A">
              <w:t>.</w:t>
            </w:r>
          </w:p>
        </w:tc>
      </w:tr>
      <w:tr w:rsidR="001B356A" w:rsidRPr="002A1228" w:rsidTr="00DC36AD">
        <w:tc>
          <w:tcPr>
            <w:tcW w:w="1937" w:type="pct"/>
            <w:shd w:val="clear" w:color="auto" w:fill="auto"/>
          </w:tcPr>
          <w:p w:rsidR="001B356A" w:rsidRPr="001B356A" w:rsidRDefault="001B356A" w:rsidP="00DC36AD">
            <w:pPr>
              <w:pStyle w:val="ASFKTablenorm"/>
              <w:ind w:left="57" w:right="57"/>
            </w:pPr>
            <w:r w:rsidRPr="001B356A">
              <w:lastRenderedPageBreak/>
              <w:t>Ответственный исполнитель. Телефон</w:t>
            </w:r>
          </w:p>
        </w:tc>
        <w:tc>
          <w:tcPr>
            <w:tcW w:w="3063" w:type="pct"/>
            <w:shd w:val="clear" w:color="auto" w:fill="auto"/>
          </w:tcPr>
          <w:p w:rsidR="001B356A" w:rsidRPr="001B356A" w:rsidRDefault="001B356A" w:rsidP="00DC36AD">
            <w:pPr>
              <w:pStyle w:val="ASFKTablenorm"/>
              <w:ind w:left="57" w:right="57"/>
            </w:pPr>
            <w:r w:rsidRPr="001B356A">
              <w:t>Поле закрыто на редактирование.</w:t>
            </w:r>
          </w:p>
          <w:p w:rsidR="001B356A" w:rsidRPr="001B356A" w:rsidRDefault="001B356A" w:rsidP="00DC36AD">
            <w:pPr>
              <w:pStyle w:val="ASFKTablenorm"/>
              <w:ind w:left="57" w:right="57"/>
            </w:pPr>
            <w:r w:rsidRPr="001B356A">
              <w:t xml:space="preserve">Значение заполняется в </w:t>
            </w:r>
            <w:r w:rsidR="007E5305" w:rsidRPr="007E5305">
              <w:t>ППО OEBS АСФК</w:t>
            </w:r>
            <w:r w:rsidRPr="001B356A">
              <w:t>.</w:t>
            </w:r>
          </w:p>
        </w:tc>
      </w:tr>
      <w:tr w:rsidR="00F932CA" w:rsidRPr="00AB7803" w:rsidTr="00DC36AD">
        <w:trPr>
          <w:trHeight w:val="70"/>
        </w:trPr>
        <w:tc>
          <w:tcPr>
            <w:tcW w:w="1937" w:type="pct"/>
            <w:shd w:val="clear" w:color="auto" w:fill="auto"/>
          </w:tcPr>
          <w:p w:rsidR="00F932CA" w:rsidRPr="003C6701" w:rsidRDefault="00F932CA" w:rsidP="00DC36AD">
            <w:pPr>
              <w:pStyle w:val="ASFKTablenorm"/>
              <w:ind w:left="57" w:right="57"/>
            </w:pPr>
            <w:r w:rsidRPr="00104BB2">
              <w:t>ФИО ответственного за конфиденциальность данных</w:t>
            </w:r>
          </w:p>
        </w:tc>
        <w:tc>
          <w:tcPr>
            <w:tcW w:w="3063" w:type="pct"/>
            <w:shd w:val="clear" w:color="auto" w:fill="auto"/>
          </w:tcPr>
          <w:p w:rsidR="00F932CA" w:rsidRPr="003C6701" w:rsidRDefault="004D43D5" w:rsidP="00DC36AD">
            <w:pPr>
              <w:pStyle w:val="ASFKTablenorm"/>
              <w:ind w:left="57" w:right="57"/>
            </w:pPr>
            <w:r w:rsidRPr="00C70895">
              <w:t>Заполняется автоматически при подписании. Поле заполняется, если в поле «Уровень конфиденциальности» указано значение «1» или «0».</w:t>
            </w:r>
          </w:p>
        </w:tc>
      </w:tr>
    </w:tbl>
    <w:p w:rsidR="00EF0BA3" w:rsidRPr="00EF0BA3" w:rsidRDefault="00EF0BA3" w:rsidP="00EF0BA3">
      <w:pPr>
        <w:pStyle w:val="32"/>
      </w:pPr>
      <w:bookmarkStart w:id="375" w:name="_Ref469923570"/>
      <w:bookmarkStart w:id="376" w:name="_Toc116384619"/>
      <w:bookmarkStart w:id="377" w:name="_Toc188891346"/>
      <w:r w:rsidRPr="00EF0BA3">
        <w:t>Заявление на получение карт</w:t>
      </w:r>
      <w:bookmarkEnd w:id="356"/>
      <w:bookmarkEnd w:id="357"/>
      <w:bookmarkEnd w:id="358"/>
      <w:bookmarkEnd w:id="359"/>
      <w:bookmarkEnd w:id="373"/>
      <w:bookmarkEnd w:id="375"/>
      <w:bookmarkEnd w:id="376"/>
      <w:bookmarkEnd w:id="377"/>
    </w:p>
    <w:p w:rsidR="00EF0BA3" w:rsidRPr="00EF0BA3" w:rsidRDefault="00EF0BA3" w:rsidP="00EF0BA3">
      <w:pPr>
        <w:pStyle w:val="ASFKNormal"/>
      </w:pPr>
      <w:r w:rsidRPr="000D57CF">
        <w:t xml:space="preserve">Документ </w:t>
      </w:r>
      <w:r w:rsidRPr="00EF0BA3">
        <w:t xml:space="preserve">«Заявление на получение карт» предназначен для обеспечения ведения Реестра на выпуск карт, в прикладном программном обеспечении «Автоматизированная система Федерального казначейства». </w:t>
      </w:r>
    </w:p>
    <w:p w:rsidR="00EF0BA3" w:rsidRPr="00EF0BA3" w:rsidRDefault="00EF0BA3" w:rsidP="00EF0BA3">
      <w:pPr>
        <w:pStyle w:val="ASFKNormal"/>
      </w:pPr>
      <w:r w:rsidRPr="000D57CF">
        <w:t xml:space="preserve">Документ </w:t>
      </w:r>
      <w:r w:rsidRPr="00EF0BA3">
        <w:t xml:space="preserve">«Реестр на выпуск карт» автоматизировано формируется в </w:t>
      </w:r>
      <w:r w:rsidR="004667BB">
        <w:t>ППО OEBS АСФК</w:t>
      </w:r>
      <w:r w:rsidRPr="00EF0BA3">
        <w:t xml:space="preserve"> на основании документа «Заявление на получение карт», полученного от получателя средств бюджета (</w:t>
      </w:r>
      <w:proofErr w:type="spellStart"/>
      <w:r w:rsidRPr="00EF0BA3">
        <w:t>неучастника</w:t>
      </w:r>
      <w:proofErr w:type="spellEnd"/>
      <w:r w:rsidRPr="00EF0BA3">
        <w:t xml:space="preserve"> бюджетного процесса, уп</w:t>
      </w:r>
      <w:r w:rsidR="000C62C9">
        <w:t xml:space="preserve">олномоченного учреждения) </w:t>
      </w:r>
      <w:r w:rsidR="007E5305">
        <w:t>(</w:t>
      </w:r>
      <w:r w:rsidR="007E5305" w:rsidRPr="007E5305">
        <w:t>ППО СУФД АСФК</w:t>
      </w:r>
      <w:r w:rsidR="007E5305">
        <w:t>/</w:t>
      </w:r>
      <w:r w:rsidR="007E5305" w:rsidRPr="007E5305">
        <w:t>ППО OEBS АСФК</w:t>
      </w:r>
      <w:r w:rsidR="007E5305">
        <w:t>)</w:t>
      </w:r>
      <w:r w:rsidRPr="00EF0BA3">
        <w:t>, для последующего его направления в кредитную организацию.</w:t>
      </w:r>
    </w:p>
    <w:p w:rsidR="00EF0BA3" w:rsidRPr="00246D77" w:rsidRDefault="000F4C6F" w:rsidP="00EF0BA3">
      <w:pPr>
        <w:pStyle w:val="ASFKNormal"/>
      </w:pPr>
      <w:r>
        <w:t>Для работы с документами «</w:t>
      </w:r>
      <w:r w:rsidR="00EF0BA3">
        <w:t>Заявление на получение карт»</w:t>
      </w:r>
      <w:r w:rsidR="00EF0BA3" w:rsidRPr="00246D77">
        <w:t xml:space="preserve"> следует перейти на панели навигации по следующему пути </w:t>
      </w:r>
      <w:r w:rsidR="00EF0BA3">
        <w:t>«</w:t>
      </w:r>
      <w:r w:rsidR="00EF0BA3" w:rsidRPr="00246D77">
        <w:t>Документы</w:t>
      </w:r>
      <w:r w:rsidR="00EF0BA3">
        <w:t xml:space="preserve"> – </w:t>
      </w:r>
      <w:r w:rsidR="00EF0BA3" w:rsidRPr="00246D77">
        <w:t>Регистрация и учет обязательств</w:t>
      </w:r>
      <w:r w:rsidR="00EF0BA3">
        <w:t xml:space="preserve"> – Заявки на платеж – Заявление на п</w:t>
      </w:r>
      <w:r w:rsidR="00EF0BA3" w:rsidRPr="00EF0BA3">
        <w:t>о</w:t>
      </w:r>
      <w:r w:rsidR="00EF0BA3">
        <w:t>лучение карт»</w:t>
      </w:r>
      <w:r w:rsidR="00EF0BA3" w:rsidRPr="00246D77">
        <w:t xml:space="preserve"> (рис.</w:t>
      </w:r>
      <w:r w:rsidR="00E92186">
        <w:t> </w:t>
      </w:r>
      <w:r w:rsidR="00EF0BA3">
        <w:fldChar w:fldCharType="begin"/>
      </w:r>
      <w:r w:rsidR="00EF0BA3">
        <w:instrText xml:space="preserve"> REF _Ref395525620 \h </w:instrText>
      </w:r>
      <w:r w:rsidR="00EF0BA3">
        <w:fldChar w:fldCharType="separate"/>
      </w:r>
      <w:r w:rsidR="00E22231">
        <w:rPr>
          <w:noProof/>
        </w:rPr>
        <w:t>20</w:t>
      </w:r>
      <w:r w:rsidR="00EF0BA3">
        <w:fldChar w:fldCharType="end"/>
      </w:r>
      <w:r w:rsidR="00EF0BA3" w:rsidRPr="00246D77">
        <w:t>).</w:t>
      </w:r>
    </w:p>
    <w:p w:rsidR="00EF0BA3" w:rsidRPr="00EF0BA3" w:rsidRDefault="008B08BA" w:rsidP="00EF0BA3">
      <w:pPr>
        <w:pStyle w:val="ASFKFigure"/>
      </w:pPr>
      <w:r>
        <w:rPr>
          <w:noProof/>
        </w:rPr>
        <w:drawing>
          <wp:inline distT="0" distB="0" distL="0" distR="0">
            <wp:extent cx="6127750" cy="3104515"/>
            <wp:effectExtent l="0" t="0" r="0" b="0"/>
            <wp:docPr id="77" name="Рисунок 7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7750" cy="3104515"/>
                    </a:xfrm>
                    <a:prstGeom prst="rect">
                      <a:avLst/>
                    </a:prstGeom>
                    <a:noFill/>
                    <a:ln>
                      <a:noFill/>
                    </a:ln>
                  </pic:spPr>
                </pic:pic>
              </a:graphicData>
            </a:graphic>
          </wp:inline>
        </w:drawing>
      </w:r>
    </w:p>
    <w:p w:rsidR="00EF0BA3" w:rsidRPr="00EF0BA3" w:rsidRDefault="00895BE7" w:rsidP="00EF0BA3">
      <w:pPr>
        <w:pStyle w:val="ASFKFigName"/>
      </w:pPr>
      <w:r>
        <w:rPr>
          <w:noProof/>
        </w:rPr>
        <w:fldChar w:fldCharType="begin"/>
      </w:r>
      <w:r>
        <w:rPr>
          <w:noProof/>
        </w:rPr>
        <w:instrText xml:space="preserve"> SEQ Рисунок \* ARABIC </w:instrText>
      </w:r>
      <w:r>
        <w:rPr>
          <w:noProof/>
        </w:rPr>
        <w:fldChar w:fldCharType="separate"/>
      </w:r>
      <w:bookmarkStart w:id="378" w:name="_Ref395525620"/>
      <w:bookmarkStart w:id="379" w:name="_Toc188891412"/>
      <w:r w:rsidR="00E22231">
        <w:rPr>
          <w:noProof/>
        </w:rPr>
        <w:t>20</w:t>
      </w:r>
      <w:bookmarkEnd w:id="378"/>
      <w:r>
        <w:rPr>
          <w:noProof/>
        </w:rPr>
        <w:fldChar w:fldCharType="end"/>
      </w:r>
      <w:r w:rsidR="00EF0BA3" w:rsidRPr="00EF0BA3">
        <w:t>. ЭФ списка документов «Заявление на получение карт»</w:t>
      </w:r>
      <w:bookmarkEnd w:id="379"/>
    </w:p>
    <w:p w:rsidR="00EF0BA3" w:rsidRPr="00246D77" w:rsidRDefault="00EF0BA3" w:rsidP="00EF0BA3">
      <w:pPr>
        <w:pStyle w:val="41"/>
      </w:pPr>
      <w:r w:rsidRPr="00246D77">
        <w:t>Доступные операции</w:t>
      </w:r>
    </w:p>
    <w:p w:rsidR="00EF0BA3" w:rsidRPr="00246D77" w:rsidRDefault="00EF0BA3" w:rsidP="00EF0BA3">
      <w:pPr>
        <w:pStyle w:val="ASFKNormal"/>
      </w:pPr>
      <w:r w:rsidRPr="00246D77">
        <w:t xml:space="preserve">На АРМ </w:t>
      </w:r>
      <w:r>
        <w:t>У</w:t>
      </w:r>
      <w:r w:rsidRPr="00246D77">
        <w:t xml:space="preserve">П доступны </w:t>
      </w:r>
      <w:r>
        <w:t>следующие операции над документом</w:t>
      </w:r>
      <w:r w:rsidRPr="00246D77">
        <w:t>:</w:t>
      </w:r>
    </w:p>
    <w:p w:rsidR="00EF0BA3" w:rsidRDefault="00EF0BA3" w:rsidP="00EF0BA3">
      <w:pPr>
        <w:pStyle w:val="ASFKListmark1"/>
      </w:pPr>
      <w:r>
        <w:t>ручной ввод;</w:t>
      </w:r>
    </w:p>
    <w:p w:rsidR="00EF0BA3" w:rsidRDefault="00EF0BA3" w:rsidP="00EF0BA3">
      <w:pPr>
        <w:pStyle w:val="ASFKListmark1"/>
      </w:pPr>
      <w:r w:rsidRPr="00246D77">
        <w:t>просмотр и редактирование</w:t>
      </w:r>
      <w:r>
        <w:t>;</w:t>
      </w:r>
    </w:p>
    <w:p w:rsidR="00EF0BA3" w:rsidRDefault="00EF0BA3" w:rsidP="00EF0BA3">
      <w:pPr>
        <w:pStyle w:val="ASFKListmark1"/>
      </w:pPr>
      <w:r w:rsidRPr="00246D77">
        <w:t>копирование</w:t>
      </w:r>
      <w:r>
        <w:t xml:space="preserve"> и </w:t>
      </w:r>
      <w:r w:rsidRPr="00246D77">
        <w:t>удаление</w:t>
      </w:r>
      <w:r>
        <w:t>;</w:t>
      </w:r>
    </w:p>
    <w:p w:rsidR="00EF0BA3" w:rsidRDefault="00EF0BA3" w:rsidP="00EF0BA3">
      <w:pPr>
        <w:pStyle w:val="ASFKListmark1"/>
      </w:pPr>
      <w:r w:rsidRPr="00246D77">
        <w:t xml:space="preserve">подписание и проверка </w:t>
      </w:r>
      <w:r>
        <w:t>ЭП;</w:t>
      </w:r>
    </w:p>
    <w:p w:rsidR="00EF0BA3" w:rsidRDefault="00EF0BA3" w:rsidP="00EF0BA3">
      <w:pPr>
        <w:pStyle w:val="ASFKListmark1"/>
      </w:pPr>
      <w:r w:rsidRPr="00246D77">
        <w:t>печать</w:t>
      </w:r>
      <w:r>
        <w:t>;</w:t>
      </w:r>
    </w:p>
    <w:p w:rsidR="00EF0BA3" w:rsidRDefault="00EF0BA3" w:rsidP="00EF0BA3">
      <w:pPr>
        <w:pStyle w:val="ASFKListmark1"/>
      </w:pPr>
      <w:r>
        <w:t>импорт из внешней системы;</w:t>
      </w:r>
    </w:p>
    <w:p w:rsidR="00EF0BA3" w:rsidRPr="00AB7803" w:rsidRDefault="00EF0BA3" w:rsidP="00EF0BA3">
      <w:pPr>
        <w:pStyle w:val="ASFKListmark1"/>
      </w:pPr>
      <w:r>
        <w:t>экспорт во внешнюю систему;</w:t>
      </w:r>
    </w:p>
    <w:p w:rsidR="00EF0BA3" w:rsidRPr="00EB452C" w:rsidRDefault="00EF0BA3" w:rsidP="00EF0BA3">
      <w:pPr>
        <w:pStyle w:val="ASFKListmark1"/>
      </w:pPr>
      <w:r>
        <w:t xml:space="preserve">экспорт в </w:t>
      </w:r>
      <w:r w:rsidR="004667BB">
        <w:t>ППО OEBS АСФК</w:t>
      </w:r>
      <w:r w:rsidRPr="00EF0BA3">
        <w:t>.</w:t>
      </w:r>
    </w:p>
    <w:p w:rsidR="00EF0BA3" w:rsidRPr="00246D77" w:rsidRDefault="00EF0BA3" w:rsidP="00EF0BA3">
      <w:pPr>
        <w:pStyle w:val="41"/>
      </w:pPr>
      <w:bookmarkStart w:id="380" w:name="_Ref400608385"/>
      <w:r w:rsidRPr="00246D77">
        <w:lastRenderedPageBreak/>
        <w:t>Экранная форма документа</w:t>
      </w:r>
      <w:bookmarkEnd w:id="380"/>
    </w:p>
    <w:p w:rsidR="00EF0BA3" w:rsidRPr="00246D77" w:rsidRDefault="00EF0BA3" w:rsidP="00EF0BA3">
      <w:pPr>
        <w:pStyle w:val="ASFKNormal"/>
      </w:pPr>
      <w:r w:rsidRPr="00246D77">
        <w:t xml:space="preserve">ЭФ документа </w:t>
      </w:r>
      <w:r>
        <w:t>«Заявление на получение карт»</w:t>
      </w:r>
      <w:r w:rsidRPr="00246D77">
        <w:t xml:space="preserve"> представлена на рисунке</w:t>
      </w:r>
      <w:r w:rsidR="00E92186">
        <w:t> </w:t>
      </w:r>
      <w:r>
        <w:fldChar w:fldCharType="begin"/>
      </w:r>
      <w:r>
        <w:instrText xml:space="preserve"> REF _Ref395525969 \h </w:instrText>
      </w:r>
      <w:r>
        <w:fldChar w:fldCharType="separate"/>
      </w:r>
      <w:r w:rsidR="00E22231">
        <w:rPr>
          <w:noProof/>
        </w:rPr>
        <w:t>21</w:t>
      </w:r>
      <w:r>
        <w:fldChar w:fldCharType="end"/>
      </w:r>
      <w:r w:rsidRPr="00246D77">
        <w:t>. Форма с</w:t>
      </w:r>
      <w:r w:rsidRPr="00EF0BA3">
        <w:t>о</w:t>
      </w:r>
      <w:r w:rsidRPr="00246D77">
        <w:t>держит сл</w:t>
      </w:r>
      <w:r w:rsidRPr="00EF0BA3">
        <w:t>е</w:t>
      </w:r>
      <w:r w:rsidRPr="00246D77">
        <w:t>дующие закладки:</w:t>
      </w:r>
    </w:p>
    <w:p w:rsidR="00EF0BA3" w:rsidRPr="00246D77" w:rsidRDefault="00EF0BA3" w:rsidP="00EF0BA3">
      <w:pPr>
        <w:pStyle w:val="ASFKListmark1"/>
      </w:pPr>
      <w:r>
        <w:t>«</w:t>
      </w:r>
      <w:r w:rsidRPr="00246D77">
        <w:t>Основные атрибуты</w:t>
      </w:r>
      <w:r w:rsidR="001B356A">
        <w:t xml:space="preserve"> (1)</w:t>
      </w:r>
      <w:r>
        <w:t>»</w:t>
      </w:r>
      <w:r w:rsidRPr="00246D77">
        <w:t>;</w:t>
      </w:r>
    </w:p>
    <w:p w:rsidR="00EF0BA3" w:rsidRPr="00246D77" w:rsidRDefault="00EF0BA3" w:rsidP="00EF0BA3">
      <w:pPr>
        <w:pStyle w:val="ASFKListmark1"/>
      </w:pPr>
      <w:r>
        <w:t>«</w:t>
      </w:r>
      <w:r w:rsidRPr="00246D77">
        <w:t>Подписи</w:t>
      </w:r>
      <w:r w:rsidR="001B356A">
        <w:t xml:space="preserve"> (2)</w:t>
      </w:r>
      <w:r>
        <w:t>»</w:t>
      </w:r>
      <w:r w:rsidRPr="00246D77">
        <w:t>.</w:t>
      </w:r>
    </w:p>
    <w:p w:rsidR="00EF0BA3" w:rsidRPr="00EF0BA3" w:rsidRDefault="00FF12BC" w:rsidP="00EF0BA3">
      <w:pPr>
        <w:pStyle w:val="ASFKFigure"/>
      </w:pPr>
      <w:r w:rsidRPr="00641B02">
        <w:rPr>
          <w:noProof/>
        </w:rPr>
        <w:drawing>
          <wp:inline distT="0" distB="0" distL="0" distR="0" wp14:anchorId="2A0A7104" wp14:editId="6D9E5E6C">
            <wp:extent cx="6120130" cy="3258185"/>
            <wp:effectExtent l="0" t="0" r="0" b="0"/>
            <wp:docPr id="1" name="Рисунок 1" descr="D:\Скриншоты\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криншоты\0.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0130" cy="3258185"/>
                    </a:xfrm>
                    <a:prstGeom prst="rect">
                      <a:avLst/>
                    </a:prstGeom>
                    <a:noFill/>
                    <a:ln>
                      <a:noFill/>
                    </a:ln>
                  </pic:spPr>
                </pic:pic>
              </a:graphicData>
            </a:graphic>
          </wp:inline>
        </w:drawing>
      </w:r>
    </w:p>
    <w:p w:rsidR="00EF0BA3" w:rsidRPr="00EF0BA3" w:rsidRDefault="00895BE7" w:rsidP="00EF0BA3">
      <w:pPr>
        <w:pStyle w:val="ASFKFigName"/>
      </w:pPr>
      <w:r>
        <w:rPr>
          <w:noProof/>
        </w:rPr>
        <w:fldChar w:fldCharType="begin"/>
      </w:r>
      <w:r>
        <w:rPr>
          <w:noProof/>
        </w:rPr>
        <w:instrText xml:space="preserve"> SEQ Рисунок \* ARABIC </w:instrText>
      </w:r>
      <w:r>
        <w:rPr>
          <w:noProof/>
        </w:rPr>
        <w:fldChar w:fldCharType="separate"/>
      </w:r>
      <w:bookmarkStart w:id="381" w:name="_Ref395525969"/>
      <w:bookmarkStart w:id="382" w:name="_Toc188891413"/>
      <w:r w:rsidR="00E22231">
        <w:rPr>
          <w:noProof/>
        </w:rPr>
        <w:t>21</w:t>
      </w:r>
      <w:bookmarkEnd w:id="381"/>
      <w:r>
        <w:rPr>
          <w:noProof/>
        </w:rPr>
        <w:fldChar w:fldCharType="end"/>
      </w:r>
      <w:r w:rsidR="00EF0BA3" w:rsidRPr="00EF0BA3">
        <w:t>. ЭФ документа «Заявление на получение карт</w:t>
      </w:r>
      <w:r w:rsidR="000F4C6F">
        <w:t xml:space="preserve">», закладки </w:t>
      </w:r>
      <w:r w:rsidR="00EF0BA3" w:rsidRPr="00EF0BA3">
        <w:t>«Основные атрибуты (1)»</w:t>
      </w:r>
      <w:bookmarkEnd w:id="382"/>
    </w:p>
    <w:p w:rsidR="001B356A" w:rsidRDefault="001B356A" w:rsidP="00EF0BA3">
      <w:r w:rsidRPr="001B356A">
        <w:t xml:space="preserve">Для ручного ввода документа </w:t>
      </w:r>
      <w:r w:rsidR="003F07F9">
        <w:t xml:space="preserve">следует </w:t>
      </w:r>
      <w:r w:rsidRPr="001B356A">
        <w:t xml:space="preserve">на ЭФ </w:t>
      </w:r>
      <w:r w:rsidR="003F07F9">
        <w:t xml:space="preserve">документа </w:t>
      </w:r>
      <w:r w:rsidRPr="001B356A">
        <w:t>заполнить поля, доступные для редактирования.</w:t>
      </w:r>
    </w:p>
    <w:p w:rsidR="00EF0BA3" w:rsidRPr="00EF0BA3" w:rsidRDefault="00F95638" w:rsidP="00EF0BA3">
      <w:r>
        <w:t>П</w:t>
      </w:r>
      <w:r w:rsidRPr="00F95638">
        <w:t xml:space="preserve">еречень </w:t>
      </w:r>
      <w:r w:rsidR="003F07F9" w:rsidRPr="003F07F9">
        <w:t>полей документа «Заявление на получение карт», закладки «Основные атрибуты (1)»</w:t>
      </w:r>
      <w:r w:rsidR="003F07F9">
        <w:t xml:space="preserve"> </w:t>
      </w:r>
      <w:r>
        <w:t>приведен в таблице</w:t>
      </w:r>
      <w:r w:rsidR="00E92186">
        <w:t> </w:t>
      </w:r>
      <w:r w:rsidR="00EF0BA3" w:rsidRPr="00EF0BA3">
        <w:fldChar w:fldCharType="begin"/>
      </w:r>
      <w:r w:rsidR="00EF0BA3" w:rsidRPr="00EF0BA3">
        <w:instrText xml:space="preserve"> REF _Ref395529418 \h </w:instrText>
      </w:r>
      <w:r w:rsidR="00EF0BA3" w:rsidRPr="00EF0BA3">
        <w:fldChar w:fldCharType="separate"/>
      </w:r>
      <w:r w:rsidR="00E22231">
        <w:rPr>
          <w:noProof/>
        </w:rPr>
        <w:t>9</w:t>
      </w:r>
      <w:r w:rsidR="00EF0BA3" w:rsidRPr="00EF0BA3">
        <w:fldChar w:fldCharType="end"/>
      </w:r>
      <w:r w:rsidR="00EF0BA3" w:rsidRPr="00EF0BA3">
        <w:t>.</w:t>
      </w:r>
    </w:p>
    <w:p w:rsidR="00EF0BA3" w:rsidRPr="00EF0BA3" w:rsidRDefault="002265A9" w:rsidP="00EF0BA3">
      <w:pPr>
        <w:pStyle w:val="ASFKNameTable"/>
      </w:pPr>
      <w:r>
        <w:rPr>
          <w:noProof/>
        </w:rPr>
        <w:fldChar w:fldCharType="begin"/>
      </w:r>
      <w:r>
        <w:rPr>
          <w:noProof/>
        </w:rPr>
        <w:instrText xml:space="preserve"> SEQ Таблица \* ARABIC </w:instrText>
      </w:r>
      <w:r>
        <w:rPr>
          <w:noProof/>
        </w:rPr>
        <w:fldChar w:fldCharType="separate"/>
      </w:r>
      <w:bookmarkStart w:id="383" w:name="_Ref395529418"/>
      <w:bookmarkStart w:id="384" w:name="_Toc188891373"/>
      <w:r w:rsidR="00E22231">
        <w:rPr>
          <w:noProof/>
        </w:rPr>
        <w:t>9</w:t>
      </w:r>
      <w:bookmarkEnd w:id="383"/>
      <w:r>
        <w:rPr>
          <w:noProof/>
        </w:rPr>
        <w:fldChar w:fldCharType="end"/>
      </w:r>
      <w:r w:rsidR="00EF0BA3" w:rsidRPr="00EF0BA3">
        <w:t>. Описание полей документа «Заявление на получение карт</w:t>
      </w:r>
      <w:r w:rsidR="000F4C6F">
        <w:t xml:space="preserve">», закладки </w:t>
      </w:r>
      <w:r w:rsidR="00EF0BA3" w:rsidRPr="00EF0BA3">
        <w:t>«Основные атрибуты (1)»</w:t>
      </w:r>
      <w:bookmarkEnd w:id="3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95"/>
        <w:gridCol w:w="7333"/>
      </w:tblGrid>
      <w:tr w:rsidR="00EF0BA3" w:rsidRPr="00441A5F" w:rsidTr="00DC36AD">
        <w:trPr>
          <w:tblHeader/>
        </w:trPr>
        <w:tc>
          <w:tcPr>
            <w:tcW w:w="119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F0BA3" w:rsidRPr="00441A5F" w:rsidRDefault="00EF0BA3" w:rsidP="00EF0BA3">
            <w:pPr>
              <w:pStyle w:val="ASFKTableHead"/>
            </w:pPr>
            <w:r w:rsidRPr="00441A5F">
              <w:t>Наименование поля</w:t>
            </w:r>
          </w:p>
        </w:tc>
        <w:tc>
          <w:tcPr>
            <w:tcW w:w="380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F0BA3" w:rsidRPr="00441A5F" w:rsidRDefault="00EF0BA3" w:rsidP="00EF0BA3">
            <w:pPr>
              <w:pStyle w:val="ASFKTableHead"/>
            </w:pPr>
            <w:r w:rsidRPr="00441A5F">
              <w:t>Описание поля</w:t>
            </w:r>
          </w:p>
        </w:tc>
      </w:tr>
      <w:tr w:rsidR="00EF0BA3" w:rsidRPr="00441A5F" w:rsidTr="00DC36AD">
        <w:tc>
          <w:tcPr>
            <w:tcW w:w="1192" w:type="pct"/>
            <w:shd w:val="clear" w:color="auto" w:fill="auto"/>
          </w:tcPr>
          <w:p w:rsidR="00EF0BA3" w:rsidRPr="00441A5F" w:rsidRDefault="00EF0BA3" w:rsidP="00DC36AD">
            <w:pPr>
              <w:pStyle w:val="ASFKTablenorm"/>
              <w:ind w:left="57" w:right="57"/>
            </w:pPr>
            <w:r w:rsidRPr="00441A5F">
              <w:t>Номер</w:t>
            </w:r>
          </w:p>
        </w:tc>
        <w:tc>
          <w:tcPr>
            <w:tcW w:w="3808" w:type="pct"/>
            <w:shd w:val="clear" w:color="auto" w:fill="auto"/>
          </w:tcPr>
          <w:p w:rsidR="00EF0BA3" w:rsidRPr="00EF0BA3" w:rsidRDefault="00EF0BA3" w:rsidP="00DC36AD">
            <w:pPr>
              <w:pStyle w:val="ASFKTablenorm"/>
              <w:ind w:left="57" w:right="57"/>
            </w:pPr>
            <w:r>
              <w:t xml:space="preserve">УП: </w:t>
            </w:r>
            <w:r w:rsidRPr="00EF0BA3">
              <w:t>Заполняется по умолчанию значением текущей системной даты.</w:t>
            </w:r>
          </w:p>
          <w:p w:rsidR="00EF0BA3" w:rsidRPr="00EF0BA3" w:rsidRDefault="00EF0BA3" w:rsidP="00DC36AD">
            <w:pPr>
              <w:pStyle w:val="ASFKTablenorm"/>
              <w:ind w:left="57" w:right="57"/>
            </w:pPr>
            <w:r>
              <w:t>Выбор из системного календаря.</w:t>
            </w:r>
          </w:p>
          <w:p w:rsidR="00EF0BA3" w:rsidRPr="00EF0BA3" w:rsidRDefault="00EF0BA3" w:rsidP="00DC36AD">
            <w:pPr>
              <w:pStyle w:val="ASFKTablenorm"/>
              <w:ind w:left="57" w:right="57"/>
            </w:pPr>
            <w:r>
              <w:t>Ввод значения вручную.</w:t>
            </w:r>
          </w:p>
        </w:tc>
      </w:tr>
      <w:tr w:rsidR="00EF0BA3" w:rsidRPr="00441A5F" w:rsidTr="00DC36AD">
        <w:tc>
          <w:tcPr>
            <w:tcW w:w="1192" w:type="pct"/>
            <w:shd w:val="clear" w:color="auto" w:fill="auto"/>
          </w:tcPr>
          <w:p w:rsidR="00EF0BA3" w:rsidRPr="00441A5F" w:rsidRDefault="00EF0BA3" w:rsidP="00DC36AD">
            <w:pPr>
              <w:pStyle w:val="ASFKTablenorm"/>
              <w:ind w:left="57" w:right="57"/>
            </w:pPr>
            <w:r w:rsidRPr="00441A5F">
              <w:t>Дата</w:t>
            </w:r>
          </w:p>
        </w:tc>
        <w:tc>
          <w:tcPr>
            <w:tcW w:w="3808" w:type="pct"/>
            <w:shd w:val="clear" w:color="auto" w:fill="auto"/>
          </w:tcPr>
          <w:p w:rsidR="00EF0BA3" w:rsidRPr="00EF0BA3" w:rsidRDefault="00EF0BA3" w:rsidP="00DC36AD">
            <w:pPr>
              <w:pStyle w:val="ASFKTablenorm"/>
              <w:ind w:left="57" w:right="57"/>
            </w:pPr>
            <w:r>
              <w:t xml:space="preserve">УП: </w:t>
            </w:r>
            <w:r w:rsidRPr="00EF0BA3">
              <w:t>Заполняется по умолчанию значением текущей системной даты.</w:t>
            </w:r>
          </w:p>
          <w:p w:rsidR="00EF0BA3" w:rsidRPr="00EF0BA3" w:rsidRDefault="00EF0BA3" w:rsidP="00DC36AD">
            <w:pPr>
              <w:pStyle w:val="ASFKTablenorm"/>
              <w:ind w:left="57" w:right="57"/>
            </w:pPr>
            <w:r>
              <w:t>Выбор из системного календаря.</w:t>
            </w:r>
          </w:p>
          <w:p w:rsidR="00EF0BA3" w:rsidRPr="00441A5F" w:rsidRDefault="00EF0BA3" w:rsidP="00DC36AD">
            <w:pPr>
              <w:pStyle w:val="ASFKTablenorm"/>
              <w:ind w:left="57" w:right="57"/>
            </w:pPr>
            <w:r w:rsidRPr="00441A5F">
              <w:t>Ввод значения вручную.</w:t>
            </w:r>
          </w:p>
        </w:tc>
      </w:tr>
      <w:tr w:rsidR="00EF0BA3" w:rsidRPr="00441A5F" w:rsidTr="00DC36AD">
        <w:tc>
          <w:tcPr>
            <w:tcW w:w="5000" w:type="pct"/>
            <w:gridSpan w:val="2"/>
            <w:shd w:val="clear" w:color="auto" w:fill="auto"/>
          </w:tcPr>
          <w:p w:rsidR="00EF0BA3" w:rsidRPr="00EF0BA3" w:rsidRDefault="00EF0BA3" w:rsidP="00DC36AD">
            <w:pPr>
              <w:pStyle w:val="ASFKTablenorm"/>
              <w:ind w:left="57" w:right="57"/>
            </w:pPr>
            <w:r w:rsidRPr="001B742D">
              <w:t xml:space="preserve">Закладка </w:t>
            </w:r>
            <w:r w:rsidRPr="00EF0BA3">
              <w:t>«Основные атрибуты (1)»</w:t>
            </w:r>
          </w:p>
        </w:tc>
      </w:tr>
      <w:tr w:rsidR="00F67597" w:rsidRPr="00441A5F" w:rsidTr="00DC36AD">
        <w:tc>
          <w:tcPr>
            <w:tcW w:w="1192" w:type="pct"/>
            <w:shd w:val="clear" w:color="auto" w:fill="auto"/>
          </w:tcPr>
          <w:p w:rsidR="00F67597" w:rsidRPr="00F67597" w:rsidRDefault="00F67597" w:rsidP="00DC36AD">
            <w:pPr>
              <w:pStyle w:val="ASFKTablenorm"/>
              <w:ind w:left="57" w:right="57"/>
            </w:pPr>
            <w:r w:rsidRPr="00F67597">
              <w:t>Наименование клиента</w:t>
            </w:r>
          </w:p>
        </w:tc>
        <w:tc>
          <w:tcPr>
            <w:tcW w:w="3808" w:type="pct"/>
            <w:shd w:val="clear" w:color="auto" w:fill="auto"/>
          </w:tcPr>
          <w:p w:rsidR="00F67597" w:rsidRPr="00F67597" w:rsidRDefault="00F67597" w:rsidP="00DC36AD">
            <w:pPr>
              <w:pStyle w:val="ASFKTablenorm"/>
              <w:ind w:left="57" w:right="57"/>
            </w:pPr>
            <w:r w:rsidRPr="00F67597">
              <w:t xml:space="preserve">Если </w:t>
            </w:r>
            <w:r w:rsidR="003C494D">
              <w:t>«</w:t>
            </w:r>
            <w:r w:rsidRPr="00F67597">
              <w:t>Код по СР</w:t>
            </w:r>
            <w:r w:rsidR="003C494D">
              <w:t>»</w:t>
            </w:r>
            <w:r w:rsidRPr="00F67597">
              <w:t xml:space="preserve"> заполнено и Переход на СР = 1, то поле заполняется значением полного наименования актуальной записи справочника СР, найденной по коду = </w:t>
            </w:r>
            <w:r w:rsidR="003C494D">
              <w:t>«</w:t>
            </w:r>
            <w:r w:rsidRPr="00F67597">
              <w:t>Код по СР</w:t>
            </w:r>
            <w:r w:rsidR="003C494D">
              <w:t>»</w:t>
            </w:r>
            <w:r w:rsidRPr="00F67597">
              <w:t>.</w:t>
            </w:r>
          </w:p>
          <w:p w:rsidR="00F67597" w:rsidRPr="00F67597" w:rsidRDefault="00F67597" w:rsidP="00DC36AD">
            <w:pPr>
              <w:pStyle w:val="ASFKTablenorm"/>
              <w:ind w:left="57" w:right="57"/>
            </w:pPr>
            <w:r w:rsidRPr="00F67597">
              <w:t xml:space="preserve">Иначе поле заполняется по-старому: полным наименованием актуальной записи РУБП/ПУБП/НУБП/УП, найденной по </w:t>
            </w:r>
            <w:r w:rsidR="003C494D">
              <w:t>«</w:t>
            </w:r>
            <w:r w:rsidRPr="00F67597">
              <w:t>Код собственного БУ</w:t>
            </w:r>
            <w:r w:rsidR="003C494D">
              <w:t>»</w:t>
            </w:r>
            <w:r w:rsidRPr="00F67597">
              <w:t xml:space="preserve"> и </w:t>
            </w:r>
            <w:r w:rsidR="003C494D">
              <w:t>«</w:t>
            </w:r>
            <w:r w:rsidRPr="00F67597">
              <w:t>Код бюджета</w:t>
            </w:r>
            <w:r w:rsidR="003C494D">
              <w:t>»</w:t>
            </w:r>
            <w:r w:rsidRPr="00F67597">
              <w:t>.</w:t>
            </w:r>
          </w:p>
          <w:p w:rsidR="00F67597" w:rsidRPr="00F67597" w:rsidRDefault="00F67597" w:rsidP="00DC36AD">
            <w:pPr>
              <w:pStyle w:val="ASFKTablenorm"/>
              <w:ind w:left="57" w:right="57"/>
            </w:pPr>
            <w:r w:rsidRPr="00F67597">
              <w:lastRenderedPageBreak/>
              <w:t>Варианты заполнения значения поля:</w:t>
            </w:r>
          </w:p>
          <w:p w:rsidR="00F67597" w:rsidRPr="00E93210" w:rsidRDefault="00F67597" w:rsidP="00410368">
            <w:pPr>
              <w:pStyle w:val="ASFKTableListNum"/>
              <w:numPr>
                <w:ilvl w:val="0"/>
                <w:numId w:val="60"/>
              </w:numPr>
            </w:pPr>
            <w:r w:rsidRPr="00E93210">
              <w:t>На основании системных констант организации.</w:t>
            </w:r>
          </w:p>
          <w:p w:rsidR="00F67597" w:rsidRPr="00E93210" w:rsidRDefault="00F67597" w:rsidP="00A8268E">
            <w:pPr>
              <w:pStyle w:val="ASFKTableListNum"/>
            </w:pPr>
            <w:r w:rsidRPr="00E93210">
              <w:t>На основании указанного значения поля «Код по Сводному реестру» из справочников СРРПБС/ПУБП/НУБП или СР или УП.</w:t>
            </w:r>
          </w:p>
          <w:p w:rsidR="00F67597" w:rsidRPr="00E93210" w:rsidRDefault="00F67597" w:rsidP="00A8268E">
            <w:pPr>
              <w:pStyle w:val="ASFKTableListNum"/>
            </w:pPr>
            <w:r w:rsidRPr="00E93210">
              <w:t>Вручную.</w:t>
            </w:r>
          </w:p>
        </w:tc>
      </w:tr>
      <w:tr w:rsidR="00F67597" w:rsidRPr="00441A5F" w:rsidTr="00DC36AD">
        <w:tc>
          <w:tcPr>
            <w:tcW w:w="1192" w:type="pct"/>
            <w:shd w:val="clear" w:color="auto" w:fill="auto"/>
          </w:tcPr>
          <w:p w:rsidR="00F67597" w:rsidRPr="00F67597" w:rsidRDefault="00F67597" w:rsidP="00DC36AD">
            <w:pPr>
              <w:pStyle w:val="ASFKTablenorm"/>
              <w:ind w:left="57" w:right="57"/>
            </w:pPr>
            <w:r w:rsidRPr="00F67597">
              <w:lastRenderedPageBreak/>
              <w:t>Код по Сводному реестру</w:t>
            </w:r>
          </w:p>
        </w:tc>
        <w:tc>
          <w:tcPr>
            <w:tcW w:w="3808" w:type="pct"/>
            <w:shd w:val="clear" w:color="auto" w:fill="auto"/>
          </w:tcPr>
          <w:p w:rsidR="00F67597" w:rsidRPr="00F67597" w:rsidRDefault="00F67597" w:rsidP="00DC36AD">
            <w:pPr>
              <w:pStyle w:val="ASFKTablenorm"/>
              <w:ind w:left="57" w:right="57"/>
            </w:pPr>
            <w:r w:rsidRPr="00F67597">
              <w:t xml:space="preserve">Если </w:t>
            </w:r>
            <w:r w:rsidR="003C494D">
              <w:t>«Код по СР»</w:t>
            </w:r>
            <w:r w:rsidRPr="00F67597">
              <w:t xml:space="preserve"> заполнено, то поле заполняется значением константы </w:t>
            </w:r>
            <w:r w:rsidR="003C494D">
              <w:t>«Код по СР»</w:t>
            </w:r>
            <w:r w:rsidRPr="00F67597">
              <w:t>, иначе поле заполняется по-старому.</w:t>
            </w:r>
          </w:p>
          <w:p w:rsidR="00F67597" w:rsidRPr="00F67597" w:rsidRDefault="00F67597" w:rsidP="00DC36AD">
            <w:pPr>
              <w:pStyle w:val="ASFKTablenorm"/>
              <w:ind w:left="57" w:right="57"/>
            </w:pPr>
            <w:r w:rsidRPr="00F67597">
              <w:t>Варианты заполнения значения поля:</w:t>
            </w:r>
          </w:p>
          <w:p w:rsidR="00F67597" w:rsidRPr="00E93210" w:rsidRDefault="00F67597" w:rsidP="00664F7C">
            <w:pPr>
              <w:pStyle w:val="ASFKTableListNum"/>
              <w:numPr>
                <w:ilvl w:val="0"/>
                <w:numId w:val="29"/>
              </w:numPr>
            </w:pPr>
            <w:r w:rsidRPr="00E93210">
              <w:t xml:space="preserve">По системной константе «Код собственного БУ» (=5 знаков) или «Код по СР» (=8 знаков). </w:t>
            </w:r>
          </w:p>
          <w:p w:rsidR="00F67597" w:rsidRPr="00E93210" w:rsidRDefault="00F67597" w:rsidP="00A8268E">
            <w:pPr>
              <w:pStyle w:val="ASFKTableListNum"/>
            </w:pPr>
            <w:r w:rsidRPr="00E93210">
              <w:t>Из справочников СРРПБС/ПУБП/НУБП или СР или УП.</w:t>
            </w:r>
          </w:p>
          <w:p w:rsidR="00F67597" w:rsidRPr="00E93210" w:rsidRDefault="00F67597" w:rsidP="00A8268E">
            <w:pPr>
              <w:pStyle w:val="ASFKTableListNum"/>
            </w:pPr>
            <w:r w:rsidRPr="00E93210">
              <w:t>Вручную.</w:t>
            </w:r>
          </w:p>
        </w:tc>
      </w:tr>
      <w:tr w:rsidR="00F67597" w:rsidRPr="00441A5F" w:rsidTr="00DC36AD">
        <w:tc>
          <w:tcPr>
            <w:tcW w:w="1192" w:type="pct"/>
            <w:shd w:val="clear" w:color="auto" w:fill="auto"/>
          </w:tcPr>
          <w:p w:rsidR="00F67597" w:rsidRPr="00F67597" w:rsidRDefault="00F67597" w:rsidP="00DC36AD">
            <w:pPr>
              <w:pStyle w:val="ASFKTablenorm"/>
              <w:ind w:left="57" w:right="57"/>
            </w:pPr>
            <w:r w:rsidRPr="00F67597">
              <w:t>ИНН</w:t>
            </w:r>
          </w:p>
        </w:tc>
        <w:tc>
          <w:tcPr>
            <w:tcW w:w="3808" w:type="pct"/>
            <w:shd w:val="clear" w:color="auto" w:fill="auto"/>
          </w:tcPr>
          <w:p w:rsidR="00F67597" w:rsidRPr="00F67597" w:rsidRDefault="00F67597" w:rsidP="00DC36AD">
            <w:pPr>
              <w:pStyle w:val="ASFKTablenorm"/>
              <w:ind w:left="57" w:right="57"/>
            </w:pPr>
            <w:r w:rsidRPr="00F67597">
              <w:t>АРМ УП:</w:t>
            </w:r>
            <w:r w:rsidR="00675C50">
              <w:t xml:space="preserve"> </w:t>
            </w:r>
            <w:r w:rsidRPr="00F67597">
              <w:t>Указывается ИНН в соответствии справочнику УП.</w:t>
            </w:r>
          </w:p>
          <w:p w:rsidR="00F67597" w:rsidRPr="00F67597" w:rsidRDefault="00F67597" w:rsidP="00DC36AD">
            <w:pPr>
              <w:pStyle w:val="ASFKTablenorm"/>
              <w:ind w:left="57" w:right="57"/>
            </w:pPr>
            <w:r w:rsidRPr="00F67597">
              <w:t>Варианты заполнения значения поля:</w:t>
            </w:r>
          </w:p>
          <w:p w:rsidR="00F67597" w:rsidRPr="00E93210" w:rsidRDefault="00F67597" w:rsidP="00664F7C">
            <w:pPr>
              <w:pStyle w:val="ASFKTableListNum"/>
              <w:numPr>
                <w:ilvl w:val="0"/>
                <w:numId w:val="30"/>
              </w:numPr>
            </w:pPr>
            <w:r w:rsidRPr="00E93210">
              <w:t>На основании указанного значения поля «Код по Сводному реестру» из справочников СРРПБС/ПУБП/НУБП или СР или УП.</w:t>
            </w:r>
          </w:p>
          <w:p w:rsidR="00F67597" w:rsidRPr="00E93210" w:rsidRDefault="00F67597" w:rsidP="00A8268E">
            <w:pPr>
              <w:pStyle w:val="ASFKTableListNum"/>
            </w:pPr>
            <w:r w:rsidRPr="00E93210">
              <w:t>Вручную.</w:t>
            </w:r>
          </w:p>
        </w:tc>
      </w:tr>
      <w:tr w:rsidR="00F67597" w:rsidRPr="00441A5F" w:rsidTr="00DC36AD">
        <w:tc>
          <w:tcPr>
            <w:tcW w:w="1192" w:type="pct"/>
            <w:shd w:val="clear" w:color="auto" w:fill="auto"/>
          </w:tcPr>
          <w:p w:rsidR="00F67597" w:rsidRPr="00F67597" w:rsidRDefault="00F67597" w:rsidP="00DC36AD">
            <w:pPr>
              <w:pStyle w:val="ASFKTablenorm"/>
              <w:ind w:left="57" w:right="57"/>
            </w:pPr>
            <w:r w:rsidRPr="00F67597">
              <w:t>КПП</w:t>
            </w:r>
          </w:p>
        </w:tc>
        <w:tc>
          <w:tcPr>
            <w:tcW w:w="3808" w:type="pct"/>
            <w:shd w:val="clear" w:color="auto" w:fill="auto"/>
          </w:tcPr>
          <w:p w:rsidR="00F67597" w:rsidRPr="00F67597" w:rsidRDefault="00F67597" w:rsidP="00DC36AD">
            <w:pPr>
              <w:pStyle w:val="ASFKTablenorm"/>
              <w:ind w:left="57" w:right="57"/>
            </w:pPr>
            <w:r w:rsidRPr="00F67597">
              <w:t>АРМ УП:</w:t>
            </w:r>
            <w:r w:rsidR="00675C50">
              <w:t xml:space="preserve"> </w:t>
            </w:r>
            <w:r w:rsidRPr="00F67597">
              <w:t>Указывается КПП в соответствии справочнику УП.</w:t>
            </w:r>
          </w:p>
          <w:p w:rsidR="00F67597" w:rsidRPr="00F67597" w:rsidRDefault="00F67597" w:rsidP="00DC36AD">
            <w:pPr>
              <w:pStyle w:val="ASFKTablenorm"/>
              <w:ind w:left="57" w:right="57"/>
            </w:pPr>
            <w:r w:rsidRPr="00F67597">
              <w:t>Варианты заполнения значения поля:</w:t>
            </w:r>
          </w:p>
          <w:p w:rsidR="00F67597" w:rsidRPr="00E93210" w:rsidRDefault="00F67597" w:rsidP="00664F7C">
            <w:pPr>
              <w:pStyle w:val="ASFKTableListNum"/>
              <w:numPr>
                <w:ilvl w:val="0"/>
                <w:numId w:val="31"/>
              </w:numPr>
            </w:pPr>
            <w:r w:rsidRPr="00E93210">
              <w:t>На основании указанного значения поля «Код по Сводному реестру» из справочников СРРПБС/ПУБП/НУБП или СР или УП.</w:t>
            </w:r>
          </w:p>
          <w:p w:rsidR="00F67597" w:rsidRPr="00E93210" w:rsidRDefault="00F67597" w:rsidP="00A8268E">
            <w:pPr>
              <w:pStyle w:val="ASFKTableListNum"/>
            </w:pPr>
            <w:r w:rsidRPr="00E93210">
              <w:t>Вручную.</w:t>
            </w:r>
          </w:p>
        </w:tc>
      </w:tr>
      <w:tr w:rsidR="00EF0BA3" w:rsidRPr="00441A5F" w:rsidTr="00DC36AD">
        <w:tc>
          <w:tcPr>
            <w:tcW w:w="1192" w:type="pct"/>
            <w:shd w:val="clear" w:color="auto" w:fill="auto"/>
          </w:tcPr>
          <w:p w:rsidR="00EF0BA3" w:rsidRPr="00441A5F" w:rsidRDefault="00EF0BA3" w:rsidP="00DC36AD">
            <w:pPr>
              <w:pStyle w:val="ASFKTablenorm"/>
              <w:ind w:left="57" w:right="57"/>
            </w:pPr>
            <w:r w:rsidRPr="00441A5F">
              <w:t xml:space="preserve">Наименование </w:t>
            </w:r>
            <w:proofErr w:type="spellStart"/>
            <w:r w:rsidRPr="00441A5F">
              <w:t>ОрФК</w:t>
            </w:r>
            <w:proofErr w:type="spellEnd"/>
          </w:p>
        </w:tc>
        <w:tc>
          <w:tcPr>
            <w:tcW w:w="3808" w:type="pct"/>
            <w:shd w:val="clear" w:color="auto" w:fill="auto"/>
          </w:tcPr>
          <w:p w:rsidR="00EF0BA3" w:rsidRPr="00EF0BA3" w:rsidRDefault="00EF0BA3" w:rsidP="00DC36AD">
            <w:pPr>
              <w:pStyle w:val="ASFKTablenorm"/>
              <w:ind w:left="57" w:right="57"/>
            </w:pPr>
            <w:r>
              <w:t xml:space="preserve">УП: </w:t>
            </w:r>
            <w:r w:rsidRPr="00EF0BA3">
              <w:t>Заполняется по умолчанию (и автоматически) на основании указанного значения в поле «по КОФК» из справочника «Органы ФК» поля «Полное наименование».</w:t>
            </w:r>
          </w:p>
          <w:p w:rsidR="00EF0BA3" w:rsidRPr="00EF0BA3" w:rsidRDefault="00EF0BA3" w:rsidP="00DC36AD">
            <w:pPr>
              <w:pStyle w:val="ASFKTablenorm"/>
              <w:ind w:left="57" w:right="57"/>
            </w:pPr>
            <w:r>
              <w:t>Ввод значения вручную.</w:t>
            </w:r>
          </w:p>
        </w:tc>
      </w:tr>
      <w:tr w:rsidR="00EF0BA3" w:rsidRPr="00441A5F" w:rsidTr="00DC36AD">
        <w:tc>
          <w:tcPr>
            <w:tcW w:w="1192" w:type="pct"/>
            <w:shd w:val="clear" w:color="auto" w:fill="auto"/>
          </w:tcPr>
          <w:p w:rsidR="00EF0BA3" w:rsidRPr="00441A5F" w:rsidRDefault="00EF0BA3" w:rsidP="00DC36AD">
            <w:pPr>
              <w:pStyle w:val="ASFKTablenorm"/>
              <w:ind w:left="57" w:right="57"/>
            </w:pPr>
            <w:r w:rsidRPr="00441A5F">
              <w:t xml:space="preserve">Код </w:t>
            </w:r>
            <w:proofErr w:type="spellStart"/>
            <w:r w:rsidRPr="00441A5F">
              <w:t>ОрФК</w:t>
            </w:r>
            <w:proofErr w:type="spellEnd"/>
          </w:p>
        </w:tc>
        <w:tc>
          <w:tcPr>
            <w:tcW w:w="3808" w:type="pct"/>
            <w:shd w:val="clear" w:color="auto" w:fill="auto"/>
          </w:tcPr>
          <w:p w:rsidR="00EF0BA3" w:rsidRPr="00EF0BA3" w:rsidRDefault="00EF0BA3" w:rsidP="00DC36AD">
            <w:pPr>
              <w:pStyle w:val="ASFKTablenorm"/>
              <w:ind w:left="57" w:right="57"/>
            </w:pPr>
            <w:r>
              <w:t xml:space="preserve">УП: </w:t>
            </w:r>
            <w:r w:rsidRPr="00EF0BA3">
              <w:t xml:space="preserve">Заполняется по умолчанию на основании системной константы: </w:t>
            </w:r>
            <w:r w:rsidR="003C494D">
              <w:t>«</w:t>
            </w:r>
            <w:r w:rsidR="009B2CD1">
              <w:t>Код собственного ТОФК</w:t>
            </w:r>
            <w:r w:rsidR="003C494D">
              <w:t>»</w:t>
            </w:r>
            <w:r w:rsidRPr="00EF0BA3">
              <w:t xml:space="preserve"> (если соответствует маске xx00) или вышестоящего ТОФК </w:t>
            </w:r>
            <w:r w:rsidR="003C494D">
              <w:t>«</w:t>
            </w:r>
            <w:r w:rsidR="009B2CD1">
              <w:t>Код вышестоящего ТОФК</w:t>
            </w:r>
            <w:r w:rsidR="003C494D">
              <w:t>»</w:t>
            </w:r>
            <w:r w:rsidRPr="00EF0BA3">
              <w:t xml:space="preserve"> (если «Код собственного ТОФК» соответствует маске </w:t>
            </w:r>
            <w:proofErr w:type="spellStart"/>
            <w:r w:rsidRPr="00EF0BA3">
              <w:t>xxyy</w:t>
            </w:r>
            <w:proofErr w:type="spellEnd"/>
            <w:r w:rsidRPr="00EF0BA3">
              <w:t>).</w:t>
            </w:r>
          </w:p>
          <w:p w:rsidR="00EF0BA3" w:rsidRPr="00EF0BA3" w:rsidRDefault="00EF0BA3" w:rsidP="00DC36AD">
            <w:pPr>
              <w:pStyle w:val="ASFKTablenorm"/>
              <w:ind w:left="57" w:right="57"/>
            </w:pPr>
            <w:r w:rsidRPr="00441A5F">
              <w:t>Может быть заполнено выбором из спра</w:t>
            </w:r>
            <w:r w:rsidRPr="00EF0BA3">
              <w:t>вочника «Органы ФК» поля «КОФК».</w:t>
            </w:r>
          </w:p>
          <w:p w:rsidR="00EF0BA3" w:rsidRPr="00EF0BA3" w:rsidRDefault="00EF0BA3" w:rsidP="00DC36AD">
            <w:pPr>
              <w:pStyle w:val="ASFKTablenorm"/>
              <w:ind w:left="57" w:right="57"/>
            </w:pPr>
            <w:r>
              <w:t>Ввод значения вручную.</w:t>
            </w:r>
          </w:p>
        </w:tc>
      </w:tr>
      <w:tr w:rsidR="00EF0BA3" w:rsidRPr="00441A5F" w:rsidTr="00DC36AD">
        <w:tc>
          <w:tcPr>
            <w:tcW w:w="1192" w:type="pct"/>
            <w:shd w:val="clear" w:color="auto" w:fill="auto"/>
          </w:tcPr>
          <w:p w:rsidR="00EF0BA3" w:rsidRPr="00EF0BA3" w:rsidRDefault="00EF0BA3" w:rsidP="00DC36AD">
            <w:pPr>
              <w:pStyle w:val="ASFKTablenorm"/>
              <w:ind w:left="57" w:right="57"/>
            </w:pPr>
            <w:r w:rsidRPr="00441A5F">
              <w:t>Просим выдать карты в к</w:t>
            </w:r>
            <w:r w:rsidRPr="00EF0BA3">
              <w:t>оличестве</w:t>
            </w:r>
          </w:p>
        </w:tc>
        <w:tc>
          <w:tcPr>
            <w:tcW w:w="3808" w:type="pct"/>
            <w:shd w:val="clear" w:color="auto" w:fill="auto"/>
          </w:tcPr>
          <w:p w:rsidR="00EF0BA3" w:rsidRPr="00441A5F" w:rsidRDefault="00EF0BA3" w:rsidP="00DC36AD">
            <w:pPr>
              <w:pStyle w:val="ASFKTablenorm"/>
              <w:ind w:left="57" w:right="57"/>
            </w:pPr>
            <w:r w:rsidRPr="00441A5F">
              <w:t>Указывается необходимое количество карт прописью.</w:t>
            </w:r>
          </w:p>
        </w:tc>
      </w:tr>
      <w:tr w:rsidR="00EF0BA3" w:rsidRPr="00441A5F" w:rsidTr="00DC36AD">
        <w:tc>
          <w:tcPr>
            <w:tcW w:w="1192" w:type="pct"/>
            <w:shd w:val="clear" w:color="auto" w:fill="auto"/>
          </w:tcPr>
          <w:p w:rsidR="00EF0BA3" w:rsidRPr="00441A5F" w:rsidRDefault="00EF0BA3" w:rsidP="00DC36AD">
            <w:pPr>
              <w:pStyle w:val="ASFKTablenorm"/>
              <w:ind w:left="57" w:right="57"/>
            </w:pPr>
            <w:r w:rsidRPr="00441A5F">
              <w:t>Количество карт (шт.)</w:t>
            </w:r>
          </w:p>
        </w:tc>
        <w:tc>
          <w:tcPr>
            <w:tcW w:w="3808" w:type="pct"/>
            <w:shd w:val="clear" w:color="auto" w:fill="auto"/>
          </w:tcPr>
          <w:p w:rsidR="00EF0BA3" w:rsidRPr="00441A5F" w:rsidRDefault="00EF0BA3" w:rsidP="00DC36AD">
            <w:pPr>
              <w:pStyle w:val="ASFKTablenorm"/>
              <w:ind w:left="57" w:right="57"/>
            </w:pPr>
            <w:r w:rsidRPr="00441A5F">
              <w:t>Ввод значения вручную.</w:t>
            </w:r>
          </w:p>
        </w:tc>
      </w:tr>
      <w:tr w:rsidR="00FF12BC" w:rsidRPr="00441A5F" w:rsidTr="00DC36AD">
        <w:tc>
          <w:tcPr>
            <w:tcW w:w="1192" w:type="pct"/>
            <w:shd w:val="clear" w:color="auto" w:fill="auto"/>
          </w:tcPr>
          <w:p w:rsidR="00FF12BC" w:rsidRPr="007B2273" w:rsidRDefault="00FF12BC" w:rsidP="00FF12BC">
            <w:pPr>
              <w:pStyle w:val="ASFKTablenorm"/>
              <w:ind w:left="57" w:right="57"/>
            </w:pPr>
            <w:r>
              <w:t>Примечание</w:t>
            </w:r>
          </w:p>
        </w:tc>
        <w:tc>
          <w:tcPr>
            <w:tcW w:w="3808" w:type="pct"/>
            <w:shd w:val="clear" w:color="auto" w:fill="auto"/>
          </w:tcPr>
          <w:p w:rsidR="00FF12BC" w:rsidRPr="007B2273" w:rsidRDefault="00FF12BC" w:rsidP="00FF12BC">
            <w:pPr>
              <w:pStyle w:val="ASFKTablenorm"/>
              <w:ind w:left="57" w:right="57"/>
            </w:pPr>
            <w:r w:rsidRPr="00641B02">
              <w:t>Заполняется при импорте из внешних систем или при ручном вводе</w:t>
            </w:r>
            <w:r>
              <w:t>.</w:t>
            </w:r>
          </w:p>
        </w:tc>
      </w:tr>
      <w:tr w:rsidR="00EF0BA3" w:rsidRPr="00441A5F" w:rsidTr="00DC36AD">
        <w:tc>
          <w:tcPr>
            <w:tcW w:w="5000" w:type="pct"/>
            <w:gridSpan w:val="2"/>
            <w:shd w:val="clear" w:color="auto" w:fill="auto"/>
          </w:tcPr>
          <w:p w:rsidR="00EF0BA3" w:rsidRPr="00EF0BA3" w:rsidRDefault="00EF0BA3" w:rsidP="00DC36AD">
            <w:pPr>
              <w:pStyle w:val="ASFKTablenorm"/>
              <w:ind w:left="57" w:right="57"/>
            </w:pPr>
            <w:r w:rsidRPr="001B742D">
              <w:t xml:space="preserve">Закладка </w:t>
            </w:r>
            <w:r w:rsidRPr="00EF0BA3">
              <w:t>«Основные атрибуты (1)», группа полей «Информация по картам»</w:t>
            </w:r>
          </w:p>
        </w:tc>
      </w:tr>
      <w:tr w:rsidR="00EF0BA3" w:rsidRPr="00441A5F" w:rsidTr="00DC36AD">
        <w:tc>
          <w:tcPr>
            <w:tcW w:w="1192" w:type="pct"/>
            <w:shd w:val="clear" w:color="auto" w:fill="auto"/>
          </w:tcPr>
          <w:p w:rsidR="00EF0BA3" w:rsidRPr="00EF0BA3" w:rsidRDefault="00EF0BA3" w:rsidP="00DC36AD">
            <w:pPr>
              <w:pStyle w:val="ASFKTablenorm"/>
              <w:ind w:left="57" w:right="57"/>
            </w:pPr>
            <w:r>
              <w:t>Номер строки</w:t>
            </w:r>
          </w:p>
        </w:tc>
        <w:tc>
          <w:tcPr>
            <w:tcW w:w="3808" w:type="pct"/>
            <w:shd w:val="clear" w:color="auto" w:fill="auto"/>
          </w:tcPr>
          <w:p w:rsidR="00EF0BA3" w:rsidRPr="00EF0BA3" w:rsidRDefault="00EF0BA3" w:rsidP="00DC36AD">
            <w:pPr>
              <w:pStyle w:val="ASFKTablenorm"/>
              <w:ind w:left="57" w:right="57"/>
            </w:pPr>
            <w:r>
              <w:t>Автоматическое заполнение.</w:t>
            </w:r>
          </w:p>
        </w:tc>
      </w:tr>
      <w:tr w:rsidR="00EF0BA3" w:rsidRPr="00441A5F" w:rsidTr="00DC36AD">
        <w:tc>
          <w:tcPr>
            <w:tcW w:w="1192" w:type="pct"/>
            <w:shd w:val="clear" w:color="auto" w:fill="auto"/>
          </w:tcPr>
          <w:p w:rsidR="00EF0BA3" w:rsidRPr="00441A5F" w:rsidRDefault="00EF0BA3" w:rsidP="00DC36AD">
            <w:pPr>
              <w:pStyle w:val="ASFKTablenorm"/>
              <w:ind w:left="57" w:right="57"/>
            </w:pPr>
            <w:r w:rsidRPr="00441A5F">
              <w:t>Фамилия</w:t>
            </w:r>
          </w:p>
        </w:tc>
        <w:tc>
          <w:tcPr>
            <w:tcW w:w="3808" w:type="pct"/>
            <w:shd w:val="clear" w:color="auto" w:fill="auto"/>
          </w:tcPr>
          <w:p w:rsidR="00EF0BA3" w:rsidRPr="00441A5F" w:rsidRDefault="00EF0BA3" w:rsidP="00DC36AD">
            <w:pPr>
              <w:pStyle w:val="ASFKTablenorm"/>
              <w:ind w:left="57" w:right="57"/>
            </w:pPr>
            <w:r w:rsidRPr="00441A5F">
              <w:t>Ввод значения вручную.</w:t>
            </w:r>
          </w:p>
        </w:tc>
      </w:tr>
      <w:tr w:rsidR="00EF0BA3" w:rsidRPr="00441A5F" w:rsidTr="00DC36AD">
        <w:tc>
          <w:tcPr>
            <w:tcW w:w="1192" w:type="pct"/>
            <w:shd w:val="clear" w:color="auto" w:fill="auto"/>
          </w:tcPr>
          <w:p w:rsidR="00EF0BA3" w:rsidRPr="00441A5F" w:rsidRDefault="00EF0BA3" w:rsidP="00DC36AD">
            <w:pPr>
              <w:pStyle w:val="ASFKTablenorm"/>
              <w:ind w:left="57" w:right="57"/>
            </w:pPr>
            <w:r w:rsidRPr="00441A5F">
              <w:t>Имя</w:t>
            </w:r>
          </w:p>
        </w:tc>
        <w:tc>
          <w:tcPr>
            <w:tcW w:w="3808" w:type="pct"/>
            <w:shd w:val="clear" w:color="auto" w:fill="auto"/>
          </w:tcPr>
          <w:p w:rsidR="00EF0BA3" w:rsidRPr="00441A5F" w:rsidRDefault="00EF0BA3" w:rsidP="00DC36AD">
            <w:pPr>
              <w:pStyle w:val="ASFKTablenorm"/>
              <w:ind w:left="57" w:right="57"/>
            </w:pPr>
            <w:r w:rsidRPr="00441A5F">
              <w:t>Ввод значения вручную.</w:t>
            </w:r>
          </w:p>
        </w:tc>
      </w:tr>
      <w:tr w:rsidR="00EF0BA3" w:rsidRPr="00441A5F" w:rsidTr="00DC36AD">
        <w:tc>
          <w:tcPr>
            <w:tcW w:w="1192" w:type="pct"/>
            <w:shd w:val="clear" w:color="auto" w:fill="auto"/>
          </w:tcPr>
          <w:p w:rsidR="00EF0BA3" w:rsidRPr="00441A5F" w:rsidRDefault="00EF0BA3" w:rsidP="00DC36AD">
            <w:pPr>
              <w:pStyle w:val="ASFKTablenorm"/>
              <w:ind w:left="57" w:right="57"/>
            </w:pPr>
            <w:r w:rsidRPr="00441A5F">
              <w:t>Отчество</w:t>
            </w:r>
          </w:p>
        </w:tc>
        <w:tc>
          <w:tcPr>
            <w:tcW w:w="3808" w:type="pct"/>
            <w:shd w:val="clear" w:color="auto" w:fill="auto"/>
          </w:tcPr>
          <w:p w:rsidR="00EF0BA3" w:rsidRPr="00441A5F" w:rsidRDefault="00EF0BA3" w:rsidP="00DC36AD">
            <w:pPr>
              <w:pStyle w:val="ASFKTablenorm"/>
              <w:ind w:left="57" w:right="57"/>
            </w:pPr>
            <w:r w:rsidRPr="00441A5F">
              <w:t>Ввод значения вручную.</w:t>
            </w:r>
          </w:p>
        </w:tc>
      </w:tr>
      <w:tr w:rsidR="00EF0BA3" w:rsidRPr="00441A5F" w:rsidTr="00DC36AD">
        <w:tc>
          <w:tcPr>
            <w:tcW w:w="1192" w:type="pct"/>
            <w:shd w:val="clear" w:color="auto" w:fill="auto"/>
          </w:tcPr>
          <w:p w:rsidR="00EF0BA3" w:rsidRPr="00441A5F" w:rsidRDefault="00EF0BA3" w:rsidP="00DC36AD">
            <w:pPr>
              <w:pStyle w:val="ASFKTablenorm"/>
              <w:ind w:left="57" w:right="57"/>
            </w:pPr>
            <w:r w:rsidRPr="00441A5F">
              <w:t>Должность</w:t>
            </w:r>
          </w:p>
        </w:tc>
        <w:tc>
          <w:tcPr>
            <w:tcW w:w="3808" w:type="pct"/>
            <w:shd w:val="clear" w:color="auto" w:fill="auto"/>
          </w:tcPr>
          <w:p w:rsidR="00EF0BA3" w:rsidRPr="00441A5F" w:rsidRDefault="00EF0BA3" w:rsidP="00DC36AD">
            <w:pPr>
              <w:pStyle w:val="ASFKTablenorm"/>
              <w:ind w:left="57" w:right="57"/>
            </w:pPr>
            <w:r w:rsidRPr="00441A5F">
              <w:t>Ввод значения вручную.</w:t>
            </w:r>
          </w:p>
        </w:tc>
      </w:tr>
      <w:tr w:rsidR="00EF0BA3" w:rsidRPr="00441A5F" w:rsidTr="00DC36AD">
        <w:tc>
          <w:tcPr>
            <w:tcW w:w="1192" w:type="pct"/>
            <w:shd w:val="clear" w:color="auto" w:fill="auto"/>
          </w:tcPr>
          <w:p w:rsidR="00EF0BA3" w:rsidRPr="00441A5F" w:rsidRDefault="00EF0BA3" w:rsidP="00DC36AD">
            <w:pPr>
              <w:pStyle w:val="ASFKTablenorm"/>
              <w:ind w:left="57" w:right="57"/>
            </w:pPr>
            <w:r w:rsidRPr="00441A5F">
              <w:t>Наименование ДУЛ</w:t>
            </w:r>
          </w:p>
        </w:tc>
        <w:tc>
          <w:tcPr>
            <w:tcW w:w="3808" w:type="pct"/>
            <w:shd w:val="clear" w:color="auto" w:fill="auto"/>
          </w:tcPr>
          <w:p w:rsidR="00EF0BA3" w:rsidRPr="00441A5F" w:rsidRDefault="00EF0BA3" w:rsidP="00DC36AD">
            <w:pPr>
              <w:pStyle w:val="ASFKTablenorm"/>
              <w:ind w:left="57" w:right="57"/>
            </w:pPr>
            <w:r w:rsidRPr="00441A5F">
              <w:t>Ввод значения вручную.</w:t>
            </w:r>
          </w:p>
        </w:tc>
      </w:tr>
      <w:tr w:rsidR="00EF0BA3" w:rsidRPr="00441A5F" w:rsidTr="00DC36AD">
        <w:tc>
          <w:tcPr>
            <w:tcW w:w="1192" w:type="pct"/>
            <w:shd w:val="clear" w:color="auto" w:fill="auto"/>
          </w:tcPr>
          <w:p w:rsidR="00EF0BA3" w:rsidRPr="00EF0BA3" w:rsidRDefault="00EF0BA3" w:rsidP="00DC36AD">
            <w:pPr>
              <w:pStyle w:val="ASFKTablenorm"/>
              <w:ind w:left="57" w:right="57"/>
            </w:pPr>
            <w:r>
              <w:lastRenderedPageBreak/>
              <w:t>Серия ДУЛ</w:t>
            </w:r>
          </w:p>
        </w:tc>
        <w:tc>
          <w:tcPr>
            <w:tcW w:w="3808" w:type="pct"/>
            <w:shd w:val="clear" w:color="auto" w:fill="auto"/>
          </w:tcPr>
          <w:p w:rsidR="00EF0BA3" w:rsidRPr="00441A5F" w:rsidRDefault="00EF0BA3" w:rsidP="00DC36AD">
            <w:pPr>
              <w:pStyle w:val="ASFKTablenorm"/>
              <w:ind w:left="57" w:right="57"/>
            </w:pPr>
            <w:r w:rsidRPr="00441A5F">
              <w:t>Ввод значения вручную.</w:t>
            </w:r>
          </w:p>
        </w:tc>
      </w:tr>
      <w:tr w:rsidR="00EF0BA3" w:rsidRPr="00441A5F" w:rsidTr="00DC36AD">
        <w:tc>
          <w:tcPr>
            <w:tcW w:w="1192" w:type="pct"/>
            <w:shd w:val="clear" w:color="auto" w:fill="auto"/>
          </w:tcPr>
          <w:p w:rsidR="00EF0BA3" w:rsidRPr="00441A5F" w:rsidRDefault="00EF0BA3" w:rsidP="00DC36AD">
            <w:pPr>
              <w:pStyle w:val="ASFKTablenorm"/>
              <w:ind w:left="57" w:right="57"/>
            </w:pPr>
            <w:r w:rsidRPr="00441A5F">
              <w:t>Номер ДУЛ</w:t>
            </w:r>
          </w:p>
        </w:tc>
        <w:tc>
          <w:tcPr>
            <w:tcW w:w="3808" w:type="pct"/>
            <w:shd w:val="clear" w:color="auto" w:fill="auto"/>
          </w:tcPr>
          <w:p w:rsidR="00EF0BA3" w:rsidRPr="00441A5F" w:rsidRDefault="00EF0BA3" w:rsidP="00DC36AD">
            <w:pPr>
              <w:pStyle w:val="ASFKTablenorm"/>
              <w:ind w:left="57" w:right="57"/>
            </w:pPr>
            <w:r w:rsidRPr="00441A5F">
              <w:t>Ввод значения вручную.</w:t>
            </w:r>
          </w:p>
        </w:tc>
      </w:tr>
      <w:tr w:rsidR="00EF0BA3" w:rsidRPr="00441A5F" w:rsidTr="00DC36AD">
        <w:tc>
          <w:tcPr>
            <w:tcW w:w="1192" w:type="pct"/>
            <w:shd w:val="clear" w:color="auto" w:fill="auto"/>
          </w:tcPr>
          <w:p w:rsidR="00EF0BA3" w:rsidRPr="00EF0BA3" w:rsidRDefault="00EF0BA3" w:rsidP="00DC36AD">
            <w:pPr>
              <w:pStyle w:val="ASFKTablenorm"/>
              <w:ind w:left="57" w:right="57"/>
            </w:pPr>
            <w:r w:rsidRPr="00441A5F">
              <w:t>Наименование орг</w:t>
            </w:r>
            <w:r w:rsidRPr="00EF0BA3">
              <w:t>ана, выдавшего ДУЛ</w:t>
            </w:r>
          </w:p>
        </w:tc>
        <w:tc>
          <w:tcPr>
            <w:tcW w:w="3808" w:type="pct"/>
            <w:shd w:val="clear" w:color="auto" w:fill="auto"/>
          </w:tcPr>
          <w:p w:rsidR="00EF0BA3" w:rsidRPr="00441A5F" w:rsidRDefault="00EF0BA3" w:rsidP="00DC36AD">
            <w:pPr>
              <w:pStyle w:val="ASFKTablenorm"/>
              <w:ind w:left="57" w:right="57"/>
            </w:pPr>
            <w:r w:rsidRPr="00441A5F">
              <w:t>Ввод значения вручную.</w:t>
            </w:r>
          </w:p>
        </w:tc>
      </w:tr>
      <w:tr w:rsidR="00EF0BA3" w:rsidRPr="00441A5F" w:rsidTr="00DC36AD">
        <w:tc>
          <w:tcPr>
            <w:tcW w:w="1192" w:type="pct"/>
            <w:shd w:val="clear" w:color="auto" w:fill="auto"/>
          </w:tcPr>
          <w:p w:rsidR="00EF0BA3" w:rsidRPr="00441A5F" w:rsidRDefault="00EF0BA3" w:rsidP="00DC36AD">
            <w:pPr>
              <w:pStyle w:val="ASFKTablenorm"/>
              <w:ind w:left="57" w:right="57"/>
            </w:pPr>
            <w:r w:rsidRPr="00441A5F">
              <w:t>Дата выдачи ДУЛ</w:t>
            </w:r>
          </w:p>
        </w:tc>
        <w:tc>
          <w:tcPr>
            <w:tcW w:w="3808" w:type="pct"/>
            <w:shd w:val="clear" w:color="auto" w:fill="auto"/>
          </w:tcPr>
          <w:p w:rsidR="00EF0BA3" w:rsidRPr="00441A5F" w:rsidRDefault="00EF0BA3" w:rsidP="00DC36AD">
            <w:pPr>
              <w:pStyle w:val="ASFKTablenorm"/>
              <w:ind w:left="57" w:right="57"/>
            </w:pPr>
            <w:r w:rsidRPr="00441A5F">
              <w:t>Ввод значения вручную.</w:t>
            </w:r>
          </w:p>
        </w:tc>
      </w:tr>
    </w:tbl>
    <w:p w:rsidR="00EF0BA3" w:rsidRPr="00246D77" w:rsidRDefault="00EF0BA3" w:rsidP="00EF0BA3">
      <w:pPr>
        <w:pStyle w:val="ASFKNormal"/>
      </w:pPr>
      <w:r w:rsidRPr="00FD7484">
        <w:t xml:space="preserve">ЭФ документа </w:t>
      </w:r>
      <w:r>
        <w:t>«Заявление на получение карт</w:t>
      </w:r>
      <w:r w:rsidR="000F4C6F">
        <w:t xml:space="preserve">», закладки </w:t>
      </w:r>
      <w:r>
        <w:t>«</w:t>
      </w:r>
      <w:r w:rsidRPr="00246D77">
        <w:t>Подписи (2)</w:t>
      </w:r>
      <w:r>
        <w:t>»</w:t>
      </w:r>
      <w:r w:rsidR="003F07F9">
        <w:t xml:space="preserve"> </w:t>
      </w:r>
      <w:r w:rsidR="003F07F9" w:rsidRPr="003F07F9">
        <w:t xml:space="preserve">представлена </w:t>
      </w:r>
      <w:r w:rsidR="003F07F9">
        <w:t>н</w:t>
      </w:r>
      <w:r w:rsidR="003F07F9" w:rsidRPr="003F07F9">
        <w:t>а рисунке</w:t>
      </w:r>
      <w:r w:rsidR="00E92186">
        <w:t> </w:t>
      </w:r>
      <w:r w:rsidR="003F07F9" w:rsidRPr="003F07F9">
        <w:fldChar w:fldCharType="begin"/>
      </w:r>
      <w:r w:rsidR="003F07F9" w:rsidRPr="003F07F9">
        <w:instrText xml:space="preserve"> REF _Ref395529357 \h </w:instrText>
      </w:r>
      <w:r w:rsidR="003F07F9" w:rsidRPr="003F07F9">
        <w:fldChar w:fldCharType="separate"/>
      </w:r>
      <w:r w:rsidR="00E22231">
        <w:rPr>
          <w:noProof/>
        </w:rPr>
        <w:t>22</w:t>
      </w:r>
      <w:r w:rsidR="003F07F9" w:rsidRPr="003F07F9">
        <w:fldChar w:fldCharType="end"/>
      </w:r>
      <w:r w:rsidRPr="00246D77">
        <w:t>.</w:t>
      </w:r>
    </w:p>
    <w:p w:rsidR="00EF0BA3" w:rsidRPr="00EF0BA3" w:rsidRDefault="008B08BA" w:rsidP="00EF0BA3">
      <w:pPr>
        <w:pStyle w:val="ASFKFigure"/>
      </w:pPr>
      <w:r>
        <w:rPr>
          <w:noProof/>
        </w:rPr>
        <w:drawing>
          <wp:inline distT="0" distB="0" distL="0" distR="0">
            <wp:extent cx="6127750" cy="1740535"/>
            <wp:effectExtent l="0" t="0" r="0" b="0"/>
            <wp:docPr id="79" name="Рисунок 7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7750" cy="1740535"/>
                    </a:xfrm>
                    <a:prstGeom prst="rect">
                      <a:avLst/>
                    </a:prstGeom>
                    <a:noFill/>
                    <a:ln>
                      <a:noFill/>
                    </a:ln>
                  </pic:spPr>
                </pic:pic>
              </a:graphicData>
            </a:graphic>
          </wp:inline>
        </w:drawing>
      </w:r>
    </w:p>
    <w:p w:rsidR="00EF0BA3" w:rsidRPr="00EF0BA3" w:rsidRDefault="00895BE7" w:rsidP="00EF0BA3">
      <w:pPr>
        <w:pStyle w:val="ASFKFigName"/>
      </w:pPr>
      <w:r>
        <w:rPr>
          <w:noProof/>
        </w:rPr>
        <w:fldChar w:fldCharType="begin"/>
      </w:r>
      <w:r>
        <w:rPr>
          <w:noProof/>
        </w:rPr>
        <w:instrText xml:space="preserve"> SEQ Рисунок \* ARABIC </w:instrText>
      </w:r>
      <w:r>
        <w:rPr>
          <w:noProof/>
        </w:rPr>
        <w:fldChar w:fldCharType="separate"/>
      </w:r>
      <w:bookmarkStart w:id="385" w:name="_Ref395529357"/>
      <w:bookmarkStart w:id="386" w:name="_Toc188891414"/>
      <w:r w:rsidR="00E22231">
        <w:rPr>
          <w:noProof/>
        </w:rPr>
        <w:t>22</w:t>
      </w:r>
      <w:bookmarkEnd w:id="385"/>
      <w:r>
        <w:rPr>
          <w:noProof/>
        </w:rPr>
        <w:fldChar w:fldCharType="end"/>
      </w:r>
      <w:r w:rsidR="00EF0BA3" w:rsidRPr="00EF0BA3">
        <w:t>. ЭФ документа «Заявление на получение карт</w:t>
      </w:r>
      <w:r w:rsidR="000F4C6F">
        <w:t xml:space="preserve">», закладки </w:t>
      </w:r>
      <w:r w:rsidR="00EF0BA3" w:rsidRPr="00EF0BA3">
        <w:t>«Подписи»</w:t>
      </w:r>
      <w:bookmarkEnd w:id="386"/>
    </w:p>
    <w:p w:rsidR="00EF0BA3" w:rsidRPr="00EF0BA3" w:rsidRDefault="00F95638" w:rsidP="00EF0BA3">
      <w:r>
        <w:t>П</w:t>
      </w:r>
      <w:r w:rsidRPr="00F95638">
        <w:t xml:space="preserve">еречень </w:t>
      </w:r>
      <w:r w:rsidR="003F07F9" w:rsidRPr="003F07F9">
        <w:t xml:space="preserve">полей документа </w:t>
      </w:r>
      <w:r w:rsidR="00EF0BA3" w:rsidRPr="00EF0BA3">
        <w:t>«Заявление на получение карт</w:t>
      </w:r>
      <w:r w:rsidR="000F4C6F">
        <w:t xml:space="preserve">», закладки </w:t>
      </w:r>
      <w:r w:rsidR="00EF0BA3" w:rsidRPr="00EF0BA3">
        <w:t xml:space="preserve">«Подписи (2)» </w:t>
      </w:r>
      <w:r>
        <w:t>приведен в таблице</w:t>
      </w:r>
      <w:r w:rsidR="00E92186">
        <w:t> </w:t>
      </w:r>
      <w:r w:rsidR="00EF0BA3" w:rsidRPr="00EF0BA3">
        <w:fldChar w:fldCharType="begin"/>
      </w:r>
      <w:r w:rsidR="00EF0BA3" w:rsidRPr="00EF0BA3">
        <w:instrText xml:space="preserve"> REF _Ref395529437 \h </w:instrText>
      </w:r>
      <w:r w:rsidR="00EF0BA3" w:rsidRPr="00EF0BA3">
        <w:fldChar w:fldCharType="separate"/>
      </w:r>
      <w:r w:rsidR="00E22231">
        <w:rPr>
          <w:noProof/>
        </w:rPr>
        <w:t>10</w:t>
      </w:r>
      <w:r w:rsidR="00EF0BA3" w:rsidRPr="00EF0BA3">
        <w:fldChar w:fldCharType="end"/>
      </w:r>
      <w:r w:rsidR="00EF0BA3" w:rsidRPr="00EF0BA3">
        <w:t>.</w:t>
      </w:r>
    </w:p>
    <w:p w:rsidR="00EF0BA3" w:rsidRPr="00EF0BA3" w:rsidRDefault="002265A9" w:rsidP="00EF0BA3">
      <w:pPr>
        <w:pStyle w:val="ASFKNameTable"/>
      </w:pPr>
      <w:r>
        <w:rPr>
          <w:noProof/>
        </w:rPr>
        <w:fldChar w:fldCharType="begin"/>
      </w:r>
      <w:r>
        <w:rPr>
          <w:noProof/>
        </w:rPr>
        <w:instrText xml:space="preserve"> SEQ Таблица \* ARABIC </w:instrText>
      </w:r>
      <w:r>
        <w:rPr>
          <w:noProof/>
        </w:rPr>
        <w:fldChar w:fldCharType="separate"/>
      </w:r>
      <w:bookmarkStart w:id="387" w:name="_Ref395529437"/>
      <w:bookmarkStart w:id="388" w:name="_Toc188891374"/>
      <w:r w:rsidR="00E22231">
        <w:rPr>
          <w:noProof/>
        </w:rPr>
        <w:t>10</w:t>
      </w:r>
      <w:bookmarkEnd w:id="387"/>
      <w:r>
        <w:rPr>
          <w:noProof/>
        </w:rPr>
        <w:fldChar w:fldCharType="end"/>
      </w:r>
      <w:r w:rsidR="00EF0BA3" w:rsidRPr="00EF0BA3">
        <w:t>. Описание полей документа «Заявление на получение карт</w:t>
      </w:r>
      <w:r w:rsidR="000F4C6F">
        <w:t xml:space="preserve">», закладки </w:t>
      </w:r>
      <w:r w:rsidR="00EF0BA3" w:rsidRPr="00EF0BA3">
        <w:t>«Подписи (2)»</w:t>
      </w:r>
      <w:bookmarkEnd w:id="3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715"/>
        <w:gridCol w:w="6913"/>
      </w:tblGrid>
      <w:tr w:rsidR="00EF0BA3" w:rsidRPr="00441A5F" w:rsidTr="00DC36AD">
        <w:trPr>
          <w:tblHeader/>
        </w:trPr>
        <w:tc>
          <w:tcPr>
            <w:tcW w:w="141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F0BA3" w:rsidRPr="00441A5F" w:rsidRDefault="00EF0BA3" w:rsidP="00EF0BA3">
            <w:pPr>
              <w:pStyle w:val="ASFKTableHead"/>
            </w:pPr>
            <w:r w:rsidRPr="00441A5F">
              <w:t>Наименование поля</w:t>
            </w:r>
          </w:p>
        </w:tc>
        <w:tc>
          <w:tcPr>
            <w:tcW w:w="359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F0BA3" w:rsidRPr="00441A5F" w:rsidRDefault="00EF0BA3" w:rsidP="00EF0BA3">
            <w:pPr>
              <w:pStyle w:val="ASFKTableHead"/>
            </w:pPr>
            <w:r w:rsidRPr="00441A5F">
              <w:t>Описание поля</w:t>
            </w:r>
          </w:p>
        </w:tc>
      </w:tr>
      <w:tr w:rsidR="00EF0BA3" w:rsidRPr="00441A5F" w:rsidTr="00DC36AD">
        <w:tc>
          <w:tcPr>
            <w:tcW w:w="1410" w:type="pct"/>
            <w:shd w:val="clear" w:color="auto" w:fill="auto"/>
          </w:tcPr>
          <w:p w:rsidR="00EF0BA3" w:rsidRPr="00EF0BA3" w:rsidRDefault="00EF0BA3" w:rsidP="00DC36AD">
            <w:pPr>
              <w:pStyle w:val="ASFKTablenorm"/>
              <w:ind w:left="57" w:right="57"/>
            </w:pPr>
            <w:r w:rsidRPr="00441A5F">
              <w:t>Руководитель (уполном</w:t>
            </w:r>
            <w:r w:rsidRPr="00EF0BA3">
              <w:t xml:space="preserve">оченное лицо). Должность </w:t>
            </w:r>
          </w:p>
        </w:tc>
        <w:tc>
          <w:tcPr>
            <w:tcW w:w="3590" w:type="pct"/>
            <w:shd w:val="clear" w:color="auto" w:fill="auto"/>
          </w:tcPr>
          <w:p w:rsidR="00EF0BA3" w:rsidRPr="00EF0BA3" w:rsidRDefault="00EF0BA3" w:rsidP="00DC36AD">
            <w:pPr>
              <w:pStyle w:val="ASFKTablenorm"/>
              <w:ind w:left="57" w:right="57"/>
            </w:pPr>
            <w:r>
              <w:t xml:space="preserve">УП: </w:t>
            </w:r>
            <w:r w:rsidRPr="00EF0BA3">
              <w:t>Заполняется автоматически на основании указанного значения в поле «ФИО руководителя» из справочника «Сотрудники».</w:t>
            </w:r>
          </w:p>
          <w:p w:rsidR="00EF0BA3" w:rsidRPr="00EF0BA3" w:rsidRDefault="00EF0BA3" w:rsidP="00DC36AD">
            <w:pPr>
              <w:pStyle w:val="ASFKTablenorm"/>
              <w:ind w:left="57" w:right="57"/>
            </w:pPr>
            <w:r>
              <w:t>Ввод значения вручную.</w:t>
            </w:r>
          </w:p>
        </w:tc>
      </w:tr>
      <w:tr w:rsidR="00EF0BA3" w:rsidRPr="00441A5F" w:rsidTr="00DC36AD">
        <w:tc>
          <w:tcPr>
            <w:tcW w:w="1410" w:type="pct"/>
            <w:shd w:val="clear" w:color="auto" w:fill="auto"/>
          </w:tcPr>
          <w:p w:rsidR="00EF0BA3" w:rsidRPr="00EF0BA3" w:rsidRDefault="00EF0BA3" w:rsidP="00DC36AD">
            <w:pPr>
              <w:pStyle w:val="ASFKTablenorm"/>
              <w:ind w:left="57" w:right="57"/>
            </w:pPr>
            <w:r w:rsidRPr="00441A5F">
              <w:t>Руководитель (уполном</w:t>
            </w:r>
            <w:r w:rsidRPr="00EF0BA3">
              <w:t xml:space="preserve">оченное лицо). ФИО </w:t>
            </w:r>
          </w:p>
        </w:tc>
        <w:tc>
          <w:tcPr>
            <w:tcW w:w="3590" w:type="pct"/>
            <w:shd w:val="clear" w:color="auto" w:fill="auto"/>
          </w:tcPr>
          <w:p w:rsidR="00EF0BA3" w:rsidRPr="00EF0BA3" w:rsidRDefault="00EF0BA3" w:rsidP="00DC36AD">
            <w:pPr>
              <w:pStyle w:val="ASFKTablenorm"/>
              <w:ind w:left="57" w:right="57"/>
            </w:pPr>
            <w:r>
              <w:t xml:space="preserve">УП: </w:t>
            </w:r>
            <w:r w:rsidRPr="00EF0BA3">
              <w:t>Доступен выбор из справочника «Сотрудники».</w:t>
            </w:r>
          </w:p>
          <w:p w:rsidR="00EF0BA3" w:rsidRPr="00EF0BA3" w:rsidRDefault="00EF0BA3" w:rsidP="00DC36AD">
            <w:pPr>
              <w:pStyle w:val="ASFKTablenorm"/>
              <w:ind w:left="57" w:right="57"/>
            </w:pPr>
            <w:r>
              <w:t>Ввод значения вручную.</w:t>
            </w:r>
          </w:p>
        </w:tc>
      </w:tr>
      <w:tr w:rsidR="00EF0BA3" w:rsidRPr="00441A5F" w:rsidTr="00DC36AD">
        <w:tc>
          <w:tcPr>
            <w:tcW w:w="1410" w:type="pct"/>
            <w:shd w:val="clear" w:color="auto" w:fill="auto"/>
          </w:tcPr>
          <w:p w:rsidR="00EF0BA3" w:rsidRPr="00EF0BA3" w:rsidRDefault="00EF0BA3" w:rsidP="00DC36AD">
            <w:pPr>
              <w:pStyle w:val="ASFKTablenorm"/>
              <w:ind w:left="57" w:right="57"/>
            </w:pPr>
            <w:r w:rsidRPr="00441A5F">
              <w:t>Главный бухгалтер (упо</w:t>
            </w:r>
            <w:r w:rsidRPr="00EF0BA3">
              <w:t xml:space="preserve">лномоченное лицо). Должность </w:t>
            </w:r>
          </w:p>
        </w:tc>
        <w:tc>
          <w:tcPr>
            <w:tcW w:w="3590" w:type="pct"/>
            <w:shd w:val="clear" w:color="auto" w:fill="auto"/>
          </w:tcPr>
          <w:p w:rsidR="00EF0BA3" w:rsidRPr="00EF0BA3" w:rsidRDefault="00EF0BA3" w:rsidP="00DC36AD">
            <w:pPr>
              <w:pStyle w:val="ASFKTablenorm"/>
              <w:ind w:left="57" w:right="57"/>
            </w:pPr>
            <w:r>
              <w:t xml:space="preserve">УП: </w:t>
            </w:r>
            <w:r w:rsidRPr="00EF0BA3">
              <w:t>Заполняется автоматически на основании указанного значения в поле «ФИО главного бухгалтера» из справочника «Сотрудники».</w:t>
            </w:r>
          </w:p>
          <w:p w:rsidR="00EF0BA3" w:rsidRPr="00EF0BA3" w:rsidRDefault="00EF0BA3" w:rsidP="00DC36AD">
            <w:pPr>
              <w:pStyle w:val="ASFKTablenorm"/>
              <w:ind w:left="57" w:right="57"/>
            </w:pPr>
            <w:r>
              <w:t>Ввод значения вручную.</w:t>
            </w:r>
          </w:p>
        </w:tc>
      </w:tr>
      <w:tr w:rsidR="00EF0BA3" w:rsidRPr="00441A5F" w:rsidTr="00DC36AD">
        <w:tc>
          <w:tcPr>
            <w:tcW w:w="1410" w:type="pct"/>
            <w:shd w:val="clear" w:color="auto" w:fill="auto"/>
          </w:tcPr>
          <w:p w:rsidR="00EF0BA3" w:rsidRPr="00EF0BA3" w:rsidRDefault="00EF0BA3" w:rsidP="00DC36AD">
            <w:pPr>
              <w:pStyle w:val="ASFKTablenorm"/>
              <w:ind w:left="57" w:right="57"/>
            </w:pPr>
            <w:r w:rsidRPr="00441A5F">
              <w:t>Главный бухгалтер (упо</w:t>
            </w:r>
            <w:r w:rsidRPr="00EF0BA3">
              <w:t xml:space="preserve">лномоченное лицо). ФИО </w:t>
            </w:r>
          </w:p>
        </w:tc>
        <w:tc>
          <w:tcPr>
            <w:tcW w:w="3590" w:type="pct"/>
            <w:shd w:val="clear" w:color="auto" w:fill="auto"/>
          </w:tcPr>
          <w:p w:rsidR="00EF0BA3" w:rsidRPr="00EF0BA3" w:rsidRDefault="00EF0BA3" w:rsidP="00DC36AD">
            <w:pPr>
              <w:pStyle w:val="ASFKTablenorm"/>
              <w:ind w:left="57" w:right="57"/>
            </w:pPr>
            <w:r>
              <w:t xml:space="preserve">УП: </w:t>
            </w:r>
            <w:r w:rsidRPr="00EF0BA3">
              <w:t>Доступен выбор из справочника «Сотрудники».</w:t>
            </w:r>
          </w:p>
          <w:p w:rsidR="00EF0BA3" w:rsidRPr="00EF0BA3" w:rsidRDefault="00EF0BA3" w:rsidP="00DC36AD">
            <w:pPr>
              <w:pStyle w:val="ASFKTablenorm"/>
              <w:ind w:left="57" w:right="57"/>
            </w:pPr>
            <w:r>
              <w:t>Ввод значения вручную.</w:t>
            </w:r>
          </w:p>
        </w:tc>
      </w:tr>
      <w:tr w:rsidR="00EF0BA3" w:rsidRPr="00441A5F" w:rsidTr="00DC36AD">
        <w:tc>
          <w:tcPr>
            <w:tcW w:w="1410" w:type="pct"/>
            <w:shd w:val="clear" w:color="auto" w:fill="auto"/>
          </w:tcPr>
          <w:p w:rsidR="00EF0BA3" w:rsidRPr="00441A5F" w:rsidRDefault="00EF0BA3" w:rsidP="00DC36AD">
            <w:pPr>
              <w:pStyle w:val="ASFKTablenorm"/>
              <w:ind w:left="57" w:right="57"/>
            </w:pPr>
            <w:r w:rsidRPr="00441A5F">
              <w:t>Дата подписания</w:t>
            </w:r>
          </w:p>
        </w:tc>
        <w:tc>
          <w:tcPr>
            <w:tcW w:w="3590" w:type="pct"/>
            <w:shd w:val="clear" w:color="auto" w:fill="auto"/>
          </w:tcPr>
          <w:p w:rsidR="00EF0BA3" w:rsidRPr="00EF0BA3" w:rsidRDefault="00EF0BA3" w:rsidP="00DC36AD">
            <w:pPr>
              <w:pStyle w:val="ASFKTablenorm"/>
              <w:ind w:left="57" w:right="57"/>
            </w:pPr>
            <w:r>
              <w:t xml:space="preserve">УП: </w:t>
            </w:r>
            <w:r w:rsidRPr="00EF0BA3">
              <w:t>Заполняется по умолчанию значением текущей системной даты.</w:t>
            </w:r>
          </w:p>
          <w:p w:rsidR="00EF0BA3" w:rsidRPr="00EF0BA3" w:rsidRDefault="00EF0BA3" w:rsidP="00DC36AD">
            <w:pPr>
              <w:pStyle w:val="ASFKTablenorm"/>
              <w:ind w:left="57" w:right="57"/>
            </w:pPr>
            <w:r w:rsidRPr="00441A5F">
              <w:t xml:space="preserve">Выбор </w:t>
            </w:r>
            <w:r w:rsidRPr="00EF0BA3">
              <w:t>значения из системного календаря.</w:t>
            </w:r>
          </w:p>
          <w:p w:rsidR="00EF0BA3" w:rsidRPr="00441A5F" w:rsidRDefault="00EF0BA3" w:rsidP="00DC36AD">
            <w:pPr>
              <w:pStyle w:val="ASFKTablenorm"/>
              <w:ind w:left="57" w:right="57"/>
            </w:pPr>
            <w:r w:rsidRPr="00441A5F">
              <w:t>Ввод значения вручную.</w:t>
            </w:r>
          </w:p>
        </w:tc>
      </w:tr>
      <w:tr w:rsidR="00EF0BA3" w:rsidRPr="00441A5F" w:rsidTr="00DC36AD">
        <w:tc>
          <w:tcPr>
            <w:tcW w:w="5000" w:type="pct"/>
            <w:gridSpan w:val="2"/>
            <w:shd w:val="clear" w:color="auto" w:fill="auto"/>
          </w:tcPr>
          <w:p w:rsidR="00EF0BA3" w:rsidRPr="00EF0BA3" w:rsidRDefault="00EF0BA3" w:rsidP="00DC36AD">
            <w:pPr>
              <w:pStyle w:val="ASFKTablenorm"/>
              <w:ind w:left="57" w:right="57"/>
            </w:pPr>
            <w:r w:rsidRPr="001B742D">
              <w:t xml:space="preserve">Закладка </w:t>
            </w:r>
            <w:r w:rsidRPr="00EF0BA3">
              <w:t xml:space="preserve">«Подписи (2)», группа полей «Отметка </w:t>
            </w:r>
            <w:proofErr w:type="spellStart"/>
            <w:r w:rsidRPr="00EF0BA3">
              <w:t>ОрФК</w:t>
            </w:r>
            <w:proofErr w:type="spellEnd"/>
            <w:r w:rsidRPr="00EF0BA3">
              <w:t>»</w:t>
            </w:r>
          </w:p>
        </w:tc>
      </w:tr>
      <w:tr w:rsidR="00EF0BA3" w:rsidRPr="00441A5F" w:rsidTr="00DC36AD">
        <w:tc>
          <w:tcPr>
            <w:tcW w:w="1410" w:type="pct"/>
            <w:shd w:val="clear" w:color="auto" w:fill="auto"/>
          </w:tcPr>
          <w:p w:rsidR="00EF0BA3" w:rsidRPr="00EF0BA3" w:rsidRDefault="00EF0BA3" w:rsidP="00DC36AD">
            <w:pPr>
              <w:pStyle w:val="ASFKTablenorm"/>
              <w:ind w:left="57" w:right="57"/>
            </w:pPr>
            <w:r w:rsidRPr="00441A5F">
              <w:lastRenderedPageBreak/>
              <w:t>Руководитель (уполном</w:t>
            </w:r>
            <w:r w:rsidRPr="00EF0BA3">
              <w:t xml:space="preserve">оченное лицо). Должность </w:t>
            </w:r>
          </w:p>
        </w:tc>
        <w:tc>
          <w:tcPr>
            <w:tcW w:w="3590" w:type="pct"/>
            <w:shd w:val="clear" w:color="auto" w:fill="auto"/>
          </w:tcPr>
          <w:p w:rsidR="00EF0BA3" w:rsidRPr="00EF0BA3" w:rsidRDefault="00EF0BA3" w:rsidP="003C494D">
            <w:pPr>
              <w:pStyle w:val="ASFKTablenorm"/>
              <w:ind w:left="57" w:right="57"/>
            </w:pPr>
            <w:r w:rsidRPr="00441A5F">
              <w:t>Значение заполняется на основании полученной Квита</w:t>
            </w:r>
            <w:r w:rsidR="003C494D">
              <w:t>нции</w:t>
            </w:r>
            <w:r w:rsidRPr="00EF0BA3">
              <w:t>.</w:t>
            </w:r>
          </w:p>
        </w:tc>
      </w:tr>
      <w:tr w:rsidR="00EF0BA3" w:rsidRPr="00441A5F" w:rsidTr="00DC36AD">
        <w:tc>
          <w:tcPr>
            <w:tcW w:w="1410" w:type="pct"/>
            <w:shd w:val="clear" w:color="auto" w:fill="auto"/>
          </w:tcPr>
          <w:p w:rsidR="00EF0BA3" w:rsidRPr="00EF0BA3" w:rsidRDefault="00EF0BA3" w:rsidP="00DC36AD">
            <w:pPr>
              <w:pStyle w:val="ASFKTablenorm"/>
              <w:ind w:left="57" w:right="57"/>
            </w:pPr>
            <w:r w:rsidRPr="00441A5F">
              <w:t>Руководитель (уполном</w:t>
            </w:r>
            <w:r w:rsidRPr="00EF0BA3">
              <w:t xml:space="preserve">оченное лицо). ФИО </w:t>
            </w:r>
          </w:p>
        </w:tc>
        <w:tc>
          <w:tcPr>
            <w:tcW w:w="3590" w:type="pct"/>
            <w:shd w:val="clear" w:color="auto" w:fill="auto"/>
          </w:tcPr>
          <w:p w:rsidR="00EF0BA3" w:rsidRPr="00EF0BA3" w:rsidRDefault="00EF0BA3" w:rsidP="003C494D">
            <w:pPr>
              <w:pStyle w:val="ASFKTablenorm"/>
              <w:ind w:left="57" w:right="57"/>
            </w:pPr>
            <w:r w:rsidRPr="00441A5F">
              <w:t>Значение заполняется на основании полученной Квита</w:t>
            </w:r>
            <w:r w:rsidR="003C494D">
              <w:t>нции</w:t>
            </w:r>
            <w:r w:rsidRPr="00EF0BA3">
              <w:t>.</w:t>
            </w:r>
          </w:p>
        </w:tc>
      </w:tr>
      <w:tr w:rsidR="00EF0BA3" w:rsidRPr="00441A5F" w:rsidTr="00DC36AD">
        <w:tc>
          <w:tcPr>
            <w:tcW w:w="1410" w:type="pct"/>
            <w:shd w:val="clear" w:color="auto" w:fill="auto"/>
          </w:tcPr>
          <w:p w:rsidR="00EF0BA3" w:rsidRPr="00EF0BA3" w:rsidRDefault="00EF0BA3" w:rsidP="00DC36AD">
            <w:pPr>
              <w:pStyle w:val="ASFKTablenorm"/>
              <w:ind w:left="57" w:right="57"/>
            </w:pPr>
            <w:r w:rsidRPr="00441A5F">
              <w:t>Главный бухгалтер (упо</w:t>
            </w:r>
            <w:r w:rsidRPr="00EF0BA3">
              <w:t xml:space="preserve">лномоченное лицо). Должность </w:t>
            </w:r>
          </w:p>
        </w:tc>
        <w:tc>
          <w:tcPr>
            <w:tcW w:w="3590" w:type="pct"/>
            <w:shd w:val="clear" w:color="auto" w:fill="auto"/>
          </w:tcPr>
          <w:p w:rsidR="00EF0BA3" w:rsidRPr="00EF0BA3" w:rsidRDefault="00EF0BA3" w:rsidP="003C494D">
            <w:pPr>
              <w:pStyle w:val="ASFKTablenorm"/>
              <w:ind w:left="57" w:right="57"/>
            </w:pPr>
            <w:r w:rsidRPr="00441A5F">
              <w:t>Значение заполняется на основании полученной Квита</w:t>
            </w:r>
            <w:r w:rsidR="003C494D">
              <w:t>нции</w:t>
            </w:r>
            <w:r w:rsidRPr="00EF0BA3">
              <w:t>.</w:t>
            </w:r>
          </w:p>
        </w:tc>
      </w:tr>
      <w:tr w:rsidR="00EF0BA3" w:rsidRPr="00441A5F" w:rsidTr="00DC36AD">
        <w:tc>
          <w:tcPr>
            <w:tcW w:w="1410" w:type="pct"/>
            <w:shd w:val="clear" w:color="auto" w:fill="auto"/>
          </w:tcPr>
          <w:p w:rsidR="00EF0BA3" w:rsidRPr="00EF0BA3" w:rsidRDefault="00EF0BA3" w:rsidP="00DC36AD">
            <w:pPr>
              <w:pStyle w:val="ASFKTablenorm"/>
              <w:ind w:left="57" w:right="57"/>
            </w:pPr>
            <w:r w:rsidRPr="00441A5F">
              <w:t>Главный бухгалтер (упо</w:t>
            </w:r>
            <w:r w:rsidRPr="00EF0BA3">
              <w:t xml:space="preserve">лномоченное лицо). ФИО </w:t>
            </w:r>
          </w:p>
        </w:tc>
        <w:tc>
          <w:tcPr>
            <w:tcW w:w="3590" w:type="pct"/>
            <w:shd w:val="clear" w:color="auto" w:fill="auto"/>
          </w:tcPr>
          <w:p w:rsidR="00EF0BA3" w:rsidRPr="00EF0BA3" w:rsidRDefault="00EF0BA3" w:rsidP="003C494D">
            <w:pPr>
              <w:pStyle w:val="ASFKTablenorm"/>
              <w:ind w:left="57" w:right="57"/>
            </w:pPr>
            <w:r w:rsidRPr="00441A5F">
              <w:t>Значение заполняется на основании полученной Квита</w:t>
            </w:r>
            <w:r w:rsidR="003C494D">
              <w:t>нции</w:t>
            </w:r>
            <w:r w:rsidRPr="00EF0BA3">
              <w:t>.</w:t>
            </w:r>
          </w:p>
        </w:tc>
      </w:tr>
      <w:tr w:rsidR="00EF0BA3" w:rsidRPr="00441A5F" w:rsidTr="00DC36AD">
        <w:tc>
          <w:tcPr>
            <w:tcW w:w="1410" w:type="pct"/>
            <w:shd w:val="clear" w:color="auto" w:fill="auto"/>
          </w:tcPr>
          <w:p w:rsidR="00EF0BA3" w:rsidRPr="00EF0BA3" w:rsidRDefault="00EF0BA3" w:rsidP="00DC36AD">
            <w:pPr>
              <w:pStyle w:val="ASFKTablenorm"/>
              <w:ind w:left="57" w:right="57"/>
            </w:pPr>
            <w:r w:rsidRPr="00441A5F">
              <w:t>Ответственный исполн</w:t>
            </w:r>
            <w:r w:rsidRPr="00EF0BA3">
              <w:t>итель. Должность</w:t>
            </w:r>
          </w:p>
        </w:tc>
        <w:tc>
          <w:tcPr>
            <w:tcW w:w="3590" w:type="pct"/>
            <w:shd w:val="clear" w:color="auto" w:fill="auto"/>
          </w:tcPr>
          <w:p w:rsidR="00EF0BA3" w:rsidRPr="00EF0BA3" w:rsidRDefault="00EF0BA3" w:rsidP="003C494D">
            <w:pPr>
              <w:pStyle w:val="ASFKTablenorm"/>
              <w:ind w:left="57" w:right="57"/>
            </w:pPr>
            <w:r w:rsidRPr="00441A5F">
              <w:t>Значение заполняется на основании полученной Квита</w:t>
            </w:r>
            <w:r w:rsidR="003C494D">
              <w:t>нции</w:t>
            </w:r>
            <w:r w:rsidRPr="00EF0BA3">
              <w:t>.</w:t>
            </w:r>
          </w:p>
        </w:tc>
      </w:tr>
      <w:tr w:rsidR="00EF0BA3" w:rsidRPr="00441A5F" w:rsidTr="00DC36AD">
        <w:tc>
          <w:tcPr>
            <w:tcW w:w="1410" w:type="pct"/>
            <w:shd w:val="clear" w:color="auto" w:fill="auto"/>
          </w:tcPr>
          <w:p w:rsidR="00EF0BA3" w:rsidRPr="00EF0BA3" w:rsidRDefault="00EF0BA3" w:rsidP="00DC36AD">
            <w:pPr>
              <w:pStyle w:val="ASFKTablenorm"/>
              <w:ind w:left="57" w:right="57"/>
            </w:pPr>
            <w:r w:rsidRPr="00441A5F">
              <w:t>Ответственный исполн</w:t>
            </w:r>
            <w:r w:rsidRPr="00EF0BA3">
              <w:t>итель. ФИО</w:t>
            </w:r>
          </w:p>
        </w:tc>
        <w:tc>
          <w:tcPr>
            <w:tcW w:w="3590" w:type="pct"/>
            <w:shd w:val="clear" w:color="auto" w:fill="auto"/>
          </w:tcPr>
          <w:p w:rsidR="00EF0BA3" w:rsidRPr="00EF0BA3" w:rsidRDefault="00EF0BA3" w:rsidP="003C494D">
            <w:pPr>
              <w:pStyle w:val="ASFKTablenorm"/>
              <w:ind w:left="57" w:right="57"/>
            </w:pPr>
            <w:r w:rsidRPr="00441A5F">
              <w:t>Значение заполняется на основании полученной Квита</w:t>
            </w:r>
            <w:r w:rsidR="003C494D">
              <w:t>нции</w:t>
            </w:r>
            <w:r w:rsidRPr="00EF0BA3">
              <w:t>.</w:t>
            </w:r>
          </w:p>
        </w:tc>
      </w:tr>
      <w:tr w:rsidR="00EF0BA3" w:rsidRPr="00441A5F" w:rsidTr="00DC36AD">
        <w:tc>
          <w:tcPr>
            <w:tcW w:w="1410" w:type="pct"/>
            <w:shd w:val="clear" w:color="auto" w:fill="auto"/>
          </w:tcPr>
          <w:p w:rsidR="00EF0BA3" w:rsidRPr="00441A5F" w:rsidRDefault="00EF0BA3" w:rsidP="00DC36AD">
            <w:pPr>
              <w:pStyle w:val="ASFKTablenorm"/>
              <w:ind w:left="57" w:right="57"/>
            </w:pPr>
            <w:r w:rsidRPr="00441A5F">
              <w:t>Дата подписания</w:t>
            </w:r>
          </w:p>
        </w:tc>
        <w:tc>
          <w:tcPr>
            <w:tcW w:w="3590" w:type="pct"/>
            <w:shd w:val="clear" w:color="auto" w:fill="auto"/>
          </w:tcPr>
          <w:p w:rsidR="00EF0BA3" w:rsidRPr="00EF0BA3" w:rsidRDefault="00EF0BA3" w:rsidP="003C494D">
            <w:pPr>
              <w:pStyle w:val="ASFKTablenorm"/>
              <w:ind w:left="57" w:right="57"/>
            </w:pPr>
            <w:r w:rsidRPr="00441A5F">
              <w:t>Значение заполняется на основании полученной Квита</w:t>
            </w:r>
            <w:r w:rsidR="003C494D">
              <w:t>нции</w:t>
            </w:r>
            <w:r w:rsidRPr="00EF0BA3">
              <w:t>.</w:t>
            </w:r>
          </w:p>
        </w:tc>
      </w:tr>
    </w:tbl>
    <w:p w:rsidR="00790F1C" w:rsidRPr="008A53DE" w:rsidRDefault="00790F1C" w:rsidP="00790F1C">
      <w:pPr>
        <w:pStyle w:val="32"/>
      </w:pPr>
      <w:bookmarkStart w:id="389" w:name="_Ref495653722"/>
      <w:bookmarkStart w:id="390" w:name="_Ref108423443"/>
      <w:bookmarkStart w:id="391" w:name="_Toc116384620"/>
      <w:bookmarkStart w:id="392" w:name="_Toc188891347"/>
      <w:bookmarkEnd w:id="266"/>
      <w:bookmarkEnd w:id="267"/>
      <w:bookmarkEnd w:id="268"/>
      <w:bookmarkEnd w:id="269"/>
      <w:bookmarkEnd w:id="270"/>
      <w:bookmarkEnd w:id="271"/>
      <w:r>
        <w:t>Заявка для обеспечения наличными денежными средствами</w:t>
      </w:r>
      <w:bookmarkEnd w:id="389"/>
      <w:r w:rsidR="0068733F">
        <w:t xml:space="preserve"> в электронном виде</w:t>
      </w:r>
      <w:bookmarkEnd w:id="390"/>
      <w:bookmarkEnd w:id="391"/>
      <w:bookmarkEnd w:id="392"/>
    </w:p>
    <w:p w:rsidR="00790F1C" w:rsidRDefault="00790F1C" w:rsidP="00790F1C">
      <w:pPr>
        <w:pStyle w:val="ASFKNormal"/>
      </w:pPr>
      <w:r>
        <w:t xml:space="preserve">Технологические операции по обеспечению наличными ПБС ФБ (БС, МБ, бюджета ГВФ РФ, ТГВФ), АУ, БУ, </w:t>
      </w:r>
      <w:proofErr w:type="spellStart"/>
      <w:r>
        <w:t>Росавтодора</w:t>
      </w:r>
      <w:proofErr w:type="spellEnd"/>
      <w:r>
        <w:t xml:space="preserve">, иных НУБП, удаленных клиентов, уполномоченных подразделений (далее при совместном упоминании – клиенты) со счетов № 40116, открытых </w:t>
      </w:r>
      <w:r w:rsidR="005219BB">
        <w:t>ТОФК</w:t>
      </w:r>
      <w:r>
        <w:t xml:space="preserve"> для работы с чеками, с применением электронного документооборота в рамках проведения эксперимента выполнены по средствам документов:</w:t>
      </w:r>
    </w:p>
    <w:p w:rsidR="00C53DE5" w:rsidRDefault="00790F1C" w:rsidP="00C53DE5">
      <w:pPr>
        <w:pStyle w:val="ASFKListmark1"/>
      </w:pPr>
      <w:r>
        <w:t xml:space="preserve"> </w:t>
      </w:r>
      <w:r w:rsidR="00C53DE5">
        <w:t>«Заявка для обеспечения наличными денежными средствами</w:t>
      </w:r>
      <w:r w:rsidR="0068733F">
        <w:t xml:space="preserve"> в электронном виде</w:t>
      </w:r>
      <w:r w:rsidR="00C53DE5">
        <w:t>»;</w:t>
      </w:r>
    </w:p>
    <w:p w:rsidR="00C53DE5" w:rsidRDefault="00C53DE5" w:rsidP="008824BE">
      <w:pPr>
        <w:pStyle w:val="ASFKListmark1"/>
      </w:pPr>
      <w:r>
        <w:t>«</w:t>
      </w:r>
      <w:r w:rsidR="008824BE" w:rsidRPr="008824BE">
        <w:t>Заявка о внесении наличных денежных средств</w:t>
      </w:r>
      <w:r>
        <w:t>»;</w:t>
      </w:r>
    </w:p>
    <w:p w:rsidR="00C53DE5" w:rsidRDefault="00C53DE5" w:rsidP="00C53DE5">
      <w:pPr>
        <w:pStyle w:val="ASFKListmark1"/>
      </w:pPr>
      <w:r>
        <w:t>«Уведомление о принятии».</w:t>
      </w:r>
    </w:p>
    <w:p w:rsidR="00C53DE5" w:rsidRDefault="00C53DE5" w:rsidP="00664F7C">
      <w:pPr>
        <w:pStyle w:val="ASFKListnum"/>
        <w:numPr>
          <w:ilvl w:val="0"/>
          <w:numId w:val="33"/>
        </w:numPr>
      </w:pPr>
      <w:r>
        <w:t xml:space="preserve">Для получения наличных денежных средств клиент предоставляет в </w:t>
      </w:r>
      <w:r w:rsidR="005219BB">
        <w:t>ТОФК</w:t>
      </w:r>
      <w:r>
        <w:t xml:space="preserve"> документ «Заявка для обеспечения наличными денежными средствами</w:t>
      </w:r>
      <w:r w:rsidR="0068733F">
        <w:t xml:space="preserve"> в электронном виде</w:t>
      </w:r>
      <w:r>
        <w:t xml:space="preserve">» (далее в данном разделе – «Заявка для обеспечения наличными»). Документ предоставляется клиентом, л/с которого обслуживается в открытом контуре – в открытый контур посредством СУФД, клиентом, л/с которого обслуживается в закрытом контуре – в закрытый контур в соответствии с требованиями, предъявляемыми к документам, содержащим сведения, относящиеся к государственной тайне. В ППО OEBS АСФК имеется возможность ввода документа вручную сотрудником </w:t>
      </w:r>
      <w:r w:rsidR="005219BB">
        <w:t>ТОФК</w:t>
      </w:r>
      <w:r>
        <w:t xml:space="preserve">, печать документа. </w:t>
      </w:r>
    </w:p>
    <w:p w:rsidR="00C53DE5" w:rsidRDefault="00C53DE5" w:rsidP="00664F7C">
      <w:pPr>
        <w:pStyle w:val="ASFKListnum"/>
        <w:numPr>
          <w:ilvl w:val="0"/>
          <w:numId w:val="32"/>
        </w:numPr>
      </w:pPr>
      <w:r>
        <w:t xml:space="preserve">Клиент формирует Заявку для обеспечения наличными в ППО СУФД АСФК путем ручного ввода или импортирует в формате </w:t>
      </w:r>
      <w:proofErr w:type="spellStart"/>
      <w:r>
        <w:t>xml</w:t>
      </w:r>
      <w:proofErr w:type="spellEnd"/>
      <w:r>
        <w:t xml:space="preserve"> из внешней системы. Импорт документа выполняется в стандартном порядке, а именно, в случае прохождения форматных контролей документ импортируется и отображается в визуальных формах, в случае </w:t>
      </w:r>
      <w:proofErr w:type="spellStart"/>
      <w:r>
        <w:t>непрохождения</w:t>
      </w:r>
      <w:proofErr w:type="spellEnd"/>
      <w:r>
        <w:t xml:space="preserve"> – не импортируется, формируется сообщение об ошибке.</w:t>
      </w:r>
    </w:p>
    <w:p w:rsidR="00C53DE5" w:rsidRDefault="00C53DE5" w:rsidP="00664F7C">
      <w:pPr>
        <w:pStyle w:val="ASFKListnum"/>
        <w:numPr>
          <w:ilvl w:val="0"/>
          <w:numId w:val="32"/>
        </w:numPr>
      </w:pPr>
      <w:r>
        <w:t xml:space="preserve">Клиент в ППО СУФД АСФК выполняет документарный контроль, подписание ЭП и отправку Заявки для обеспечения наличными в ППО OEBS АСФК в стандартном </w:t>
      </w:r>
      <w:r>
        <w:lastRenderedPageBreak/>
        <w:t xml:space="preserve">порядке. Документ автоматически передается из ППО СУФД АСФК в ППО OEBS АСФК. </w:t>
      </w:r>
    </w:p>
    <w:p w:rsidR="00C53DE5" w:rsidRDefault="00C53DE5" w:rsidP="00664F7C">
      <w:pPr>
        <w:pStyle w:val="ASFKListnum"/>
        <w:numPr>
          <w:ilvl w:val="0"/>
          <w:numId w:val="32"/>
        </w:numPr>
      </w:pPr>
      <w:r>
        <w:t xml:space="preserve">В ППО OEBS АСФК автоматически выполняется прием Заявки для обеспечения наличными, переданной из ППО СУФД АСФК. При приеме автоматически выполняется проверка документа, включающая контроли реквизитов документа, а также контроли на </w:t>
      </w:r>
      <w:proofErr w:type="spellStart"/>
      <w:r>
        <w:t>непревышение</w:t>
      </w:r>
      <w:proofErr w:type="spellEnd"/>
      <w:r>
        <w:t xml:space="preserve"> </w:t>
      </w:r>
      <w:proofErr w:type="gramStart"/>
      <w:r>
        <w:t>остатков</w:t>
      </w:r>
      <w:proofErr w:type="gramEnd"/>
      <w:r>
        <w:t xml:space="preserve"> учтенных на л/с показателей (или остатков средств, перечисленных уполномоченному подразделению, удаленному клиенту), аналогичные контролям других платежных документов клиентов (контроль на </w:t>
      </w:r>
      <w:proofErr w:type="spellStart"/>
      <w:r>
        <w:t>непревышение</w:t>
      </w:r>
      <w:proofErr w:type="spellEnd"/>
      <w:r>
        <w:t xml:space="preserve"> бюджетных данных, контроль свободного остатка средств на счете бюджета).</w:t>
      </w:r>
    </w:p>
    <w:p w:rsidR="00C53DE5" w:rsidRDefault="00C53DE5" w:rsidP="00664F7C">
      <w:pPr>
        <w:pStyle w:val="ASFKListnum"/>
        <w:numPr>
          <w:ilvl w:val="0"/>
          <w:numId w:val="32"/>
        </w:numPr>
      </w:pPr>
      <w:r>
        <w:t>Поиск клиента в Сводном реестре осуществляется по коду по Сводному реестру из реквизитов документа. Поиск клиента в НУБП (справочнике «Уполномоченные подразделения», среди уполномоченных подразделений) осуществляется по учетному номеру из реквизитов документа. Для удаленных клиентов дополнительно осуществляется поиск в справочнике «Уполномоченные подразделения», среди удаленных клиентов, по ИНН, КПП и наименованию удаленного клиента.</w:t>
      </w:r>
    </w:p>
    <w:p w:rsidR="00C53DE5" w:rsidRDefault="00C53DE5" w:rsidP="00664F7C">
      <w:pPr>
        <w:pStyle w:val="ASFKListnum2"/>
        <w:numPr>
          <w:ilvl w:val="1"/>
          <w:numId w:val="32"/>
        </w:numPr>
      </w:pPr>
      <w:r>
        <w:t>В случае успешного прохождения проверки формируются аналитические показатели, аналогичные показателям по другим платежным документам клиентов (в том числе показатели для уменьшения остатков бюджетных данных, учтенных на л/с, свободного остатка средств на счете бюджета). Заявке для обеспечения наличными автоматически присваивается статус «002» (проверено).</w:t>
      </w:r>
    </w:p>
    <w:p w:rsidR="00C53DE5" w:rsidRDefault="00C53DE5" w:rsidP="006D3F68">
      <w:pPr>
        <w:pStyle w:val="ASFKListnum2"/>
      </w:pPr>
      <w:r>
        <w:t>В случае неуспешного прохождения проверки Заявке для обеспечения наличными автоматически присваивается статус «880» (к отмене) и формируется документ «</w:t>
      </w:r>
      <w:r w:rsidR="006D3F68" w:rsidRPr="006D3F68">
        <w:t>Уведомление (протокол)</w:t>
      </w:r>
      <w:r>
        <w:t>» (ф. 0531805).</w:t>
      </w:r>
    </w:p>
    <w:p w:rsidR="00C53DE5" w:rsidRDefault="00C53DE5" w:rsidP="006D3F68">
      <w:pPr>
        <w:pStyle w:val="ASFKListnum2"/>
      </w:pPr>
      <w:r>
        <w:t xml:space="preserve">Специалист </w:t>
      </w:r>
      <w:r w:rsidR="005219BB">
        <w:t>ТОФК</w:t>
      </w:r>
      <w:r>
        <w:t xml:space="preserve"> регистрирует документ «</w:t>
      </w:r>
      <w:r w:rsidR="006D3F68" w:rsidRPr="006D3F68">
        <w:t>Уведомление (протокол)</w:t>
      </w:r>
      <w:r>
        <w:t>» (ф. 0531805), после этого статус заявки автоматически изменяется на «888» (отклонено окончательно) и заявка отображается в Журнале регистрации неисполненных документов.</w:t>
      </w:r>
    </w:p>
    <w:p w:rsidR="00C53DE5" w:rsidRDefault="00C53DE5" w:rsidP="00664F7C">
      <w:pPr>
        <w:pStyle w:val="ASFKListnum"/>
        <w:numPr>
          <w:ilvl w:val="0"/>
          <w:numId w:val="32"/>
        </w:numPr>
      </w:pPr>
      <w:r>
        <w:t xml:space="preserve">Специалист </w:t>
      </w:r>
      <w:r w:rsidR="005219BB">
        <w:t>ТОФК</w:t>
      </w:r>
      <w:r>
        <w:t xml:space="preserve"> в ППО OEBS АСФК регистрирует Заявку для обеспечения наличными, находящуюся в статусе «002» (проверено), с проведением дальнейших операций в соответствии с бизнес процессом.</w:t>
      </w:r>
    </w:p>
    <w:p w:rsidR="00C53DE5" w:rsidRDefault="00C53DE5" w:rsidP="00C53DE5">
      <w:pPr>
        <w:pStyle w:val="ASFKNormal"/>
      </w:pPr>
      <w:r w:rsidRPr="00421EE3">
        <w:t xml:space="preserve">Для работы с документами </w:t>
      </w:r>
      <w:r>
        <w:t>«</w:t>
      </w:r>
      <w:r w:rsidRPr="00960C07">
        <w:t>Заявка для обеспечения наличными денежными средствами</w:t>
      </w:r>
      <w:r w:rsidR="0068733F">
        <w:t xml:space="preserve"> в электронном виде</w:t>
      </w:r>
      <w:r>
        <w:t>»</w:t>
      </w:r>
      <w:r w:rsidRPr="00421EE3">
        <w:t xml:space="preserve"> следует</w:t>
      </w:r>
      <w:r w:rsidRPr="007B2273">
        <w:t xml:space="preserve"> перейти в пункт меню</w:t>
      </w:r>
      <w:r w:rsidRPr="00726330">
        <w:rPr>
          <w:rStyle w:val="ASFKSymBold"/>
        </w:rPr>
        <w:t xml:space="preserve"> </w:t>
      </w:r>
      <w:r>
        <w:t>«</w:t>
      </w:r>
      <w:r w:rsidRPr="007B2273">
        <w:t xml:space="preserve">Документы – </w:t>
      </w:r>
      <w:r w:rsidR="00E1296F">
        <w:t>Регистрация и учет</w:t>
      </w:r>
      <w:r>
        <w:t xml:space="preserve"> обязательств</w:t>
      </w:r>
      <w:r w:rsidRPr="007B2273">
        <w:t xml:space="preserve"> – </w:t>
      </w:r>
      <w:r w:rsidR="00E1296F">
        <w:t>Документы по обеспечению наличными</w:t>
      </w:r>
      <w:r w:rsidRPr="007B2273">
        <w:t xml:space="preserve"> – </w:t>
      </w:r>
      <w:r w:rsidR="00CA694D" w:rsidRPr="00960C07">
        <w:t>Заявка для обеспечения наличными денежными средствами</w:t>
      </w:r>
      <w:r w:rsidR="0068733F">
        <w:t xml:space="preserve"> в электронном виде</w:t>
      </w:r>
      <w:r>
        <w:t>»</w:t>
      </w:r>
      <w:r w:rsidRPr="007B2273">
        <w:t>. Откроется ЭФ сп</w:t>
      </w:r>
      <w:r>
        <w:t>иска документов</w:t>
      </w:r>
      <w:r w:rsidRPr="007B2273">
        <w:t>, представленная на рисунке </w:t>
      </w:r>
      <w:r>
        <w:fldChar w:fldCharType="begin"/>
      </w:r>
      <w:r>
        <w:instrText xml:space="preserve"> REF _Ref495498067 \h </w:instrText>
      </w:r>
      <w:r>
        <w:fldChar w:fldCharType="separate"/>
      </w:r>
      <w:r w:rsidR="00E22231">
        <w:rPr>
          <w:noProof/>
        </w:rPr>
        <w:t>23</w:t>
      </w:r>
      <w:r>
        <w:fldChar w:fldCharType="end"/>
      </w:r>
      <w:r w:rsidRPr="007B2273">
        <w:t>.</w:t>
      </w:r>
    </w:p>
    <w:p w:rsidR="00C53DE5" w:rsidRPr="007B2273" w:rsidRDefault="008B08BA" w:rsidP="00C53DE5">
      <w:pPr>
        <w:pStyle w:val="ASFKFigure"/>
      </w:pPr>
      <w:r>
        <w:rPr>
          <w:noProof/>
        </w:rPr>
        <w:lastRenderedPageBreak/>
        <w:drawing>
          <wp:inline distT="0" distB="0" distL="0" distR="0">
            <wp:extent cx="6120765" cy="2101850"/>
            <wp:effectExtent l="0" t="0" r="0" b="0"/>
            <wp:docPr id="80" name="Рисунок 80" descr="У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УП"/>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20765" cy="2101850"/>
                    </a:xfrm>
                    <a:prstGeom prst="rect">
                      <a:avLst/>
                    </a:prstGeom>
                    <a:noFill/>
                    <a:ln>
                      <a:noFill/>
                    </a:ln>
                  </pic:spPr>
                </pic:pic>
              </a:graphicData>
            </a:graphic>
          </wp:inline>
        </w:drawing>
      </w:r>
    </w:p>
    <w:p w:rsidR="00C53DE5" w:rsidRPr="007B2273" w:rsidRDefault="00895BE7" w:rsidP="00C53DE5">
      <w:pPr>
        <w:pStyle w:val="ASFKFigName"/>
      </w:pPr>
      <w:r>
        <w:rPr>
          <w:noProof/>
        </w:rPr>
        <w:fldChar w:fldCharType="begin"/>
      </w:r>
      <w:r>
        <w:rPr>
          <w:noProof/>
        </w:rPr>
        <w:instrText xml:space="preserve"> SEQ Рисунок \* ARABIC </w:instrText>
      </w:r>
      <w:r>
        <w:rPr>
          <w:noProof/>
        </w:rPr>
        <w:fldChar w:fldCharType="separate"/>
      </w:r>
      <w:bookmarkStart w:id="393" w:name="_Ref495498067"/>
      <w:bookmarkStart w:id="394" w:name="_Toc188891415"/>
      <w:r w:rsidR="00E22231">
        <w:rPr>
          <w:noProof/>
        </w:rPr>
        <w:t>23</w:t>
      </w:r>
      <w:bookmarkEnd w:id="393"/>
      <w:r>
        <w:rPr>
          <w:noProof/>
        </w:rPr>
        <w:fldChar w:fldCharType="end"/>
      </w:r>
      <w:r w:rsidR="00C53DE5" w:rsidRPr="007B2273">
        <w:t xml:space="preserve">. ЭФ списка документов </w:t>
      </w:r>
      <w:r w:rsidR="00C53DE5">
        <w:t>«</w:t>
      </w:r>
      <w:r w:rsidR="00C53DE5" w:rsidRPr="00960C07">
        <w:t>Заявка для обеспечения наличными денежными средствами</w:t>
      </w:r>
      <w:r w:rsidR="0068733F">
        <w:t xml:space="preserve"> в электронном виде</w:t>
      </w:r>
      <w:r w:rsidR="00C53DE5">
        <w:t>»</w:t>
      </w:r>
      <w:bookmarkEnd w:id="394"/>
    </w:p>
    <w:p w:rsidR="00C53DE5" w:rsidRPr="007B2273" w:rsidRDefault="00C53DE5" w:rsidP="00C53DE5">
      <w:pPr>
        <w:pStyle w:val="41"/>
      </w:pPr>
      <w:r w:rsidRPr="007B2273">
        <w:t>Доступные операции</w:t>
      </w:r>
    </w:p>
    <w:p w:rsidR="00C53DE5" w:rsidRPr="007B2273" w:rsidRDefault="00C53DE5" w:rsidP="00C53DE5">
      <w:pPr>
        <w:pStyle w:val="ASFKNormal"/>
      </w:pPr>
      <w:r w:rsidRPr="007B2273">
        <w:t>На АРМ УП доступны следующие операции над документом:</w:t>
      </w:r>
    </w:p>
    <w:p w:rsidR="00C53DE5" w:rsidRDefault="00C53DE5" w:rsidP="00C53DE5">
      <w:pPr>
        <w:pStyle w:val="ASFKListmark1"/>
      </w:pPr>
      <w:r>
        <w:t>ручной ввод;</w:t>
      </w:r>
    </w:p>
    <w:p w:rsidR="00C53DE5" w:rsidRDefault="00C53DE5" w:rsidP="00C53DE5">
      <w:pPr>
        <w:pStyle w:val="ASFKListmark1"/>
      </w:pPr>
      <w:r>
        <w:t>просмотр и печать;</w:t>
      </w:r>
    </w:p>
    <w:p w:rsidR="00C53DE5" w:rsidRPr="00AB7803" w:rsidRDefault="00C53DE5" w:rsidP="00C53DE5">
      <w:pPr>
        <w:pStyle w:val="ASFKListmark1"/>
      </w:pPr>
      <w:r>
        <w:t>редактирование и копирование;</w:t>
      </w:r>
    </w:p>
    <w:p w:rsidR="00C53DE5" w:rsidRDefault="00C53DE5" w:rsidP="00C53DE5">
      <w:pPr>
        <w:pStyle w:val="ASFKListmark1"/>
      </w:pPr>
      <w:r>
        <w:t>удаление;</w:t>
      </w:r>
    </w:p>
    <w:p w:rsidR="00C53DE5" w:rsidRDefault="00C53DE5" w:rsidP="00C53DE5">
      <w:pPr>
        <w:pStyle w:val="ASFKListmark1"/>
      </w:pPr>
      <w:r>
        <w:t>проверка, формирование и удаление ЭП;</w:t>
      </w:r>
    </w:p>
    <w:p w:rsidR="00C53DE5" w:rsidRDefault="00C53DE5" w:rsidP="00C53DE5">
      <w:pPr>
        <w:pStyle w:val="ASFKListmark1"/>
      </w:pPr>
      <w:r>
        <w:t>импорт из ВС.</w:t>
      </w:r>
    </w:p>
    <w:p w:rsidR="00C53DE5" w:rsidRPr="007B2273" w:rsidRDefault="00C53DE5" w:rsidP="00C53DE5">
      <w:pPr>
        <w:pStyle w:val="41"/>
      </w:pPr>
      <w:r w:rsidRPr="007B2273">
        <w:t>Экранная форма документа.</w:t>
      </w:r>
    </w:p>
    <w:p w:rsidR="00C53DE5" w:rsidRPr="007B2273" w:rsidRDefault="00C53DE5" w:rsidP="00C53DE5">
      <w:pPr>
        <w:pStyle w:val="ASFKNormal"/>
      </w:pPr>
      <w:r w:rsidRPr="007B2273">
        <w:t xml:space="preserve">ЭФ документа </w:t>
      </w:r>
      <w:r>
        <w:t>«</w:t>
      </w:r>
      <w:r w:rsidRPr="00960C07">
        <w:t>Заявка для обеспечения наличными денежными средствами</w:t>
      </w:r>
      <w:r w:rsidR="0068733F">
        <w:t xml:space="preserve"> в электронном виде</w:t>
      </w:r>
      <w:r>
        <w:t>»</w:t>
      </w:r>
      <w:r w:rsidRPr="007B2273">
        <w:t xml:space="preserve"> представлены на р</w:t>
      </w:r>
      <w:r w:rsidRPr="00400173">
        <w:t>и</w:t>
      </w:r>
      <w:r w:rsidRPr="007B2273">
        <w:t>сунках </w:t>
      </w:r>
      <w:r>
        <w:fldChar w:fldCharType="begin"/>
      </w:r>
      <w:r>
        <w:instrText xml:space="preserve"> REF _Ref495498068 \h </w:instrText>
      </w:r>
      <w:r>
        <w:fldChar w:fldCharType="separate"/>
      </w:r>
      <w:r w:rsidR="00E22231">
        <w:rPr>
          <w:noProof/>
        </w:rPr>
        <w:t>24</w:t>
      </w:r>
      <w:r>
        <w:fldChar w:fldCharType="end"/>
      </w:r>
      <w:r w:rsidRPr="007B2273">
        <w:t>. Форма содержит следующие закладки:</w:t>
      </w:r>
    </w:p>
    <w:p w:rsidR="00C53DE5" w:rsidRPr="007B2273" w:rsidRDefault="00C53DE5" w:rsidP="00C53DE5">
      <w:pPr>
        <w:pStyle w:val="ASFKListmark1"/>
      </w:pPr>
      <w:r>
        <w:t>«Реквизиты»</w:t>
      </w:r>
      <w:r w:rsidRPr="007B2273">
        <w:t>;</w:t>
      </w:r>
    </w:p>
    <w:p w:rsidR="00BC4DF4" w:rsidRPr="007B2273" w:rsidRDefault="00987894" w:rsidP="00BC4DF4">
      <w:pPr>
        <w:pStyle w:val="ASFKListmark1"/>
      </w:pPr>
      <w:r>
        <w:t xml:space="preserve"> </w:t>
      </w:r>
      <w:r w:rsidR="00C53DE5">
        <w:t>«</w:t>
      </w:r>
      <w:r w:rsidR="0044142D">
        <w:t>Подписи</w:t>
      </w:r>
      <w:r w:rsidR="00C53DE5">
        <w:t>»</w:t>
      </w:r>
      <w:r w:rsidR="00BC4DF4">
        <w:t>.</w:t>
      </w:r>
    </w:p>
    <w:p w:rsidR="00C53DE5" w:rsidRPr="007B2273" w:rsidRDefault="00A85068" w:rsidP="00C53DE5">
      <w:pPr>
        <w:pStyle w:val="ASFKFigure"/>
      </w:pPr>
      <w:r w:rsidRPr="003C3F12">
        <w:rPr>
          <w:noProof/>
        </w:rPr>
        <w:lastRenderedPageBreak/>
        <w:drawing>
          <wp:inline distT="0" distB="0" distL="0" distR="0" wp14:anchorId="44BD7DDD" wp14:editId="34924FF7">
            <wp:extent cx="6120130" cy="6663690"/>
            <wp:effectExtent l="0" t="0" r="0" b="3810"/>
            <wp:docPr id="78" name="Рисунок 78" descr="D:\Скриншоты\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криншоты\0.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0130" cy="6663690"/>
                    </a:xfrm>
                    <a:prstGeom prst="rect">
                      <a:avLst/>
                    </a:prstGeom>
                    <a:noFill/>
                    <a:ln>
                      <a:noFill/>
                    </a:ln>
                  </pic:spPr>
                </pic:pic>
              </a:graphicData>
            </a:graphic>
          </wp:inline>
        </w:drawing>
      </w:r>
    </w:p>
    <w:p w:rsidR="00C53DE5" w:rsidRPr="007B2273" w:rsidRDefault="00895BE7" w:rsidP="00C53DE5">
      <w:pPr>
        <w:pStyle w:val="ASFKFigName"/>
      </w:pPr>
      <w:r>
        <w:rPr>
          <w:noProof/>
        </w:rPr>
        <w:fldChar w:fldCharType="begin"/>
      </w:r>
      <w:r>
        <w:rPr>
          <w:noProof/>
        </w:rPr>
        <w:instrText xml:space="preserve"> SEQ Рисунок \* ARABIC </w:instrText>
      </w:r>
      <w:r>
        <w:rPr>
          <w:noProof/>
        </w:rPr>
        <w:fldChar w:fldCharType="separate"/>
      </w:r>
      <w:bookmarkStart w:id="395" w:name="_Ref495498068"/>
      <w:bookmarkStart w:id="396" w:name="_Toc188891416"/>
      <w:r w:rsidR="00E22231">
        <w:rPr>
          <w:noProof/>
        </w:rPr>
        <w:t>24</w:t>
      </w:r>
      <w:bookmarkEnd w:id="395"/>
      <w:r>
        <w:rPr>
          <w:noProof/>
        </w:rPr>
        <w:fldChar w:fldCharType="end"/>
      </w:r>
      <w:r w:rsidR="00C53DE5" w:rsidRPr="007B2273">
        <w:t xml:space="preserve">. ЭФ документа </w:t>
      </w:r>
      <w:r w:rsidR="00C53DE5">
        <w:t>«Заявка для обеспечения наличными денежными средствами</w:t>
      </w:r>
      <w:r w:rsidR="0068733F">
        <w:t xml:space="preserve"> в электронном виде</w:t>
      </w:r>
      <w:r w:rsidR="00C53DE5">
        <w:t>», закладки «</w:t>
      </w:r>
      <w:r w:rsidR="00C53DE5" w:rsidRPr="007B2273">
        <w:t>Реквизиты</w:t>
      </w:r>
      <w:r w:rsidR="00C53DE5">
        <w:t>»</w:t>
      </w:r>
      <w:bookmarkEnd w:id="396"/>
    </w:p>
    <w:p w:rsidR="00C53DE5" w:rsidRPr="007B2273" w:rsidRDefault="00C53DE5" w:rsidP="00C53DE5">
      <w:pPr>
        <w:pStyle w:val="ASFKNormal"/>
      </w:pPr>
      <w:r w:rsidRPr="007B2273">
        <w:t xml:space="preserve">Перечень полей документа </w:t>
      </w:r>
      <w:r>
        <w:t>«Заявка для обеспечения наличными денежными средствами</w:t>
      </w:r>
      <w:r w:rsidR="0068733F">
        <w:t xml:space="preserve"> в электронном виде</w:t>
      </w:r>
      <w:r>
        <w:t>», закладки «</w:t>
      </w:r>
      <w:r w:rsidRPr="007B2273">
        <w:t>Реквизи</w:t>
      </w:r>
      <w:r>
        <w:t>ты»</w:t>
      </w:r>
      <w:r w:rsidRPr="007B2273">
        <w:t xml:space="preserve"> приведен в таблице </w:t>
      </w:r>
      <w:r>
        <w:fldChar w:fldCharType="begin"/>
      </w:r>
      <w:r>
        <w:instrText xml:space="preserve"> REF _Ref495498069 \h </w:instrText>
      </w:r>
      <w:r>
        <w:fldChar w:fldCharType="separate"/>
      </w:r>
      <w:r w:rsidR="00E22231">
        <w:rPr>
          <w:noProof/>
        </w:rPr>
        <w:t>11</w:t>
      </w:r>
      <w:r>
        <w:fldChar w:fldCharType="end"/>
      </w:r>
      <w:r w:rsidRPr="007B2273">
        <w:t>.</w:t>
      </w:r>
    </w:p>
    <w:p w:rsidR="00C53DE5" w:rsidRPr="00726330" w:rsidRDefault="002265A9" w:rsidP="00C53DE5">
      <w:pPr>
        <w:pStyle w:val="ASFKNameTable"/>
      </w:pPr>
      <w:r>
        <w:rPr>
          <w:noProof/>
        </w:rPr>
        <w:fldChar w:fldCharType="begin"/>
      </w:r>
      <w:r>
        <w:rPr>
          <w:noProof/>
        </w:rPr>
        <w:instrText xml:space="preserve"> SEQ Таблица \* ARABIC </w:instrText>
      </w:r>
      <w:r>
        <w:rPr>
          <w:noProof/>
        </w:rPr>
        <w:fldChar w:fldCharType="separate"/>
      </w:r>
      <w:bookmarkStart w:id="397" w:name="_Ref495498069"/>
      <w:bookmarkStart w:id="398" w:name="_Toc188891375"/>
      <w:r w:rsidR="00E22231">
        <w:rPr>
          <w:noProof/>
        </w:rPr>
        <w:t>11</w:t>
      </w:r>
      <w:bookmarkEnd w:id="397"/>
      <w:r>
        <w:rPr>
          <w:noProof/>
        </w:rPr>
        <w:fldChar w:fldCharType="end"/>
      </w:r>
      <w:r w:rsidR="00C53DE5" w:rsidRPr="00726330">
        <w:t xml:space="preserve">. Описание полей </w:t>
      </w:r>
      <w:r w:rsidR="00C53DE5" w:rsidRPr="00A06172">
        <w:t>документа «</w:t>
      </w:r>
      <w:r w:rsidR="00C53DE5">
        <w:t>Заявка для обеспечения наличными денежными средствами</w:t>
      </w:r>
      <w:r w:rsidR="0068733F">
        <w:t xml:space="preserve"> в электронном виде</w:t>
      </w:r>
      <w:r w:rsidR="00C53DE5" w:rsidRPr="00A06172">
        <w:t>», закладки «Реквизиты»</w:t>
      </w:r>
      <w:bookmarkEnd w:id="3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34"/>
        <w:gridCol w:w="7194"/>
      </w:tblGrid>
      <w:tr w:rsidR="00C53DE5" w:rsidRPr="007B2273" w:rsidTr="00DC36AD">
        <w:trPr>
          <w:trHeight w:val="305"/>
          <w:tblHeader/>
        </w:trPr>
        <w:tc>
          <w:tcPr>
            <w:tcW w:w="12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53DE5" w:rsidRPr="007B2273" w:rsidRDefault="00C53DE5" w:rsidP="00F84CC7">
            <w:pPr>
              <w:pStyle w:val="ASFKTableHead"/>
            </w:pPr>
            <w:r w:rsidRPr="007B2273">
              <w:t>Наименование поля</w:t>
            </w:r>
          </w:p>
        </w:tc>
        <w:tc>
          <w:tcPr>
            <w:tcW w:w="37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53DE5" w:rsidRPr="007B2273" w:rsidRDefault="00C53DE5" w:rsidP="00F84CC7">
            <w:pPr>
              <w:pStyle w:val="ASFKTableHead"/>
            </w:pPr>
            <w:r w:rsidRPr="007B2273">
              <w:t>Описание поля</w:t>
            </w:r>
          </w:p>
        </w:tc>
      </w:tr>
      <w:tr w:rsidR="00C53DE5" w:rsidRPr="007B2273" w:rsidTr="00DC36AD">
        <w:tc>
          <w:tcPr>
            <w:tcW w:w="1264" w:type="pct"/>
            <w:shd w:val="clear" w:color="auto" w:fill="auto"/>
          </w:tcPr>
          <w:p w:rsidR="00C53DE5" w:rsidRPr="007B2273" w:rsidRDefault="00C53DE5" w:rsidP="00DC36AD">
            <w:pPr>
              <w:pStyle w:val="ASFKTablenorm"/>
              <w:ind w:left="57" w:right="57"/>
            </w:pPr>
            <w:r>
              <w:t>Номер</w:t>
            </w:r>
          </w:p>
        </w:tc>
        <w:tc>
          <w:tcPr>
            <w:tcW w:w="3736" w:type="pct"/>
            <w:shd w:val="clear" w:color="auto" w:fill="auto"/>
          </w:tcPr>
          <w:p w:rsidR="00C53DE5" w:rsidRDefault="00C53DE5" w:rsidP="00DC36AD">
            <w:pPr>
              <w:pStyle w:val="ASFKTablenorm"/>
              <w:ind w:left="57" w:right="57"/>
            </w:pPr>
            <w:r>
              <w:t>Номер документа.</w:t>
            </w:r>
          </w:p>
          <w:p w:rsidR="00C53DE5" w:rsidRDefault="00C53DE5" w:rsidP="00DC36AD">
            <w:pPr>
              <w:pStyle w:val="ASFKTablenorm"/>
              <w:ind w:left="57" w:right="57"/>
            </w:pPr>
            <w:r>
              <w:t>Заполняется при импорте из внешних систем соответствующим значением из файла или при ручном вводе документа.</w:t>
            </w:r>
          </w:p>
          <w:p w:rsidR="00C53DE5" w:rsidRDefault="00C53DE5" w:rsidP="00DC36AD">
            <w:pPr>
              <w:pStyle w:val="ASFKTablenorm"/>
              <w:ind w:left="57" w:right="57"/>
            </w:pPr>
            <w:r>
              <w:lastRenderedPageBreak/>
              <w:t>Правила заполнения при ручном вводе:</w:t>
            </w:r>
          </w:p>
          <w:p w:rsidR="00C53DE5" w:rsidRDefault="00C53DE5" w:rsidP="00F84CC7">
            <w:pPr>
              <w:pStyle w:val="ASFKTableListMark"/>
            </w:pPr>
            <w:r>
              <w:t xml:space="preserve">значение по умолчанию </w:t>
            </w:r>
            <w:r w:rsidR="00204377">
              <w:t>–</w:t>
            </w:r>
            <w:r>
              <w:t xml:space="preserve"> заполняется автоматически с использованием настроек справочника «Параметры </w:t>
            </w:r>
            <w:proofErr w:type="spellStart"/>
            <w:r>
              <w:t>автонумерации</w:t>
            </w:r>
            <w:proofErr w:type="spellEnd"/>
            <w:r>
              <w:t xml:space="preserve"> документов» при открытии визуальной формы вновь создаваемого документа, а также при нажатии функциональной кнопки «Вычисление номера документа».</w:t>
            </w:r>
          </w:p>
          <w:p w:rsidR="00C53DE5" w:rsidRPr="00726330" w:rsidRDefault="00C53DE5" w:rsidP="00DC36AD">
            <w:pPr>
              <w:pStyle w:val="ASFKTablenorm"/>
              <w:ind w:left="57" w:right="57"/>
            </w:pPr>
            <w:r>
              <w:t>Может быть заполнено/изменено вручную.</w:t>
            </w:r>
          </w:p>
        </w:tc>
      </w:tr>
      <w:tr w:rsidR="00C53DE5" w:rsidRPr="007B2273" w:rsidTr="00DC36AD">
        <w:tc>
          <w:tcPr>
            <w:tcW w:w="1264" w:type="pct"/>
            <w:shd w:val="clear" w:color="auto" w:fill="auto"/>
          </w:tcPr>
          <w:p w:rsidR="00C53DE5" w:rsidRPr="007B2273" w:rsidRDefault="00C53DE5" w:rsidP="00DC36AD">
            <w:pPr>
              <w:pStyle w:val="ASFKTablenorm"/>
              <w:ind w:left="57" w:right="57"/>
            </w:pPr>
            <w:r>
              <w:lastRenderedPageBreak/>
              <w:t>Дата</w:t>
            </w:r>
          </w:p>
        </w:tc>
        <w:tc>
          <w:tcPr>
            <w:tcW w:w="3736" w:type="pct"/>
            <w:shd w:val="clear" w:color="auto" w:fill="auto"/>
          </w:tcPr>
          <w:p w:rsidR="00C53DE5" w:rsidRDefault="00C53DE5" w:rsidP="00DC36AD">
            <w:pPr>
              <w:pStyle w:val="ASFKTablenorm"/>
              <w:ind w:left="57" w:right="57"/>
            </w:pPr>
            <w:r>
              <w:t>Дата документа.</w:t>
            </w:r>
          </w:p>
          <w:p w:rsidR="00C53DE5" w:rsidRPr="005664FE" w:rsidRDefault="00C53DE5" w:rsidP="00DC36AD">
            <w:pPr>
              <w:pStyle w:val="ASFKTablenorm"/>
              <w:ind w:left="57" w:right="57"/>
            </w:pPr>
            <w:r w:rsidRPr="005664FE">
              <w:t>Заполняется при импорте из внешних систем соответствующим значением из файла</w:t>
            </w:r>
            <w:r>
              <w:t>,</w:t>
            </w:r>
            <w:r w:rsidRPr="005664FE">
              <w:t xml:space="preserve"> или при ручном вводе документа.</w:t>
            </w:r>
          </w:p>
          <w:p w:rsidR="00C53DE5" w:rsidRPr="005664FE" w:rsidRDefault="00C53DE5" w:rsidP="00DC36AD">
            <w:pPr>
              <w:pStyle w:val="ASFKTablenorm"/>
              <w:ind w:left="57" w:right="57"/>
            </w:pPr>
            <w:r w:rsidRPr="005664FE">
              <w:t>Правила заполнения при ручном вводе:</w:t>
            </w:r>
          </w:p>
          <w:p w:rsidR="00C53DE5" w:rsidRPr="005664FE" w:rsidRDefault="00C53DE5" w:rsidP="00F84CC7">
            <w:pPr>
              <w:pStyle w:val="ASFKTableListMark"/>
            </w:pPr>
            <w:r>
              <w:t>з</w:t>
            </w:r>
            <w:r w:rsidRPr="005664FE">
              <w:t xml:space="preserve">начение по умолчанию </w:t>
            </w:r>
            <w:r w:rsidR="00204377">
              <w:t>–</w:t>
            </w:r>
            <w:r w:rsidRPr="005664FE">
              <w:t xml:space="preserve"> заполняется автоматически значением равным текущей системной дате при открытии визуальной формы вновь создаваемого документа.</w:t>
            </w:r>
          </w:p>
          <w:p w:rsidR="00C53DE5" w:rsidRPr="00726330" w:rsidRDefault="00C53DE5" w:rsidP="00DC36AD">
            <w:pPr>
              <w:pStyle w:val="ASFKTablenorm"/>
              <w:ind w:left="57" w:right="57"/>
            </w:pPr>
            <w:r w:rsidRPr="005664FE">
              <w:t>Может быть изменено вручную или путем выбора из системного календаря.</w:t>
            </w:r>
          </w:p>
        </w:tc>
      </w:tr>
      <w:tr w:rsidR="00A85068" w:rsidRPr="007B2273" w:rsidTr="00DC36AD">
        <w:tc>
          <w:tcPr>
            <w:tcW w:w="1264" w:type="pct"/>
            <w:shd w:val="clear" w:color="auto" w:fill="auto"/>
          </w:tcPr>
          <w:p w:rsidR="00A85068" w:rsidRDefault="00A85068" w:rsidP="00A85068">
            <w:pPr>
              <w:pStyle w:val="ASFKTablenorm"/>
              <w:ind w:left="57" w:right="57"/>
            </w:pPr>
            <w:r>
              <w:t>Уровень конфиденциальности</w:t>
            </w:r>
          </w:p>
        </w:tc>
        <w:tc>
          <w:tcPr>
            <w:tcW w:w="3736" w:type="pct"/>
            <w:shd w:val="clear" w:color="auto" w:fill="auto"/>
          </w:tcPr>
          <w:p w:rsidR="00A85068" w:rsidRDefault="00A85068" w:rsidP="00A85068">
            <w:pPr>
              <w:pStyle w:val="ASFKTablenorm"/>
              <w:ind w:left="57" w:right="57"/>
            </w:pPr>
            <w:r>
              <w:t>По умолчанию не заполнено.</w:t>
            </w:r>
          </w:p>
          <w:p w:rsidR="00A85068" w:rsidRDefault="00A85068" w:rsidP="00A85068">
            <w:pPr>
              <w:pStyle w:val="ASFKTablenorm"/>
              <w:ind w:left="57" w:right="57"/>
            </w:pPr>
            <w:r>
              <w:t>Заполняется вручную значением «0» (не секретно) в случае указания:</w:t>
            </w:r>
          </w:p>
          <w:p w:rsidR="00A85068" w:rsidRDefault="00A85068" w:rsidP="00A85068">
            <w:pPr>
              <w:pStyle w:val="ASFKTableListMark"/>
            </w:pPr>
            <w:r>
              <w:t>лицевого счета клиента с признаком обслуживания в ЗК;</w:t>
            </w:r>
          </w:p>
          <w:p w:rsidR="00A85068" w:rsidRDefault="00A85068" w:rsidP="00A85068">
            <w:pPr>
              <w:pStyle w:val="ASFKTableListMark"/>
            </w:pPr>
            <w:r>
              <w:t>кода по Сводному реестру, для которого в справочнике СР присутствует поле «Признак контура» со значением «S» (закрытый).</w:t>
            </w:r>
          </w:p>
        </w:tc>
      </w:tr>
      <w:tr w:rsidR="00811B62" w:rsidRPr="007B2273" w:rsidTr="00DC36AD">
        <w:tc>
          <w:tcPr>
            <w:tcW w:w="1264" w:type="pct"/>
            <w:shd w:val="clear" w:color="auto" w:fill="auto"/>
          </w:tcPr>
          <w:p w:rsidR="00811B62" w:rsidRDefault="00811B62" w:rsidP="00DC36AD">
            <w:pPr>
              <w:pStyle w:val="ASFKTablenorm"/>
              <w:ind w:left="57" w:right="57"/>
            </w:pPr>
            <w:r>
              <w:t>Клиент</w:t>
            </w:r>
          </w:p>
        </w:tc>
        <w:tc>
          <w:tcPr>
            <w:tcW w:w="3736" w:type="pct"/>
            <w:shd w:val="clear" w:color="auto" w:fill="auto"/>
          </w:tcPr>
          <w:p w:rsidR="00811B62" w:rsidRDefault="00811B62" w:rsidP="00DC36AD">
            <w:pPr>
              <w:pStyle w:val="ASFKTablenorm"/>
              <w:ind w:left="57" w:right="57"/>
            </w:pPr>
            <w:r>
              <w:t>Наименование клиента.</w:t>
            </w:r>
          </w:p>
          <w:p w:rsidR="00811B62" w:rsidRDefault="00811B62" w:rsidP="00DC36AD">
            <w:pPr>
              <w:pStyle w:val="ASFKTablenorm"/>
              <w:ind w:left="57" w:right="57"/>
            </w:pPr>
            <w:r>
              <w:t>Значение поля заполняется автоматически на основании значения поля «по Сводному реестру» (при указании 8-ми знаков) – указывается полное наименование из актуальной записи СР.</w:t>
            </w:r>
          </w:p>
          <w:p w:rsidR="00811B62" w:rsidRDefault="00811B62" w:rsidP="00DC36AD">
            <w:pPr>
              <w:pStyle w:val="ASFKTablenorm"/>
              <w:ind w:left="57" w:right="57"/>
            </w:pPr>
            <w:r>
              <w:t>Может быть заполнено автоматически путём выбора значения поля «по Сводному реестру» - указывается полное наименование из актуальной записи соответствующего справочника.</w:t>
            </w:r>
          </w:p>
          <w:p w:rsidR="00811B62" w:rsidRDefault="00811B62" w:rsidP="00DC36AD">
            <w:pPr>
              <w:pStyle w:val="ASFKTablenorm"/>
              <w:ind w:left="57" w:right="57"/>
            </w:pPr>
            <w:r>
              <w:t>Может быть заполнено/изменено вручную.</w:t>
            </w:r>
          </w:p>
        </w:tc>
      </w:tr>
      <w:tr w:rsidR="00C53DE5" w:rsidRPr="007B2273" w:rsidTr="00DC36AD">
        <w:tc>
          <w:tcPr>
            <w:tcW w:w="1264" w:type="pct"/>
            <w:shd w:val="clear" w:color="auto" w:fill="auto"/>
          </w:tcPr>
          <w:p w:rsidR="00C53DE5" w:rsidRPr="007B2273" w:rsidRDefault="00C53DE5" w:rsidP="00DC36AD">
            <w:pPr>
              <w:pStyle w:val="ASFKTablenorm"/>
              <w:ind w:left="57" w:right="57"/>
            </w:pPr>
            <w:r>
              <w:t>По Сводному реестру</w:t>
            </w:r>
          </w:p>
        </w:tc>
        <w:tc>
          <w:tcPr>
            <w:tcW w:w="3736" w:type="pct"/>
            <w:shd w:val="clear" w:color="auto" w:fill="auto"/>
          </w:tcPr>
          <w:p w:rsidR="00C53DE5" w:rsidRPr="00D44B4F" w:rsidRDefault="00C53DE5" w:rsidP="00DC36AD">
            <w:pPr>
              <w:pStyle w:val="ASFKTablenorm"/>
              <w:ind w:left="57" w:right="57"/>
            </w:pPr>
            <w:r w:rsidRPr="00D44B4F">
              <w:t>Код по Сводному реестру клиента (Учетный номер).</w:t>
            </w:r>
          </w:p>
          <w:p w:rsidR="00C53DE5" w:rsidRPr="00D44B4F" w:rsidRDefault="00C53DE5" w:rsidP="00DC36AD">
            <w:pPr>
              <w:pStyle w:val="ASFKTablenorm"/>
              <w:ind w:left="57" w:right="57"/>
            </w:pPr>
            <w:r w:rsidRPr="00D44B4F">
              <w:t>Заполняется при импорте из внешних систем соответствующим значением из файла, или при ручном вводе документа.</w:t>
            </w:r>
          </w:p>
          <w:p w:rsidR="00C53DE5" w:rsidRPr="00D44B4F" w:rsidRDefault="00C53DE5" w:rsidP="00DC36AD">
            <w:pPr>
              <w:pStyle w:val="ASFKTablenorm"/>
              <w:ind w:left="57" w:right="57"/>
            </w:pPr>
            <w:r w:rsidRPr="00D44B4F">
              <w:t>Доступен выбор из справочников в зависимости от значения поля «Переход на СР»:</w:t>
            </w:r>
          </w:p>
          <w:p w:rsidR="00C53DE5" w:rsidRPr="00D44B4F" w:rsidRDefault="00C53DE5" w:rsidP="00F84CC7">
            <w:pPr>
              <w:pStyle w:val="ASFKTableListMark"/>
            </w:pPr>
            <w:r w:rsidRPr="00D44B4F">
              <w:t xml:space="preserve">если = 0, то из </w:t>
            </w:r>
            <w:proofErr w:type="spellStart"/>
            <w:r w:rsidRPr="00D44B4F">
              <w:t>хУБП</w:t>
            </w:r>
            <w:proofErr w:type="spellEnd"/>
            <w:r w:rsidRPr="00D44B4F">
              <w:t xml:space="preserve"> (здесь </w:t>
            </w:r>
            <w:proofErr w:type="spellStart"/>
            <w:r w:rsidRPr="00D44B4F">
              <w:t>хУБП</w:t>
            </w:r>
            <w:proofErr w:type="spellEnd"/>
            <w:r w:rsidRPr="00D44B4F">
              <w:t xml:space="preserve"> </w:t>
            </w:r>
            <w:r w:rsidR="00204377" w:rsidRPr="00D44B4F">
              <w:t>–</w:t>
            </w:r>
            <w:r w:rsidRPr="00D44B4F">
              <w:t xml:space="preserve"> СРРПБС, ПУБП, НУБП, УП);</w:t>
            </w:r>
          </w:p>
          <w:p w:rsidR="00C53DE5" w:rsidRPr="00D44B4F" w:rsidRDefault="00C53DE5" w:rsidP="00F84CC7">
            <w:pPr>
              <w:pStyle w:val="ASFKTableListMark"/>
            </w:pPr>
            <w:r w:rsidRPr="00D44B4F">
              <w:t>если = 1, то из СР.</w:t>
            </w:r>
          </w:p>
          <w:p w:rsidR="00C53DE5" w:rsidRPr="00D44B4F" w:rsidRDefault="00C53DE5" w:rsidP="00DC36AD">
            <w:pPr>
              <w:pStyle w:val="ASFKTablenorm"/>
              <w:ind w:left="57" w:right="57"/>
            </w:pPr>
            <w:r w:rsidRPr="00D44B4F">
              <w:t>При выборе из справочников СРРПБС, РУБП, НУБП в поле значение кода УБП</w:t>
            </w:r>
            <w:r w:rsidR="00675C50">
              <w:t xml:space="preserve"> </w:t>
            </w:r>
            <w:r w:rsidRPr="00D44B4F">
              <w:t>не указывается, сохраняется ранее введённая информация:</w:t>
            </w:r>
          </w:p>
          <w:p w:rsidR="00C53DE5" w:rsidRPr="00D44B4F" w:rsidRDefault="00C53DE5" w:rsidP="00F84CC7">
            <w:pPr>
              <w:pStyle w:val="ASFKTableListMark"/>
            </w:pPr>
            <w:r w:rsidRPr="00D44B4F">
              <w:t xml:space="preserve">из </w:t>
            </w:r>
            <w:r w:rsidR="0002036F" w:rsidRPr="00D44B4F">
              <w:t>У</w:t>
            </w:r>
            <w:r w:rsidRPr="00D44B4F">
              <w:t>П;</w:t>
            </w:r>
          </w:p>
          <w:p w:rsidR="00C53DE5" w:rsidRPr="00726330" w:rsidRDefault="00C53DE5" w:rsidP="00F84CC7">
            <w:pPr>
              <w:pStyle w:val="ASFKTableListMark"/>
            </w:pPr>
            <w:r w:rsidRPr="00D44B4F">
              <w:t>из Сводного реестра;</w:t>
            </w:r>
          </w:p>
        </w:tc>
      </w:tr>
      <w:tr w:rsidR="00CC49E5" w:rsidRPr="007B2273" w:rsidTr="00DC36AD">
        <w:tc>
          <w:tcPr>
            <w:tcW w:w="1264" w:type="pct"/>
            <w:shd w:val="clear" w:color="auto" w:fill="auto"/>
          </w:tcPr>
          <w:p w:rsidR="00CC49E5" w:rsidRPr="00CC49E5" w:rsidRDefault="00CC49E5" w:rsidP="00CC49E5">
            <w:pPr>
              <w:pStyle w:val="ASFKTablenorm"/>
              <w:ind w:left="57" w:right="57"/>
            </w:pPr>
            <w:r w:rsidRPr="00CC49E5">
              <w:t>ИНН</w:t>
            </w:r>
          </w:p>
        </w:tc>
        <w:tc>
          <w:tcPr>
            <w:tcW w:w="3736" w:type="pct"/>
            <w:shd w:val="clear" w:color="auto" w:fill="auto"/>
          </w:tcPr>
          <w:p w:rsidR="00CC49E5" w:rsidRPr="00CC49E5" w:rsidRDefault="00CC49E5" w:rsidP="00CC49E5">
            <w:pPr>
              <w:pStyle w:val="ASFKTablenorm"/>
              <w:ind w:left="57" w:right="57"/>
            </w:pPr>
            <w:r w:rsidRPr="00CC49E5">
              <w:t>ИНН фактического плательщика.</w:t>
            </w:r>
          </w:p>
          <w:p w:rsidR="00CC49E5" w:rsidRPr="00CC49E5" w:rsidRDefault="00CC49E5" w:rsidP="00CC49E5">
            <w:pPr>
              <w:pStyle w:val="ASFKTablenorm"/>
              <w:ind w:left="57" w:right="57"/>
            </w:pPr>
            <w:r w:rsidRPr="00CC49E5">
              <w:t>Заполняется при импорте из внешних систем или вручную.</w:t>
            </w:r>
          </w:p>
          <w:p w:rsidR="00CC49E5" w:rsidRPr="00CC49E5" w:rsidRDefault="00CC49E5" w:rsidP="00CC49E5">
            <w:pPr>
              <w:pStyle w:val="ASFKTablenorm"/>
              <w:ind w:left="57" w:right="57"/>
            </w:pPr>
            <w:r w:rsidRPr="00CC49E5">
              <w:t>При ручном вводе автоматически заполняется значением ИНН из актуальной реестровой записи Сводного реестра, соответствующей клиенту. Значение может быть изменено вручную.</w:t>
            </w:r>
          </w:p>
          <w:p w:rsidR="00CC49E5" w:rsidRPr="00CC49E5" w:rsidRDefault="00CC49E5" w:rsidP="00CC49E5">
            <w:pPr>
              <w:pStyle w:val="ASFKTablenorm"/>
              <w:ind w:left="57" w:right="57"/>
            </w:pPr>
            <w:r w:rsidRPr="00CC49E5">
              <w:lastRenderedPageBreak/>
              <w:t>В случае отсутствия актуальной реестровой записи в Сводном реестре в поле автоматически указывается значение ИНН из актуальной реестровой записи справочника РУБП/ПУБП/НУБП.</w:t>
            </w:r>
          </w:p>
          <w:p w:rsidR="00CC49E5" w:rsidRPr="00CC49E5" w:rsidRDefault="00CC49E5" w:rsidP="00CC49E5">
            <w:pPr>
              <w:pStyle w:val="ASFKTablenorm"/>
              <w:ind w:left="57" w:right="57"/>
            </w:pPr>
            <w:r w:rsidRPr="00CC49E5">
              <w:t>На АРМ ОФК Off-line заполняется при импорте из внешних систем.</w:t>
            </w:r>
          </w:p>
        </w:tc>
      </w:tr>
      <w:tr w:rsidR="00CC49E5" w:rsidRPr="007B2273" w:rsidTr="00DC36AD">
        <w:tc>
          <w:tcPr>
            <w:tcW w:w="1264" w:type="pct"/>
            <w:shd w:val="clear" w:color="auto" w:fill="auto"/>
          </w:tcPr>
          <w:p w:rsidR="00CC49E5" w:rsidRPr="00CC49E5" w:rsidRDefault="00CC49E5" w:rsidP="00CC49E5">
            <w:pPr>
              <w:pStyle w:val="ASFKTablenorm"/>
              <w:ind w:left="57" w:right="57"/>
            </w:pPr>
            <w:r w:rsidRPr="00CC49E5">
              <w:lastRenderedPageBreak/>
              <w:t>КПП</w:t>
            </w:r>
          </w:p>
        </w:tc>
        <w:tc>
          <w:tcPr>
            <w:tcW w:w="3736" w:type="pct"/>
            <w:shd w:val="clear" w:color="auto" w:fill="auto"/>
          </w:tcPr>
          <w:p w:rsidR="00CC49E5" w:rsidRPr="00CC49E5" w:rsidRDefault="00CC49E5" w:rsidP="00CC49E5">
            <w:pPr>
              <w:pStyle w:val="ASFKTablenorm"/>
              <w:ind w:left="57" w:right="57"/>
            </w:pPr>
            <w:r w:rsidRPr="00CC49E5">
              <w:t>КПП фактического плательщика.</w:t>
            </w:r>
          </w:p>
          <w:p w:rsidR="00CC49E5" w:rsidRPr="00CC49E5" w:rsidRDefault="00CC49E5" w:rsidP="00CC49E5">
            <w:pPr>
              <w:pStyle w:val="ASFKTablenorm"/>
              <w:ind w:left="57" w:right="57"/>
            </w:pPr>
            <w:r w:rsidRPr="00CC49E5">
              <w:t>Заполняется при импорте из внешних систем или вручную.</w:t>
            </w:r>
          </w:p>
          <w:p w:rsidR="00CC49E5" w:rsidRPr="00CC49E5" w:rsidRDefault="00CC49E5" w:rsidP="00CC49E5">
            <w:pPr>
              <w:pStyle w:val="ASFKTablenorm"/>
              <w:ind w:left="57" w:right="57"/>
            </w:pPr>
            <w:r w:rsidRPr="00CC49E5">
              <w:t>При ручном вводе автоматически заполняется значением КПП из актуальной реестровой записи Сводного реестра, соответствующей клиенту.</w:t>
            </w:r>
          </w:p>
          <w:p w:rsidR="00CC49E5" w:rsidRPr="00CC49E5" w:rsidRDefault="00CC49E5" w:rsidP="00CC49E5">
            <w:pPr>
              <w:pStyle w:val="ASFKTablenorm"/>
              <w:ind w:left="57" w:right="57"/>
            </w:pPr>
            <w:r w:rsidRPr="00CC49E5">
              <w:t>В случае отсутствия актуальной реестровой записи в Сводном реестре, то в поле автоматически указывается значение КПП из актуальной реестровой записи справочника РУБП/ПУБП/НУБП. Значение может быть изменено вручную.</w:t>
            </w:r>
          </w:p>
          <w:p w:rsidR="00CC49E5" w:rsidRPr="00CC49E5" w:rsidRDefault="00CC49E5" w:rsidP="00CC49E5">
            <w:pPr>
              <w:pStyle w:val="ASFKTablenorm"/>
              <w:ind w:left="57" w:right="57"/>
            </w:pPr>
            <w:r w:rsidRPr="00CC49E5">
              <w:t>На АРМ ОФК Off-line заполняется при импорте из внешних систем.</w:t>
            </w:r>
          </w:p>
        </w:tc>
      </w:tr>
      <w:tr w:rsidR="00C53DE5" w:rsidRPr="007B2273" w:rsidTr="00DC36AD">
        <w:tc>
          <w:tcPr>
            <w:tcW w:w="1264" w:type="pct"/>
            <w:shd w:val="clear" w:color="auto" w:fill="auto"/>
          </w:tcPr>
          <w:p w:rsidR="00C53DE5" w:rsidRPr="007B2273" w:rsidRDefault="00C53DE5" w:rsidP="00DC36AD">
            <w:pPr>
              <w:pStyle w:val="ASFKTablenorm"/>
              <w:ind w:left="57" w:right="57"/>
            </w:pPr>
            <w:r>
              <w:t>Номер лицевого счета</w:t>
            </w:r>
          </w:p>
        </w:tc>
        <w:tc>
          <w:tcPr>
            <w:tcW w:w="3736" w:type="pct"/>
            <w:shd w:val="clear" w:color="auto" w:fill="auto"/>
          </w:tcPr>
          <w:p w:rsidR="00C53DE5" w:rsidRDefault="00C53DE5" w:rsidP="00DC36AD">
            <w:pPr>
              <w:pStyle w:val="ASFKTablenorm"/>
              <w:ind w:left="57" w:right="57"/>
            </w:pPr>
            <w:r>
              <w:t>Номер лицевого счета клиента.</w:t>
            </w:r>
          </w:p>
          <w:p w:rsidR="00C53DE5" w:rsidRPr="00726330" w:rsidRDefault="00C53DE5" w:rsidP="00DC36AD">
            <w:pPr>
              <w:pStyle w:val="ASFKTablenorm"/>
              <w:ind w:left="57" w:right="57"/>
            </w:pPr>
            <w:r w:rsidRPr="00554D69">
              <w:t>Заполняется при импорте из внешних систем соответствующим значением из файла</w:t>
            </w:r>
            <w:r w:rsidR="004853B5">
              <w:t>.</w:t>
            </w:r>
            <w:r w:rsidRPr="00554D69">
              <w:t xml:space="preserve"> </w:t>
            </w:r>
            <w:r w:rsidR="004853B5">
              <w:t>П</w:t>
            </w:r>
            <w:r w:rsidRPr="00554D69">
              <w:t>ри ручном вводе документа</w:t>
            </w:r>
            <w:r w:rsidR="004853B5">
              <w:t>, значение поля не заполняется.</w:t>
            </w:r>
          </w:p>
        </w:tc>
      </w:tr>
      <w:tr w:rsidR="00C53DE5" w:rsidRPr="007B2273" w:rsidTr="00DC36AD">
        <w:tc>
          <w:tcPr>
            <w:tcW w:w="1264" w:type="pct"/>
            <w:shd w:val="clear" w:color="auto" w:fill="auto"/>
          </w:tcPr>
          <w:p w:rsidR="00C53DE5" w:rsidRPr="007B2273" w:rsidRDefault="00C53DE5" w:rsidP="00DC36AD">
            <w:pPr>
              <w:pStyle w:val="ASFKTablenorm"/>
              <w:ind w:left="57" w:right="57"/>
            </w:pPr>
            <w:r>
              <w:t>ГРБС (учредитель)</w:t>
            </w:r>
          </w:p>
        </w:tc>
        <w:tc>
          <w:tcPr>
            <w:tcW w:w="3736" w:type="pct"/>
            <w:shd w:val="clear" w:color="auto" w:fill="auto"/>
          </w:tcPr>
          <w:p w:rsidR="00C53DE5" w:rsidRDefault="00C53DE5" w:rsidP="00DC36AD">
            <w:pPr>
              <w:pStyle w:val="ASFKTablenorm"/>
              <w:ind w:left="57" w:right="57"/>
            </w:pPr>
            <w:r>
              <w:t>Наименование ГРБС (учредителя).</w:t>
            </w:r>
          </w:p>
          <w:p w:rsidR="00C53DE5" w:rsidRPr="00726330" w:rsidRDefault="00D70157" w:rsidP="00DC36AD">
            <w:pPr>
              <w:pStyle w:val="ASFKTablenorm"/>
              <w:ind w:left="57" w:right="57"/>
            </w:pPr>
            <w:r w:rsidRPr="00D70157">
              <w:t>Автоматически не заполняется, может быть введено вручную</w:t>
            </w:r>
            <w:r>
              <w:t>.</w:t>
            </w:r>
          </w:p>
        </w:tc>
      </w:tr>
      <w:tr w:rsidR="00C53DE5" w:rsidRPr="007B2273" w:rsidTr="00DC36AD">
        <w:tc>
          <w:tcPr>
            <w:tcW w:w="1264" w:type="pct"/>
            <w:shd w:val="clear" w:color="auto" w:fill="auto"/>
          </w:tcPr>
          <w:p w:rsidR="00C53DE5" w:rsidRPr="007B2273" w:rsidRDefault="00C53DE5" w:rsidP="00DC36AD">
            <w:pPr>
              <w:pStyle w:val="ASFKTablenorm"/>
              <w:ind w:left="57" w:right="57"/>
            </w:pPr>
            <w:r>
              <w:t>Бюджет</w:t>
            </w:r>
          </w:p>
        </w:tc>
        <w:tc>
          <w:tcPr>
            <w:tcW w:w="3736" w:type="pct"/>
            <w:shd w:val="clear" w:color="auto" w:fill="auto"/>
          </w:tcPr>
          <w:p w:rsidR="00C53DE5" w:rsidRDefault="00C53DE5" w:rsidP="00DC36AD">
            <w:pPr>
              <w:pStyle w:val="ASFKTablenorm"/>
              <w:ind w:left="57" w:right="57"/>
            </w:pPr>
            <w:r>
              <w:t>Наименование бюджета.</w:t>
            </w:r>
          </w:p>
          <w:p w:rsidR="00C53DE5" w:rsidRPr="00726330" w:rsidRDefault="00D70157" w:rsidP="00DC36AD">
            <w:pPr>
              <w:pStyle w:val="ASFKTablenorm"/>
              <w:ind w:left="57" w:right="57"/>
            </w:pPr>
            <w:r w:rsidRPr="00D70157">
              <w:t>Автоматически не заполняется, может быть введено вручную</w:t>
            </w:r>
            <w:r>
              <w:t>.</w:t>
            </w:r>
          </w:p>
        </w:tc>
      </w:tr>
      <w:tr w:rsidR="00F721DF" w:rsidRPr="007B2273" w:rsidTr="00CC7898">
        <w:tc>
          <w:tcPr>
            <w:tcW w:w="1264" w:type="pct"/>
            <w:shd w:val="clear" w:color="auto" w:fill="auto"/>
          </w:tcPr>
          <w:p w:rsidR="00F721DF" w:rsidRPr="007B2273" w:rsidRDefault="00F721DF" w:rsidP="00CC7898">
            <w:pPr>
              <w:pStyle w:val="ASFKTablenorm"/>
              <w:ind w:left="57" w:right="57"/>
            </w:pPr>
            <w:r>
              <w:t xml:space="preserve">Глава по БК </w:t>
            </w:r>
          </w:p>
        </w:tc>
        <w:tc>
          <w:tcPr>
            <w:tcW w:w="3736" w:type="pct"/>
            <w:shd w:val="clear" w:color="auto" w:fill="auto"/>
          </w:tcPr>
          <w:p w:rsidR="00F721DF" w:rsidRDefault="00F721DF" w:rsidP="00CC7898">
            <w:pPr>
              <w:pStyle w:val="ASFKTablenorm"/>
              <w:ind w:left="57" w:right="57"/>
            </w:pPr>
            <w:r>
              <w:t>Глава по БК.</w:t>
            </w:r>
          </w:p>
          <w:p w:rsidR="00F721DF" w:rsidRPr="00726330" w:rsidRDefault="00F721DF" w:rsidP="00CC7898">
            <w:pPr>
              <w:pStyle w:val="ASFKTablenorm"/>
              <w:ind w:left="57" w:right="57"/>
            </w:pPr>
            <w:r w:rsidRPr="00D70157">
              <w:t>Автоматически не заполняется, может быть введено вручную</w:t>
            </w:r>
            <w:r>
              <w:t>.</w:t>
            </w:r>
          </w:p>
        </w:tc>
      </w:tr>
      <w:tr w:rsidR="00C53DE5" w:rsidRPr="007B2273" w:rsidTr="00DC36AD">
        <w:tc>
          <w:tcPr>
            <w:tcW w:w="1264" w:type="pct"/>
            <w:shd w:val="clear" w:color="auto" w:fill="auto"/>
          </w:tcPr>
          <w:p w:rsidR="00C53DE5" w:rsidRPr="007B2273" w:rsidRDefault="00C53DE5" w:rsidP="00F721DF">
            <w:pPr>
              <w:pStyle w:val="ASFKTablenorm"/>
              <w:ind w:left="57" w:right="57"/>
            </w:pPr>
            <w:r>
              <w:t xml:space="preserve">Финансовый орган </w:t>
            </w:r>
          </w:p>
        </w:tc>
        <w:tc>
          <w:tcPr>
            <w:tcW w:w="3736" w:type="pct"/>
            <w:shd w:val="clear" w:color="auto" w:fill="auto"/>
          </w:tcPr>
          <w:p w:rsidR="00C53DE5" w:rsidRDefault="00C53DE5" w:rsidP="00DC36AD">
            <w:pPr>
              <w:pStyle w:val="ASFKTablenorm"/>
              <w:ind w:left="57" w:right="57"/>
            </w:pPr>
            <w:r w:rsidRPr="00CB1493">
              <w:t>Наименование ФО/Наименование органа управления ГВБФ (ТГВФ)</w:t>
            </w:r>
            <w:r>
              <w:t>.</w:t>
            </w:r>
          </w:p>
          <w:p w:rsidR="00C53DE5" w:rsidRPr="00726330" w:rsidRDefault="00D70157" w:rsidP="00DC36AD">
            <w:pPr>
              <w:pStyle w:val="ASFKTablenorm"/>
              <w:ind w:left="57" w:right="57"/>
            </w:pPr>
            <w:r w:rsidRPr="00D70157">
              <w:t>Автоматически не заполняется, может быть введено вручную</w:t>
            </w:r>
            <w:r w:rsidR="00C53DE5" w:rsidRPr="00CB1493">
              <w:t>.</w:t>
            </w:r>
          </w:p>
        </w:tc>
      </w:tr>
      <w:tr w:rsidR="00C53DE5" w:rsidRPr="007B2273" w:rsidTr="00DC36AD">
        <w:tc>
          <w:tcPr>
            <w:tcW w:w="1264" w:type="pct"/>
            <w:shd w:val="clear" w:color="auto" w:fill="auto"/>
          </w:tcPr>
          <w:p w:rsidR="00C53DE5" w:rsidRPr="007B2273" w:rsidRDefault="00C53DE5" w:rsidP="00DC36AD">
            <w:pPr>
              <w:pStyle w:val="ASFKTablenorm"/>
              <w:ind w:left="57" w:right="57"/>
            </w:pPr>
            <w:r>
              <w:t>По ОКПО</w:t>
            </w:r>
          </w:p>
        </w:tc>
        <w:tc>
          <w:tcPr>
            <w:tcW w:w="3736" w:type="pct"/>
            <w:shd w:val="clear" w:color="auto" w:fill="auto"/>
          </w:tcPr>
          <w:p w:rsidR="00C53DE5" w:rsidRDefault="00C53DE5" w:rsidP="00DC36AD">
            <w:pPr>
              <w:pStyle w:val="ASFKTablenorm"/>
              <w:ind w:left="57" w:right="57"/>
            </w:pPr>
            <w:r w:rsidRPr="00CB1493">
              <w:t>Код по ОКПО ФО/ органа управления ГВБФ (ТГВФ)</w:t>
            </w:r>
            <w:r>
              <w:t>.</w:t>
            </w:r>
          </w:p>
          <w:p w:rsidR="00C53DE5" w:rsidRPr="00726330" w:rsidRDefault="00D70157" w:rsidP="00DC36AD">
            <w:pPr>
              <w:pStyle w:val="ASFKTablenorm"/>
              <w:ind w:left="57" w:right="57"/>
            </w:pPr>
            <w:r w:rsidRPr="00D70157">
              <w:t>Автоматически не заполняется, может быть введено вручную</w:t>
            </w:r>
            <w:r w:rsidR="00C53DE5" w:rsidRPr="00CB1493">
              <w:t>.</w:t>
            </w:r>
          </w:p>
        </w:tc>
      </w:tr>
      <w:tr w:rsidR="00C53DE5" w:rsidRPr="007B2273" w:rsidTr="00DC36AD">
        <w:tc>
          <w:tcPr>
            <w:tcW w:w="1264" w:type="pct"/>
            <w:shd w:val="clear" w:color="auto" w:fill="auto"/>
          </w:tcPr>
          <w:p w:rsidR="00C53DE5" w:rsidRPr="007B2273" w:rsidRDefault="00C53DE5" w:rsidP="00DC36AD">
            <w:pPr>
              <w:pStyle w:val="ASFKTablenorm"/>
              <w:ind w:left="57" w:right="57"/>
            </w:pPr>
            <w:r>
              <w:t>Орган ФК</w:t>
            </w:r>
          </w:p>
        </w:tc>
        <w:tc>
          <w:tcPr>
            <w:tcW w:w="3736" w:type="pct"/>
            <w:shd w:val="clear" w:color="auto" w:fill="auto"/>
          </w:tcPr>
          <w:p w:rsidR="00C53DE5" w:rsidRDefault="00C53DE5" w:rsidP="00DC36AD">
            <w:pPr>
              <w:pStyle w:val="ASFKTablenorm"/>
              <w:ind w:left="57" w:right="57"/>
            </w:pPr>
            <w:r>
              <w:t xml:space="preserve">Наименование </w:t>
            </w:r>
            <w:r w:rsidR="005219BB">
              <w:t>ТОФК</w:t>
            </w:r>
            <w:r>
              <w:t>.</w:t>
            </w:r>
          </w:p>
          <w:p w:rsidR="00C53DE5" w:rsidRPr="00CB1493" w:rsidRDefault="00C53DE5" w:rsidP="00DC36AD">
            <w:pPr>
              <w:pStyle w:val="ASFKTablenorm"/>
              <w:ind w:left="57" w:right="57"/>
            </w:pPr>
            <w:r w:rsidRPr="00CB1493">
              <w:t>Заполняется при импорте из внешних систем соответствующим значением из файла</w:t>
            </w:r>
            <w:r>
              <w:t>,</w:t>
            </w:r>
            <w:r w:rsidRPr="00CB1493">
              <w:t xml:space="preserve"> или при ручном вводе документа.</w:t>
            </w:r>
          </w:p>
          <w:p w:rsidR="00C53DE5" w:rsidRPr="00CB1493" w:rsidRDefault="00C53DE5" w:rsidP="00DC36AD">
            <w:pPr>
              <w:pStyle w:val="ASFKTablenorm"/>
              <w:ind w:left="57" w:right="57"/>
            </w:pPr>
            <w:r w:rsidRPr="00CB1493">
              <w:t>Правила заполнения при ручном вводе/редактировании:</w:t>
            </w:r>
          </w:p>
          <w:p w:rsidR="00C53DE5" w:rsidRPr="00CB1493" w:rsidRDefault="00C53DE5" w:rsidP="00F84CC7">
            <w:pPr>
              <w:pStyle w:val="ASFKTableListMark"/>
            </w:pPr>
            <w:r>
              <w:t>з</w:t>
            </w:r>
            <w:r w:rsidRPr="00CB1493">
              <w:t>начение по умолчанию – заполняется автоматически на основании значения поля «по КОФК» полным наименованием по справочнику Органов ФК.</w:t>
            </w:r>
          </w:p>
          <w:p w:rsidR="00C53DE5" w:rsidRPr="00CB1493" w:rsidRDefault="00C53DE5" w:rsidP="00DC36AD">
            <w:pPr>
              <w:pStyle w:val="ASFKTablenorm"/>
              <w:ind w:left="57" w:right="57"/>
            </w:pPr>
            <w:r w:rsidRPr="00CB1493">
              <w:t>При изменении значения поля «по КОФК», заполняется автоматически полным наименованием из справочника «Органы ФК».</w:t>
            </w:r>
          </w:p>
          <w:p w:rsidR="00C53DE5" w:rsidRPr="00726330" w:rsidRDefault="00C53DE5" w:rsidP="00DC36AD">
            <w:pPr>
              <w:pStyle w:val="ASFKTablenorm"/>
              <w:ind w:left="57" w:right="57"/>
            </w:pPr>
            <w:r w:rsidRPr="00CB1493">
              <w:t>Может быть заполнено/изменено вручную</w:t>
            </w:r>
            <w:r>
              <w:t>.</w:t>
            </w:r>
          </w:p>
        </w:tc>
      </w:tr>
      <w:tr w:rsidR="00C53DE5" w:rsidRPr="007B2273" w:rsidTr="00DC36AD">
        <w:tc>
          <w:tcPr>
            <w:tcW w:w="1264" w:type="pct"/>
            <w:shd w:val="clear" w:color="auto" w:fill="auto"/>
          </w:tcPr>
          <w:p w:rsidR="00C53DE5" w:rsidRPr="007B2273" w:rsidRDefault="00C53DE5" w:rsidP="002B7018">
            <w:pPr>
              <w:pStyle w:val="ASFKTablenorm"/>
              <w:ind w:left="57" w:right="57"/>
            </w:pPr>
            <w:r>
              <w:t>По КОФК</w:t>
            </w:r>
          </w:p>
        </w:tc>
        <w:tc>
          <w:tcPr>
            <w:tcW w:w="3736" w:type="pct"/>
            <w:shd w:val="clear" w:color="auto" w:fill="auto"/>
          </w:tcPr>
          <w:p w:rsidR="00C53DE5" w:rsidRDefault="00C53DE5" w:rsidP="00DC36AD">
            <w:pPr>
              <w:pStyle w:val="ASFKTablenorm"/>
              <w:ind w:left="57" w:right="57"/>
            </w:pPr>
            <w:r>
              <w:t xml:space="preserve">Код </w:t>
            </w:r>
            <w:r w:rsidR="005219BB">
              <w:t>ТОФК</w:t>
            </w:r>
            <w:r>
              <w:t xml:space="preserve"> по КОФК.</w:t>
            </w:r>
          </w:p>
          <w:p w:rsidR="00C53DE5" w:rsidRPr="00CB1493" w:rsidRDefault="00C53DE5" w:rsidP="00DC36AD">
            <w:pPr>
              <w:pStyle w:val="ASFKTablenorm"/>
              <w:ind w:left="57" w:right="57"/>
            </w:pPr>
            <w:r w:rsidRPr="00CB1493">
              <w:t>Заполняется при импорте из внешних систем соответствующим значением из файла</w:t>
            </w:r>
            <w:r>
              <w:t>,</w:t>
            </w:r>
            <w:r w:rsidRPr="00CB1493">
              <w:t xml:space="preserve"> или при ручном вводе документа.</w:t>
            </w:r>
          </w:p>
          <w:p w:rsidR="00C53DE5" w:rsidRPr="00CB1493" w:rsidRDefault="00C53DE5" w:rsidP="00DC36AD">
            <w:pPr>
              <w:pStyle w:val="ASFKTablenorm"/>
              <w:ind w:left="57" w:right="57"/>
            </w:pPr>
            <w:r w:rsidRPr="00CB1493">
              <w:t>Правила заполнения при ручном вводе/редактировании:</w:t>
            </w:r>
          </w:p>
          <w:p w:rsidR="00C53DE5" w:rsidRPr="00CB1493" w:rsidRDefault="00C53DE5" w:rsidP="003D086C">
            <w:pPr>
              <w:pStyle w:val="ASFKTableListMark"/>
            </w:pPr>
            <w:r w:rsidRPr="00CB1493">
              <w:t xml:space="preserve">если значение константы </w:t>
            </w:r>
            <w:r w:rsidR="006B75C9">
              <w:t>«</w:t>
            </w:r>
            <w:r w:rsidR="006B75C9" w:rsidRPr="006B75C9">
              <w:t>Код собственного ТОФК</w:t>
            </w:r>
            <w:r w:rsidR="006B75C9">
              <w:t>»</w:t>
            </w:r>
            <w:r w:rsidRPr="00CB1493">
              <w:t xml:space="preserve"> соответствует маске XXYY, то автоматически присваивается значение константы </w:t>
            </w:r>
            <w:r w:rsidR="003D086C">
              <w:t>«</w:t>
            </w:r>
            <w:r w:rsidR="003D086C" w:rsidRPr="003D086C">
              <w:t>Код вышестоящего ТОФК</w:t>
            </w:r>
            <w:r w:rsidR="003D086C">
              <w:t>»</w:t>
            </w:r>
            <w:r w:rsidRPr="00CB1493">
              <w:t>, соответствующий маске равный XX00;</w:t>
            </w:r>
          </w:p>
          <w:p w:rsidR="00C53DE5" w:rsidRPr="00CB1493" w:rsidRDefault="00C53DE5" w:rsidP="006B75C9">
            <w:pPr>
              <w:pStyle w:val="ASFKTableListMark"/>
            </w:pPr>
            <w:r w:rsidRPr="00CB1493">
              <w:lastRenderedPageBreak/>
              <w:t>если значение константы</w:t>
            </w:r>
            <w:r w:rsidR="00675C50">
              <w:t xml:space="preserve"> </w:t>
            </w:r>
            <w:r w:rsidR="006B75C9">
              <w:t>«</w:t>
            </w:r>
            <w:r w:rsidR="006B75C9" w:rsidRPr="006B75C9">
              <w:t>Код собственного ТОФК</w:t>
            </w:r>
            <w:r w:rsidR="006B75C9">
              <w:t>»</w:t>
            </w:r>
            <w:r w:rsidRPr="00CB1493">
              <w:t xml:space="preserve"> соответствует маске XX00, то по умолчанию проставляется значение константы</w:t>
            </w:r>
            <w:r w:rsidR="00675C50">
              <w:t xml:space="preserve"> </w:t>
            </w:r>
            <w:r w:rsidR="006B75C9">
              <w:t>«</w:t>
            </w:r>
            <w:r w:rsidR="006B75C9" w:rsidRPr="006B75C9">
              <w:t>Код собственного ТОФК</w:t>
            </w:r>
            <w:r w:rsidR="006B75C9">
              <w:t>»</w:t>
            </w:r>
            <w:r w:rsidRPr="00CB1493">
              <w:t xml:space="preserve">. </w:t>
            </w:r>
          </w:p>
          <w:p w:rsidR="00C53DE5" w:rsidRPr="00CB1493" w:rsidRDefault="00C53DE5" w:rsidP="00DC36AD">
            <w:pPr>
              <w:pStyle w:val="ASFKTablenorm"/>
              <w:ind w:left="57" w:right="57"/>
            </w:pPr>
            <w:r w:rsidRPr="00CB1493">
              <w:t>Доступен выбор из справочника «Органы ФК».</w:t>
            </w:r>
          </w:p>
          <w:p w:rsidR="00C53DE5" w:rsidRPr="00726330" w:rsidRDefault="00C53DE5" w:rsidP="00DC36AD">
            <w:pPr>
              <w:pStyle w:val="ASFKTablenorm"/>
              <w:ind w:left="57" w:right="57"/>
            </w:pPr>
            <w:r w:rsidRPr="00CB1493">
              <w:t>Может быть заполнено/изменено вручную.</w:t>
            </w:r>
          </w:p>
        </w:tc>
      </w:tr>
      <w:tr w:rsidR="00C53DE5" w:rsidRPr="007B2273" w:rsidTr="00DC36AD">
        <w:tc>
          <w:tcPr>
            <w:tcW w:w="1264" w:type="pct"/>
            <w:shd w:val="clear" w:color="auto" w:fill="auto"/>
          </w:tcPr>
          <w:p w:rsidR="00C53DE5" w:rsidRPr="007B2273" w:rsidRDefault="00C53DE5" w:rsidP="00DC36AD">
            <w:pPr>
              <w:pStyle w:val="ASFKTablenorm"/>
              <w:ind w:left="57" w:right="57"/>
            </w:pPr>
            <w:r>
              <w:lastRenderedPageBreak/>
              <w:t>Банк</w:t>
            </w:r>
            <w:r w:rsidR="00F721DF">
              <w:t xml:space="preserve"> получателя</w:t>
            </w:r>
          </w:p>
        </w:tc>
        <w:tc>
          <w:tcPr>
            <w:tcW w:w="3736" w:type="pct"/>
            <w:shd w:val="clear" w:color="auto" w:fill="auto"/>
          </w:tcPr>
          <w:p w:rsidR="00C53DE5" w:rsidRDefault="00C53DE5" w:rsidP="00DC36AD">
            <w:pPr>
              <w:pStyle w:val="ASFKTablenorm"/>
              <w:ind w:left="57" w:right="57"/>
            </w:pPr>
            <w:r>
              <w:t>Наименование банка.</w:t>
            </w:r>
          </w:p>
          <w:p w:rsidR="00C53DE5" w:rsidRPr="00EF020B" w:rsidRDefault="00C53DE5" w:rsidP="00DC36AD">
            <w:pPr>
              <w:pStyle w:val="ASFKTablenorm"/>
              <w:ind w:left="57" w:right="57"/>
            </w:pPr>
            <w:r w:rsidRPr="00EF020B">
              <w:t>Заполняется при импорте из внешних систем соответствующим значением из файла</w:t>
            </w:r>
            <w:r>
              <w:t>,</w:t>
            </w:r>
            <w:r w:rsidRPr="00EF020B">
              <w:t xml:space="preserve"> или при ручном вводе документа.</w:t>
            </w:r>
          </w:p>
          <w:p w:rsidR="00C53DE5" w:rsidRPr="00EF020B" w:rsidRDefault="00C53DE5" w:rsidP="00DC36AD">
            <w:pPr>
              <w:pStyle w:val="ASFKTablenorm"/>
              <w:ind w:left="57" w:right="57"/>
            </w:pPr>
            <w:r w:rsidRPr="00EF020B">
              <w:t>Правила заполнения при ручном вводе/редактировании:</w:t>
            </w:r>
          </w:p>
          <w:p w:rsidR="00C53DE5" w:rsidRPr="00EF020B" w:rsidRDefault="00C53DE5" w:rsidP="00F84CC7">
            <w:pPr>
              <w:pStyle w:val="ASFKTableListMark"/>
            </w:pPr>
            <w:r>
              <w:t>з</w:t>
            </w:r>
            <w:r w:rsidRPr="00EF020B">
              <w:t>начение заполняется автоматически на основании значения поля «БИК» наименованием Банка по справочнику Банковские счета ФК.</w:t>
            </w:r>
          </w:p>
          <w:p w:rsidR="00C53DE5" w:rsidRPr="00726330" w:rsidRDefault="00C53DE5" w:rsidP="00DC36AD">
            <w:pPr>
              <w:pStyle w:val="ASFKTablenorm"/>
              <w:ind w:left="57" w:right="57"/>
            </w:pPr>
            <w:r w:rsidRPr="00EF020B">
              <w:t>Может быть заполнено/изменено вручную.</w:t>
            </w:r>
          </w:p>
        </w:tc>
      </w:tr>
      <w:tr w:rsidR="00C53DE5" w:rsidRPr="007B2273" w:rsidTr="00DC36AD">
        <w:tc>
          <w:tcPr>
            <w:tcW w:w="1264" w:type="pct"/>
            <w:shd w:val="clear" w:color="auto" w:fill="auto"/>
          </w:tcPr>
          <w:p w:rsidR="00C53DE5" w:rsidRPr="007B2273" w:rsidRDefault="00C53DE5" w:rsidP="00DC36AD">
            <w:pPr>
              <w:pStyle w:val="ASFKTablenorm"/>
              <w:ind w:left="57" w:right="57"/>
            </w:pPr>
            <w:r>
              <w:t xml:space="preserve">БИК </w:t>
            </w:r>
          </w:p>
        </w:tc>
        <w:tc>
          <w:tcPr>
            <w:tcW w:w="3736" w:type="pct"/>
            <w:shd w:val="clear" w:color="auto" w:fill="auto"/>
          </w:tcPr>
          <w:p w:rsidR="00C53DE5" w:rsidRDefault="00C53DE5" w:rsidP="00DC36AD">
            <w:pPr>
              <w:pStyle w:val="ASFKTablenorm"/>
              <w:ind w:left="57" w:right="57"/>
            </w:pPr>
            <w:r>
              <w:t>БИК банка получателя.</w:t>
            </w:r>
          </w:p>
          <w:p w:rsidR="00C53DE5" w:rsidRPr="00EF020B" w:rsidRDefault="00C53DE5" w:rsidP="00DC36AD">
            <w:pPr>
              <w:pStyle w:val="ASFKTablenorm"/>
              <w:ind w:left="57" w:right="57"/>
            </w:pPr>
            <w:r w:rsidRPr="00EF020B">
              <w:t>Заполняется при импорте из внешних систем соответствующим значением из файла</w:t>
            </w:r>
            <w:r>
              <w:t>,</w:t>
            </w:r>
            <w:r w:rsidRPr="00EF020B">
              <w:t xml:space="preserve"> или при ручном вводе документа.</w:t>
            </w:r>
          </w:p>
          <w:p w:rsidR="00C53DE5" w:rsidRPr="00EF020B" w:rsidRDefault="00C53DE5" w:rsidP="00DC36AD">
            <w:pPr>
              <w:pStyle w:val="ASFKTablenorm"/>
              <w:ind w:left="57" w:right="57"/>
            </w:pPr>
            <w:r w:rsidRPr="00EF020B">
              <w:t>Правила заполнения при ручном вводе/редактировании:</w:t>
            </w:r>
          </w:p>
          <w:p w:rsidR="00C53DE5" w:rsidRPr="00EF020B" w:rsidRDefault="00C53DE5" w:rsidP="00F84CC7">
            <w:pPr>
              <w:pStyle w:val="ASFKTableListMark"/>
            </w:pPr>
            <w:r>
              <w:t>з</w:t>
            </w:r>
            <w:r w:rsidRPr="00EF020B">
              <w:t>начение заполняется путём выбора из справочника «Банковские счета ФК», указывается значение поля БИК.</w:t>
            </w:r>
          </w:p>
          <w:p w:rsidR="00C53DE5" w:rsidRPr="00726330" w:rsidRDefault="00C53DE5" w:rsidP="00DC36AD">
            <w:pPr>
              <w:pStyle w:val="ASFKTablenorm"/>
              <w:ind w:left="57" w:right="57"/>
            </w:pPr>
            <w:r w:rsidRPr="00EF020B">
              <w:t>Может быть заполнено/изменено вручную.</w:t>
            </w:r>
          </w:p>
        </w:tc>
      </w:tr>
      <w:tr w:rsidR="00F721DF" w:rsidRPr="007B2273" w:rsidTr="00DC36AD">
        <w:tc>
          <w:tcPr>
            <w:tcW w:w="1264" w:type="pct"/>
            <w:shd w:val="clear" w:color="auto" w:fill="auto"/>
          </w:tcPr>
          <w:p w:rsidR="00F721DF" w:rsidRPr="00F721DF" w:rsidRDefault="00F721DF" w:rsidP="00F721DF">
            <w:pPr>
              <w:pStyle w:val="ASFKTablenorm"/>
              <w:ind w:left="57" w:right="57"/>
            </w:pPr>
            <w:r w:rsidRPr="00F721DF">
              <w:t>Код валюты по ОКВ</w:t>
            </w:r>
          </w:p>
        </w:tc>
        <w:tc>
          <w:tcPr>
            <w:tcW w:w="3736" w:type="pct"/>
            <w:shd w:val="clear" w:color="auto" w:fill="auto"/>
          </w:tcPr>
          <w:p w:rsidR="00F721DF" w:rsidRPr="00F721DF" w:rsidRDefault="00F721DF" w:rsidP="00F721DF">
            <w:pPr>
              <w:pStyle w:val="ASFKTablenorm"/>
              <w:ind w:left="57" w:right="57"/>
            </w:pPr>
            <w:r w:rsidRPr="00F721DF">
              <w:t>Заполняется автоматически при импорте документа или вручную:</w:t>
            </w:r>
          </w:p>
          <w:p w:rsidR="00F721DF" w:rsidRPr="00F721DF" w:rsidRDefault="00F721DF" w:rsidP="00F721DF">
            <w:pPr>
              <w:pStyle w:val="ASFKTablenorm"/>
            </w:pPr>
            <w:r w:rsidRPr="00F721DF">
              <w:t>При ручном вводе автоматически заполняется значением кода валюты, определенной для системы как валюта по умолчанию (643).</w:t>
            </w:r>
          </w:p>
          <w:p w:rsidR="00F721DF" w:rsidRPr="004602F8" w:rsidRDefault="00F721DF" w:rsidP="00F721DF">
            <w:pPr>
              <w:pStyle w:val="ASFKTablenorm"/>
            </w:pPr>
            <w:r w:rsidRPr="00F721DF">
              <w:t>Значение может быть изменено пользователем путем выбора значения из справочника «Валюты» (ОКВ) (из поля «Цифровой код валюты»).</w:t>
            </w:r>
          </w:p>
        </w:tc>
      </w:tr>
      <w:tr w:rsidR="00C53DE5" w:rsidRPr="007B2273" w:rsidTr="00DC36AD">
        <w:tc>
          <w:tcPr>
            <w:tcW w:w="1264" w:type="pct"/>
            <w:shd w:val="clear" w:color="auto" w:fill="auto"/>
          </w:tcPr>
          <w:p w:rsidR="00C53DE5" w:rsidRPr="007B2273" w:rsidRDefault="00C53DE5" w:rsidP="00DC36AD">
            <w:pPr>
              <w:pStyle w:val="ASFKTablenorm"/>
              <w:ind w:left="57" w:right="57"/>
            </w:pPr>
            <w:r>
              <w:t>Банк</w:t>
            </w:r>
            <w:r w:rsidR="0023066C">
              <w:t>о</w:t>
            </w:r>
            <w:r>
              <w:t>вский счет</w:t>
            </w:r>
          </w:p>
        </w:tc>
        <w:tc>
          <w:tcPr>
            <w:tcW w:w="3736" w:type="pct"/>
            <w:shd w:val="clear" w:color="auto" w:fill="auto"/>
          </w:tcPr>
          <w:p w:rsidR="00C53DE5" w:rsidRDefault="00C53DE5" w:rsidP="00DC36AD">
            <w:pPr>
              <w:pStyle w:val="ASFKTablenorm"/>
              <w:ind w:left="57" w:right="57"/>
            </w:pPr>
            <w:r>
              <w:t>Номер банковского счета.</w:t>
            </w:r>
          </w:p>
          <w:p w:rsidR="00C53DE5" w:rsidRPr="00EF020B" w:rsidRDefault="00C53DE5" w:rsidP="00DC36AD">
            <w:pPr>
              <w:pStyle w:val="ASFKTablenorm"/>
              <w:ind w:left="57" w:right="57"/>
            </w:pPr>
            <w:r w:rsidRPr="00EF020B">
              <w:t>Заполняется при импорте из внешних систем соответствующим значением из файла</w:t>
            </w:r>
            <w:r>
              <w:t>,</w:t>
            </w:r>
            <w:r w:rsidRPr="00EF020B">
              <w:t xml:space="preserve"> или при ручном вводе документа.</w:t>
            </w:r>
          </w:p>
          <w:p w:rsidR="00C53DE5" w:rsidRPr="00EF020B" w:rsidRDefault="00C53DE5" w:rsidP="00DC36AD">
            <w:pPr>
              <w:pStyle w:val="ASFKTablenorm"/>
              <w:ind w:left="57" w:right="57"/>
            </w:pPr>
            <w:r w:rsidRPr="00EF020B">
              <w:t>Правила заполнения при ручном вводе/редактировании:</w:t>
            </w:r>
          </w:p>
          <w:p w:rsidR="00C53DE5" w:rsidRPr="00EF020B" w:rsidRDefault="00C53DE5" w:rsidP="00F84CC7">
            <w:pPr>
              <w:pStyle w:val="ASFKTableListMark"/>
            </w:pPr>
            <w:r>
              <w:t>з</w:t>
            </w:r>
            <w:r w:rsidRPr="00EF020B">
              <w:t>начение заполняется путём выбора из справочника «Банковские счета ФК», указывается значение поля Номер счёта (перечень значений, доступных для выбора, ограничивается критериями: маска 40116%, не указан признак «Открыт для ОФК», код бюджета = коду бюджета из документа).</w:t>
            </w:r>
          </w:p>
          <w:p w:rsidR="00C53DE5" w:rsidRPr="00726330" w:rsidRDefault="00C53DE5" w:rsidP="00DC36AD">
            <w:pPr>
              <w:pStyle w:val="ASFKTablenorm"/>
              <w:ind w:left="57" w:right="57"/>
            </w:pPr>
            <w:r w:rsidRPr="00EF020B">
              <w:t>Может быть заполнено/изменено вручную.</w:t>
            </w:r>
          </w:p>
        </w:tc>
      </w:tr>
      <w:tr w:rsidR="00C53DE5" w:rsidRPr="007B2273" w:rsidTr="00DC36AD">
        <w:tc>
          <w:tcPr>
            <w:tcW w:w="1264" w:type="pct"/>
            <w:shd w:val="clear" w:color="auto" w:fill="auto"/>
          </w:tcPr>
          <w:p w:rsidR="00C53DE5" w:rsidRPr="007B2273" w:rsidRDefault="00C53DE5" w:rsidP="00DC36AD">
            <w:pPr>
              <w:pStyle w:val="ASFKTablenorm"/>
              <w:ind w:left="57" w:right="57"/>
            </w:pPr>
            <w:r>
              <w:t>Планируемая дата совершения операции</w:t>
            </w:r>
          </w:p>
        </w:tc>
        <w:tc>
          <w:tcPr>
            <w:tcW w:w="3736" w:type="pct"/>
            <w:shd w:val="clear" w:color="auto" w:fill="auto"/>
          </w:tcPr>
          <w:p w:rsidR="00C53DE5" w:rsidRDefault="00C53DE5" w:rsidP="00DC36AD">
            <w:pPr>
              <w:pStyle w:val="ASFKTablenorm"/>
              <w:ind w:left="57" w:right="57"/>
            </w:pPr>
            <w:r w:rsidRPr="00EF020B">
              <w:t>Планируемая дата совершения операции</w:t>
            </w:r>
            <w:r>
              <w:t>.</w:t>
            </w:r>
          </w:p>
          <w:p w:rsidR="00C53DE5" w:rsidRPr="00EF020B" w:rsidRDefault="00C53DE5" w:rsidP="00DC36AD">
            <w:pPr>
              <w:pStyle w:val="ASFKTablenorm"/>
              <w:ind w:left="57" w:right="57"/>
            </w:pPr>
            <w:r w:rsidRPr="00EF020B">
              <w:t>Заполняется при импорте из внешних систем соответствующим значением из файла</w:t>
            </w:r>
            <w:r>
              <w:t>,</w:t>
            </w:r>
            <w:r w:rsidRPr="00EF020B">
              <w:t xml:space="preserve"> или при ручном вводе документа.</w:t>
            </w:r>
          </w:p>
          <w:p w:rsidR="00C53DE5" w:rsidRPr="00726330" w:rsidRDefault="00C53DE5" w:rsidP="00DC36AD">
            <w:pPr>
              <w:pStyle w:val="ASFKTablenorm"/>
              <w:ind w:left="57" w:right="57"/>
            </w:pPr>
            <w:r w:rsidRPr="00EF020B">
              <w:t>Может быть изменено вручную</w:t>
            </w:r>
            <w:r>
              <w:t>,</w:t>
            </w:r>
            <w:r w:rsidRPr="00EF020B">
              <w:t xml:space="preserve"> или путем выбора из системного календаря.</w:t>
            </w:r>
          </w:p>
        </w:tc>
      </w:tr>
      <w:tr w:rsidR="00C53DE5" w:rsidRPr="007B2273" w:rsidTr="00DC36AD">
        <w:tc>
          <w:tcPr>
            <w:tcW w:w="1264" w:type="pct"/>
            <w:shd w:val="clear" w:color="auto" w:fill="auto"/>
          </w:tcPr>
          <w:p w:rsidR="00C53DE5" w:rsidRPr="007B2273" w:rsidRDefault="00C53DE5" w:rsidP="00DC36AD">
            <w:pPr>
              <w:pStyle w:val="ASFKTablenorm"/>
              <w:ind w:left="57" w:right="57"/>
            </w:pPr>
            <w:r>
              <w:t>Учетный номер БО</w:t>
            </w:r>
          </w:p>
        </w:tc>
        <w:tc>
          <w:tcPr>
            <w:tcW w:w="3736" w:type="pct"/>
            <w:shd w:val="clear" w:color="auto" w:fill="auto"/>
          </w:tcPr>
          <w:p w:rsidR="00C53DE5" w:rsidRDefault="00C53DE5" w:rsidP="00DC36AD">
            <w:pPr>
              <w:pStyle w:val="ASFKTablenorm"/>
              <w:ind w:left="57" w:right="57"/>
            </w:pPr>
            <w:r>
              <w:t>Учетный номер БО.</w:t>
            </w:r>
          </w:p>
          <w:p w:rsidR="00C53DE5" w:rsidRPr="00726330" w:rsidRDefault="00C53DE5" w:rsidP="00DC36AD">
            <w:pPr>
              <w:pStyle w:val="ASFKTablenorm"/>
              <w:ind w:left="57" w:right="57"/>
            </w:pPr>
            <w:r w:rsidRPr="00EF020B">
              <w:t>Заполняется при импорте из внешних систем соответствующим значением из файла</w:t>
            </w:r>
            <w:r>
              <w:t>. З</w:t>
            </w:r>
            <w:r w:rsidRPr="00EF020B">
              <w:t>начение</w:t>
            </w:r>
            <w:r>
              <w:t xml:space="preserve"> </w:t>
            </w:r>
            <w:r w:rsidRPr="00EF020B">
              <w:t>указывается вручную</w:t>
            </w:r>
            <w:r>
              <w:t>,</w:t>
            </w:r>
            <w:r w:rsidRPr="00EF020B">
              <w:t xml:space="preserve"> или автоматически при приеме квитанции из ППО OEBS АСФК (после постановки на учет БО на основании документа).</w:t>
            </w:r>
          </w:p>
        </w:tc>
      </w:tr>
      <w:tr w:rsidR="0025512D" w:rsidRPr="007B2273" w:rsidTr="00DC36AD">
        <w:tc>
          <w:tcPr>
            <w:tcW w:w="1264" w:type="pct"/>
            <w:shd w:val="clear" w:color="auto" w:fill="auto"/>
          </w:tcPr>
          <w:p w:rsidR="0025512D" w:rsidRDefault="0025512D" w:rsidP="00DC36AD">
            <w:pPr>
              <w:pStyle w:val="ASFKTablenorm"/>
              <w:ind w:left="57" w:right="57"/>
            </w:pPr>
            <w:r>
              <w:t>Код объекта по ФАИП</w:t>
            </w:r>
          </w:p>
        </w:tc>
        <w:tc>
          <w:tcPr>
            <w:tcW w:w="3736" w:type="pct"/>
            <w:shd w:val="clear" w:color="auto" w:fill="auto"/>
          </w:tcPr>
          <w:p w:rsidR="0025512D" w:rsidRDefault="0025512D" w:rsidP="00DC36AD">
            <w:pPr>
              <w:pStyle w:val="ASFKTablenorm"/>
              <w:ind w:left="57" w:right="57"/>
            </w:pPr>
            <w:r>
              <w:t>Код объекта по ФАИП (КМИ).</w:t>
            </w:r>
          </w:p>
          <w:p w:rsidR="0025512D" w:rsidRDefault="0025512D" w:rsidP="00DC36AD">
            <w:pPr>
              <w:pStyle w:val="ASFKTablenorm"/>
              <w:ind w:left="57" w:right="57"/>
            </w:pPr>
            <w:r>
              <w:lastRenderedPageBreak/>
              <w:t>Заполняется при импорте из внешних систем или при ручном вводе.</w:t>
            </w:r>
          </w:p>
          <w:p w:rsidR="0025512D" w:rsidRDefault="0025512D" w:rsidP="00DC36AD">
            <w:pPr>
              <w:pStyle w:val="ASFKTablenorm"/>
              <w:ind w:left="57" w:right="57"/>
            </w:pPr>
            <w:r>
              <w:t>При ручном вводе имеется возможность выбора значения из справочника «ФАИП»:</w:t>
            </w:r>
          </w:p>
          <w:p w:rsidR="0025512D" w:rsidRDefault="0025512D" w:rsidP="0025512D">
            <w:pPr>
              <w:pStyle w:val="ASFKTableListMark"/>
            </w:pPr>
            <w:r>
              <w:t xml:space="preserve">если в документе указан л/с </w:t>
            </w:r>
            <w:proofErr w:type="spellStart"/>
            <w:r>
              <w:t>с</w:t>
            </w:r>
            <w:proofErr w:type="spellEnd"/>
            <w:r>
              <w:t xml:space="preserve"> кодом 21, 31 или 41, то для выбора из справочника «ФАИП» доступны записи с признаком активности, равным «Да», </w:t>
            </w:r>
            <w:r w:rsidR="00092B5F">
              <w:t>в которых дата начала действия меньше или равна</w:t>
            </w:r>
            <w:r>
              <w:t xml:space="preserve"> дате документа (дата окончания действия не учитывается);</w:t>
            </w:r>
          </w:p>
          <w:p w:rsidR="0025512D" w:rsidRDefault="0025512D" w:rsidP="0025512D">
            <w:pPr>
              <w:pStyle w:val="ASFKTableListMark"/>
            </w:pPr>
            <w:r>
              <w:t xml:space="preserve">если в документе указан л/с, отличный от 21, 31 или 41, то для выбора из справочника доступны записи с признаком активности, актуальные на дату документа. </w:t>
            </w:r>
          </w:p>
          <w:p w:rsidR="0025512D" w:rsidRDefault="0025512D" w:rsidP="00DC36AD">
            <w:pPr>
              <w:pStyle w:val="ASFKTablenorm"/>
              <w:ind w:left="57" w:right="57"/>
            </w:pPr>
            <w:r>
              <w:t xml:space="preserve">При ручном вводе имеется возможность выбора значения из справочника «Перечень кодов мероприятий по информатизации» для л/с </w:t>
            </w:r>
            <w:proofErr w:type="spellStart"/>
            <w:r>
              <w:t>с</w:t>
            </w:r>
            <w:proofErr w:type="spellEnd"/>
            <w:r>
              <w:t xml:space="preserve"> кодом 03, 14 федерального бюджета.</w:t>
            </w:r>
          </w:p>
        </w:tc>
      </w:tr>
      <w:tr w:rsidR="00C53DE5" w:rsidRPr="007B2273" w:rsidTr="00DC36AD">
        <w:tc>
          <w:tcPr>
            <w:tcW w:w="5000" w:type="pct"/>
            <w:gridSpan w:val="2"/>
            <w:shd w:val="clear" w:color="auto" w:fill="auto"/>
          </w:tcPr>
          <w:p w:rsidR="00C53DE5" w:rsidRPr="00726330" w:rsidRDefault="00FC37EB" w:rsidP="00DC36AD">
            <w:pPr>
              <w:pStyle w:val="ASFKTablenorm"/>
              <w:ind w:left="57" w:right="57"/>
            </w:pPr>
            <w:r>
              <w:lastRenderedPageBreak/>
              <w:t xml:space="preserve">Группа полей «Реквизиты </w:t>
            </w:r>
            <w:r w:rsidR="00472962">
              <w:t>документа»</w:t>
            </w:r>
            <w:r w:rsidR="00383D2E" w:rsidRPr="00383D2E">
              <w:t xml:space="preserve"> </w:t>
            </w:r>
            <w:r>
              <w:t xml:space="preserve">расшифровки </w:t>
            </w:r>
          </w:p>
        </w:tc>
      </w:tr>
      <w:tr w:rsidR="00C53DE5" w:rsidRPr="007B2273" w:rsidTr="00DC36AD">
        <w:tc>
          <w:tcPr>
            <w:tcW w:w="1264" w:type="pct"/>
            <w:shd w:val="clear" w:color="auto" w:fill="auto"/>
          </w:tcPr>
          <w:p w:rsidR="00C53DE5" w:rsidRPr="007B2273" w:rsidRDefault="00C53DE5" w:rsidP="00DC36AD">
            <w:pPr>
              <w:pStyle w:val="ASFKTablenorm"/>
              <w:ind w:left="57" w:right="57"/>
            </w:pPr>
            <w:r>
              <w:t>№ п/п</w:t>
            </w:r>
          </w:p>
        </w:tc>
        <w:tc>
          <w:tcPr>
            <w:tcW w:w="3736" w:type="pct"/>
            <w:shd w:val="clear" w:color="auto" w:fill="auto"/>
          </w:tcPr>
          <w:p w:rsidR="00C53DE5" w:rsidRDefault="00C53DE5" w:rsidP="00DC36AD">
            <w:pPr>
              <w:pStyle w:val="ASFKTablenorm"/>
              <w:ind w:left="57" w:right="57"/>
            </w:pPr>
            <w:r>
              <w:t>Номер строки.</w:t>
            </w:r>
          </w:p>
          <w:p w:rsidR="00C53DE5" w:rsidRPr="00713437" w:rsidRDefault="00C53DE5" w:rsidP="00DC36AD">
            <w:pPr>
              <w:pStyle w:val="ASFKTablenorm"/>
              <w:ind w:left="57" w:right="57"/>
            </w:pPr>
            <w:r w:rsidRPr="00713437">
              <w:t>Значение поля не доступно для ввода вручную, рассчитывается и заполняется автоматически при добавлении строки в таблицу</w:t>
            </w:r>
            <w:r>
              <w:t xml:space="preserve"> </w:t>
            </w:r>
            <w:r w:rsidRPr="00713437">
              <w:t>1.</w:t>
            </w:r>
          </w:p>
          <w:p w:rsidR="00C53DE5" w:rsidRPr="00726330" w:rsidRDefault="00C53DE5" w:rsidP="00DC36AD">
            <w:pPr>
              <w:pStyle w:val="ASFKTablenorm"/>
              <w:ind w:left="57" w:right="57"/>
            </w:pPr>
            <w:r w:rsidRPr="00713437">
              <w:t>Возможные значения от 1 до 999.</w:t>
            </w:r>
          </w:p>
        </w:tc>
      </w:tr>
      <w:tr w:rsidR="00C53DE5" w:rsidRPr="007B2273" w:rsidTr="00DC36AD">
        <w:tc>
          <w:tcPr>
            <w:tcW w:w="1264" w:type="pct"/>
            <w:shd w:val="clear" w:color="auto" w:fill="auto"/>
          </w:tcPr>
          <w:p w:rsidR="00C53DE5" w:rsidRPr="007B2273" w:rsidRDefault="00C53DE5" w:rsidP="00DC36AD">
            <w:pPr>
              <w:pStyle w:val="ASFKTablenorm"/>
              <w:ind w:left="57" w:right="57"/>
            </w:pPr>
            <w:r>
              <w:t>Вид средств</w:t>
            </w:r>
          </w:p>
        </w:tc>
        <w:tc>
          <w:tcPr>
            <w:tcW w:w="3736" w:type="pct"/>
            <w:shd w:val="clear" w:color="auto" w:fill="auto"/>
          </w:tcPr>
          <w:p w:rsidR="00C53DE5" w:rsidRDefault="00C53DE5" w:rsidP="00DC36AD">
            <w:pPr>
              <w:pStyle w:val="ASFKTablenorm"/>
              <w:ind w:left="57" w:right="57"/>
            </w:pPr>
            <w:r>
              <w:t>Код вида средств.</w:t>
            </w:r>
          </w:p>
          <w:p w:rsidR="00C53DE5" w:rsidRPr="00713437" w:rsidRDefault="00C53DE5" w:rsidP="00DC36AD">
            <w:pPr>
              <w:pStyle w:val="ASFKTablenorm"/>
              <w:ind w:left="57" w:right="57"/>
            </w:pPr>
            <w:r w:rsidRPr="00713437">
              <w:t>Заполняется при импорте из внешних систем соответствующим значением из файла</w:t>
            </w:r>
            <w:r>
              <w:t>,</w:t>
            </w:r>
            <w:r w:rsidRPr="00713437">
              <w:t xml:space="preserve"> или при ручном вводе документа.</w:t>
            </w:r>
          </w:p>
          <w:p w:rsidR="00C53DE5" w:rsidRPr="00713437" w:rsidRDefault="00C53DE5" w:rsidP="00DC36AD">
            <w:pPr>
              <w:pStyle w:val="ASFKTablenorm"/>
              <w:ind w:left="57" w:right="57"/>
            </w:pPr>
            <w:r w:rsidRPr="00713437">
              <w:t>Может быть заполнено вручную</w:t>
            </w:r>
            <w:r>
              <w:t>,</w:t>
            </w:r>
            <w:r w:rsidRPr="00713437">
              <w:t xml:space="preserve"> или выбором из справочника «Источники финансирования».</w:t>
            </w:r>
          </w:p>
          <w:p w:rsidR="00C53DE5" w:rsidRPr="00713437" w:rsidRDefault="00C53DE5" w:rsidP="00DC36AD">
            <w:pPr>
              <w:pStyle w:val="ASFKTablenorm"/>
              <w:ind w:left="57" w:right="57"/>
            </w:pPr>
            <w:r w:rsidRPr="00713437">
              <w:t>Перечень значений, доступных для выбора ограничен и зависит от значения реквизита «Номер лицевого счета клиента»:</w:t>
            </w:r>
          </w:p>
          <w:p w:rsidR="00C53DE5" w:rsidRPr="00713437" w:rsidRDefault="00C53DE5" w:rsidP="00F84CC7">
            <w:pPr>
              <w:pStyle w:val="ASFKTableListMark"/>
            </w:pPr>
            <w:r w:rsidRPr="00713437">
              <w:t xml:space="preserve">для л/с </w:t>
            </w:r>
            <w:proofErr w:type="spellStart"/>
            <w:r w:rsidRPr="00713437">
              <w:t>с</w:t>
            </w:r>
            <w:proofErr w:type="spellEnd"/>
            <w:r w:rsidRPr="00713437">
              <w:t xml:space="preserve"> кодом «03» доступны значения: 10, 11, 14;</w:t>
            </w:r>
          </w:p>
          <w:p w:rsidR="00C53DE5" w:rsidRPr="00713437" w:rsidRDefault="00C53DE5" w:rsidP="00F84CC7">
            <w:pPr>
              <w:pStyle w:val="ASFKTableListMark"/>
            </w:pPr>
            <w:r w:rsidRPr="00713437">
              <w:t xml:space="preserve">для л/с </w:t>
            </w:r>
            <w:proofErr w:type="spellStart"/>
            <w:r w:rsidRPr="00713437">
              <w:t>с</w:t>
            </w:r>
            <w:proofErr w:type="spellEnd"/>
            <w:r w:rsidRPr="00713437">
              <w:t xml:space="preserve"> кодом «41» доступно значение: 40;</w:t>
            </w:r>
          </w:p>
          <w:p w:rsidR="00C53DE5" w:rsidRPr="00713437" w:rsidRDefault="00C53DE5" w:rsidP="00F84CC7">
            <w:pPr>
              <w:pStyle w:val="ASFKTableListMark"/>
            </w:pPr>
            <w:r w:rsidRPr="00713437">
              <w:t xml:space="preserve">для л/с </w:t>
            </w:r>
            <w:proofErr w:type="spellStart"/>
            <w:r w:rsidRPr="00764D77">
              <w:rPr>
                <w:rStyle w:val="ASFKReporterror"/>
              </w:rPr>
              <w:t>с</w:t>
            </w:r>
            <w:proofErr w:type="spellEnd"/>
            <w:r w:rsidRPr="00713437">
              <w:t xml:space="preserve"> кодом «20» или «30» доступно значение: 80;</w:t>
            </w:r>
          </w:p>
          <w:p w:rsidR="00C53DE5" w:rsidRPr="00713437" w:rsidRDefault="00C53DE5" w:rsidP="00F84CC7">
            <w:pPr>
              <w:pStyle w:val="ASFKTableListMark"/>
            </w:pPr>
            <w:r w:rsidRPr="00713437">
              <w:t xml:space="preserve">для л/с </w:t>
            </w:r>
            <w:proofErr w:type="spellStart"/>
            <w:r w:rsidRPr="00764D77">
              <w:rPr>
                <w:rStyle w:val="ASFKReporterror"/>
              </w:rPr>
              <w:t>с</w:t>
            </w:r>
            <w:proofErr w:type="spellEnd"/>
            <w:r w:rsidRPr="00713437">
              <w:t xml:space="preserve"> кодом «21» или «31» доступно значение: 90;</w:t>
            </w:r>
          </w:p>
          <w:p w:rsidR="00C53DE5" w:rsidRPr="00726330" w:rsidRDefault="00C53DE5" w:rsidP="00F84CC7">
            <w:pPr>
              <w:pStyle w:val="ASFKTableListMark"/>
            </w:pPr>
            <w:r w:rsidRPr="00713437">
              <w:t xml:space="preserve">для л/с </w:t>
            </w:r>
            <w:proofErr w:type="spellStart"/>
            <w:r w:rsidRPr="00764D77">
              <w:rPr>
                <w:rStyle w:val="ASFKReporterror"/>
              </w:rPr>
              <w:t>с</w:t>
            </w:r>
            <w:proofErr w:type="spellEnd"/>
            <w:r w:rsidRPr="00713437">
              <w:t xml:space="preserve"> кодом «22» или «32» доступно значение: 70.</w:t>
            </w:r>
          </w:p>
        </w:tc>
      </w:tr>
      <w:tr w:rsidR="00C53DE5" w:rsidRPr="007B2273" w:rsidTr="00DC36AD">
        <w:tc>
          <w:tcPr>
            <w:tcW w:w="1264" w:type="pct"/>
            <w:shd w:val="clear" w:color="auto" w:fill="auto"/>
          </w:tcPr>
          <w:p w:rsidR="00C53DE5" w:rsidRPr="007B2273" w:rsidRDefault="00C53DE5" w:rsidP="00DC36AD">
            <w:pPr>
              <w:pStyle w:val="ASFKTablenorm"/>
              <w:ind w:left="57" w:right="57"/>
            </w:pPr>
            <w:r>
              <w:t>Наименование вида средств</w:t>
            </w:r>
          </w:p>
        </w:tc>
        <w:tc>
          <w:tcPr>
            <w:tcW w:w="3736" w:type="pct"/>
            <w:shd w:val="clear" w:color="auto" w:fill="auto"/>
          </w:tcPr>
          <w:p w:rsidR="00C53DE5" w:rsidRDefault="00C53DE5" w:rsidP="00DC36AD">
            <w:pPr>
              <w:pStyle w:val="ASFKTablenorm"/>
              <w:ind w:left="57" w:right="57"/>
            </w:pPr>
            <w:r>
              <w:t>Наименование вида средств.</w:t>
            </w:r>
          </w:p>
          <w:p w:rsidR="00C53DE5" w:rsidRPr="005D6BAE" w:rsidRDefault="00C53DE5" w:rsidP="00DC36AD">
            <w:pPr>
              <w:pStyle w:val="ASFKTablenorm"/>
              <w:ind w:left="57" w:right="57"/>
            </w:pPr>
            <w:r w:rsidRPr="005D6BAE">
              <w:t>Заполняется при импорте из внешних систем соответствующим значением из файла</w:t>
            </w:r>
            <w:r>
              <w:t>,</w:t>
            </w:r>
            <w:r w:rsidRPr="005D6BAE">
              <w:t xml:space="preserve"> или при ручном вводе документа.</w:t>
            </w:r>
          </w:p>
          <w:p w:rsidR="00C53DE5" w:rsidRPr="005D6BAE" w:rsidRDefault="00C53DE5" w:rsidP="00DC36AD">
            <w:pPr>
              <w:pStyle w:val="ASFKTablenorm"/>
              <w:ind w:left="57" w:right="57"/>
            </w:pPr>
            <w:r w:rsidRPr="005D6BAE">
              <w:t>Заполняется автоматически значением из справочника «Источники финансирования» по коду вида средств.</w:t>
            </w:r>
          </w:p>
          <w:p w:rsidR="00C53DE5" w:rsidRPr="00726330" w:rsidRDefault="00C53DE5" w:rsidP="00DC36AD">
            <w:pPr>
              <w:pStyle w:val="ASFKTablenorm"/>
              <w:ind w:left="57" w:right="57"/>
            </w:pPr>
            <w:r w:rsidRPr="005D6BAE">
              <w:t>Может быть заполнено/изменено вручную.</w:t>
            </w:r>
          </w:p>
        </w:tc>
      </w:tr>
      <w:tr w:rsidR="00C53DE5" w:rsidRPr="007B2273" w:rsidTr="00DC36AD">
        <w:tc>
          <w:tcPr>
            <w:tcW w:w="1264" w:type="pct"/>
            <w:shd w:val="clear" w:color="auto" w:fill="auto"/>
          </w:tcPr>
          <w:p w:rsidR="00C53DE5" w:rsidRPr="007B2273" w:rsidRDefault="00C53DE5" w:rsidP="00DC36AD">
            <w:pPr>
              <w:pStyle w:val="ASFKTablenorm"/>
              <w:ind w:left="57" w:right="57"/>
            </w:pPr>
            <w:r>
              <w:t>КБК</w:t>
            </w:r>
          </w:p>
        </w:tc>
        <w:tc>
          <w:tcPr>
            <w:tcW w:w="3736" w:type="pct"/>
            <w:shd w:val="clear" w:color="auto" w:fill="auto"/>
          </w:tcPr>
          <w:p w:rsidR="00C53DE5" w:rsidRDefault="00C53DE5" w:rsidP="00DC36AD">
            <w:pPr>
              <w:pStyle w:val="ASFKTablenorm"/>
              <w:ind w:left="57" w:right="57"/>
            </w:pPr>
            <w:r>
              <w:t>Код по КБК.</w:t>
            </w:r>
          </w:p>
          <w:p w:rsidR="00C53DE5" w:rsidRPr="005D6BAE" w:rsidRDefault="00C53DE5" w:rsidP="00DC36AD">
            <w:pPr>
              <w:pStyle w:val="ASFKTablenorm"/>
              <w:ind w:left="57" w:right="57"/>
            </w:pPr>
            <w:r w:rsidRPr="005D6BAE">
              <w:t>Заполняется при импорте из внешних систем соответствующим значением из файла</w:t>
            </w:r>
            <w:r>
              <w:t>,</w:t>
            </w:r>
            <w:r w:rsidRPr="005D6BAE">
              <w:t xml:space="preserve"> или при ручном вводе документа.</w:t>
            </w:r>
          </w:p>
          <w:p w:rsidR="00C53DE5" w:rsidRPr="005D6BAE" w:rsidRDefault="00C53DE5" w:rsidP="00DC36AD">
            <w:pPr>
              <w:pStyle w:val="ASFKTablenorm"/>
              <w:ind w:left="57" w:right="57"/>
            </w:pPr>
            <w:r w:rsidRPr="005D6BAE">
              <w:t>Может быть заполнено вручную</w:t>
            </w:r>
            <w:r>
              <w:t>,</w:t>
            </w:r>
            <w:r w:rsidRPr="005D6BAE">
              <w:t xml:space="preserve"> или выбором из справочника «КБК».</w:t>
            </w:r>
          </w:p>
          <w:p w:rsidR="00C53DE5" w:rsidRPr="00726330" w:rsidRDefault="00C53DE5" w:rsidP="00DC36AD">
            <w:pPr>
              <w:pStyle w:val="ASFKTablenorm"/>
              <w:ind w:left="57" w:right="57"/>
            </w:pPr>
            <w:r w:rsidRPr="005D6BAE">
              <w:t>Перечень значений, доступных для выбора ограничен типом 1%.</w:t>
            </w:r>
          </w:p>
        </w:tc>
      </w:tr>
      <w:tr w:rsidR="00C53DE5" w:rsidRPr="007B2273" w:rsidTr="00DC36AD">
        <w:tc>
          <w:tcPr>
            <w:tcW w:w="1264" w:type="pct"/>
            <w:shd w:val="clear" w:color="auto" w:fill="auto"/>
          </w:tcPr>
          <w:p w:rsidR="00C53DE5" w:rsidRPr="007B2273" w:rsidRDefault="00C53DE5" w:rsidP="00DC36AD">
            <w:pPr>
              <w:pStyle w:val="ASFKTablenorm"/>
              <w:ind w:left="57" w:right="57"/>
            </w:pPr>
            <w:r>
              <w:t>Код цели (аналитический код)</w:t>
            </w:r>
          </w:p>
        </w:tc>
        <w:tc>
          <w:tcPr>
            <w:tcW w:w="3736" w:type="pct"/>
            <w:shd w:val="clear" w:color="auto" w:fill="auto"/>
          </w:tcPr>
          <w:p w:rsidR="00C53DE5" w:rsidRDefault="00C53DE5" w:rsidP="00DC36AD">
            <w:pPr>
              <w:pStyle w:val="ASFKTablenorm"/>
              <w:ind w:left="57" w:right="57"/>
            </w:pPr>
            <w:r w:rsidRPr="005D6BAE">
              <w:t>Код цели (аналитический код)</w:t>
            </w:r>
            <w:r>
              <w:t>.</w:t>
            </w:r>
          </w:p>
          <w:p w:rsidR="00C53DE5" w:rsidRPr="005D6BAE" w:rsidRDefault="00C53DE5" w:rsidP="00DC36AD">
            <w:pPr>
              <w:pStyle w:val="ASFKTablenorm"/>
              <w:ind w:left="57" w:right="57"/>
            </w:pPr>
            <w:r w:rsidRPr="005D6BAE">
              <w:t>Заполняется при импорте из внешних систем соответствующим значением из файла</w:t>
            </w:r>
            <w:r>
              <w:t>,</w:t>
            </w:r>
            <w:r w:rsidRPr="005D6BAE">
              <w:t xml:space="preserve"> или при ручном вводе документа.</w:t>
            </w:r>
          </w:p>
          <w:p w:rsidR="00C53DE5" w:rsidRPr="005D6BAE" w:rsidRDefault="00C53DE5" w:rsidP="00DC36AD">
            <w:pPr>
              <w:pStyle w:val="ASFKTablenorm"/>
              <w:ind w:left="57" w:right="57"/>
            </w:pPr>
            <w:r w:rsidRPr="005D6BAE">
              <w:t>Может быть заполнено вручную</w:t>
            </w:r>
            <w:r>
              <w:t>,</w:t>
            </w:r>
            <w:r w:rsidRPr="005D6BAE">
              <w:t xml:space="preserve"> или выбором из справочника в зависимости от значения поля «Номер ЛС» документа:</w:t>
            </w:r>
          </w:p>
          <w:p w:rsidR="00C53DE5" w:rsidRPr="005D6BAE" w:rsidRDefault="00C53DE5" w:rsidP="00F84CC7">
            <w:pPr>
              <w:pStyle w:val="ASFKTableListMark"/>
            </w:pPr>
            <w:r w:rsidRPr="005D6BAE">
              <w:lastRenderedPageBreak/>
              <w:t>если тип ЛС 21 или 31, то</w:t>
            </w:r>
            <w:r w:rsidR="00675C50">
              <w:t xml:space="preserve"> </w:t>
            </w:r>
            <w:r w:rsidRPr="005D6BAE">
              <w:t>- «Коды целей субсидий/субвенций», «Коды субсидий НУБП»;</w:t>
            </w:r>
          </w:p>
          <w:p w:rsidR="00C53DE5" w:rsidRPr="005D6BAE" w:rsidRDefault="00C53DE5" w:rsidP="00F84CC7">
            <w:pPr>
              <w:pStyle w:val="ASFKTableListMark"/>
            </w:pPr>
            <w:r w:rsidRPr="005D6BAE">
              <w:t>если тип ЛС 41, на котором не открыт допустимый показатель СМТ_АВ, то</w:t>
            </w:r>
            <w:r w:rsidR="00675C50">
              <w:t xml:space="preserve"> </w:t>
            </w:r>
            <w:r w:rsidRPr="005D6BAE">
              <w:t>- «Коды субсидий НУБП»;</w:t>
            </w:r>
          </w:p>
          <w:p w:rsidR="00C53DE5" w:rsidRPr="005D6BAE" w:rsidRDefault="00C53DE5" w:rsidP="00F84CC7">
            <w:pPr>
              <w:pStyle w:val="ASFKTableListMark"/>
            </w:pPr>
            <w:r w:rsidRPr="005D6BAE">
              <w:t>если тип ЛС 41, на котором открыт допустимый показатель СМТ_АВ, то</w:t>
            </w:r>
            <w:r w:rsidR="00675C50">
              <w:t xml:space="preserve"> </w:t>
            </w:r>
            <w:r w:rsidRPr="005D6BAE">
              <w:t>- «Перечень направлений расходования целевых средств»;</w:t>
            </w:r>
          </w:p>
          <w:p w:rsidR="00C53DE5" w:rsidRPr="00726330" w:rsidRDefault="00C53DE5" w:rsidP="00F84CC7">
            <w:pPr>
              <w:pStyle w:val="ASFKTableListMark"/>
            </w:pPr>
            <w:r w:rsidRPr="005D6BAE">
              <w:t>иначе, - «Коды целей субсидий/субвенций».</w:t>
            </w:r>
          </w:p>
        </w:tc>
      </w:tr>
      <w:tr w:rsidR="00C53DE5" w:rsidRPr="007B2273" w:rsidTr="00DC36AD">
        <w:tc>
          <w:tcPr>
            <w:tcW w:w="1264" w:type="pct"/>
            <w:shd w:val="clear" w:color="auto" w:fill="auto"/>
          </w:tcPr>
          <w:p w:rsidR="00C53DE5" w:rsidRPr="007B2273" w:rsidRDefault="00C53DE5" w:rsidP="00DC36AD">
            <w:pPr>
              <w:pStyle w:val="ASFKTablenorm"/>
              <w:ind w:left="57" w:right="57"/>
            </w:pPr>
            <w:r>
              <w:lastRenderedPageBreak/>
              <w:t>Символ</w:t>
            </w:r>
          </w:p>
        </w:tc>
        <w:tc>
          <w:tcPr>
            <w:tcW w:w="3736" w:type="pct"/>
            <w:shd w:val="clear" w:color="auto" w:fill="auto"/>
          </w:tcPr>
          <w:p w:rsidR="00C53DE5" w:rsidRDefault="00C53DE5" w:rsidP="00DC36AD">
            <w:pPr>
              <w:pStyle w:val="ASFKTablenorm"/>
              <w:ind w:left="57" w:right="57"/>
            </w:pPr>
            <w:r>
              <w:t>Символ кассового плана.</w:t>
            </w:r>
          </w:p>
          <w:p w:rsidR="00C53DE5" w:rsidRPr="005D6BAE" w:rsidRDefault="00C53DE5" w:rsidP="00DC36AD">
            <w:pPr>
              <w:pStyle w:val="ASFKTablenorm"/>
              <w:ind w:left="57" w:right="57"/>
            </w:pPr>
            <w:r w:rsidRPr="005D6BAE">
              <w:t>Заполняется при импорте из внешних систем соответствующим значением из файла</w:t>
            </w:r>
            <w:r>
              <w:t>,</w:t>
            </w:r>
            <w:r w:rsidRPr="005D6BAE">
              <w:t xml:space="preserve"> или при ручном вводе документа.</w:t>
            </w:r>
          </w:p>
          <w:p w:rsidR="00C53DE5" w:rsidRPr="00726330" w:rsidRDefault="00C53DE5" w:rsidP="00DC36AD">
            <w:pPr>
              <w:pStyle w:val="ASFKTablenorm"/>
              <w:ind w:left="57" w:right="57"/>
            </w:pPr>
            <w:r w:rsidRPr="005D6BAE">
              <w:t>Может быть заполнено вручную</w:t>
            </w:r>
            <w:r>
              <w:t>,</w:t>
            </w:r>
            <w:r w:rsidRPr="005D6BAE">
              <w:t xml:space="preserve"> или выбором из справочника «Символы </w:t>
            </w:r>
            <w:proofErr w:type="spellStart"/>
            <w:r w:rsidRPr="005D6BAE">
              <w:t>касплана</w:t>
            </w:r>
            <w:proofErr w:type="spellEnd"/>
            <w:r w:rsidRPr="005D6BAE">
              <w:t>».</w:t>
            </w:r>
          </w:p>
        </w:tc>
      </w:tr>
      <w:tr w:rsidR="00C53DE5" w:rsidRPr="007B2273" w:rsidTr="00DC36AD">
        <w:tc>
          <w:tcPr>
            <w:tcW w:w="1264" w:type="pct"/>
            <w:shd w:val="clear" w:color="auto" w:fill="auto"/>
          </w:tcPr>
          <w:p w:rsidR="00C53DE5" w:rsidRPr="007B2273" w:rsidRDefault="00C53DE5" w:rsidP="00DC36AD">
            <w:pPr>
              <w:pStyle w:val="ASFKTablenorm"/>
              <w:ind w:left="57" w:right="57"/>
            </w:pPr>
            <w:r>
              <w:t>Сумма</w:t>
            </w:r>
          </w:p>
        </w:tc>
        <w:tc>
          <w:tcPr>
            <w:tcW w:w="3736" w:type="pct"/>
            <w:shd w:val="clear" w:color="auto" w:fill="auto"/>
          </w:tcPr>
          <w:p w:rsidR="00C53DE5" w:rsidRDefault="00C53DE5" w:rsidP="00DC36AD">
            <w:pPr>
              <w:pStyle w:val="ASFKTablenorm"/>
              <w:ind w:left="57" w:right="57"/>
            </w:pPr>
            <w:r>
              <w:t>Сумма.</w:t>
            </w:r>
          </w:p>
          <w:p w:rsidR="00C53DE5" w:rsidRPr="00726330" w:rsidRDefault="00C53DE5" w:rsidP="00DC36AD">
            <w:pPr>
              <w:pStyle w:val="ASFKTablenorm"/>
              <w:ind w:left="57" w:right="57"/>
            </w:pPr>
            <w:r w:rsidRPr="005D6BAE">
              <w:t>Заполняется при импорте из внешних систем соответствующим значением из файла, или значение указывается вручную.</w:t>
            </w:r>
          </w:p>
        </w:tc>
      </w:tr>
      <w:tr w:rsidR="00C53DE5" w:rsidRPr="007B2273" w:rsidTr="00DC36AD">
        <w:tc>
          <w:tcPr>
            <w:tcW w:w="1264" w:type="pct"/>
            <w:shd w:val="clear" w:color="auto" w:fill="auto"/>
          </w:tcPr>
          <w:p w:rsidR="00C53DE5" w:rsidRPr="007B2273" w:rsidRDefault="00C53DE5" w:rsidP="00DC36AD">
            <w:pPr>
              <w:pStyle w:val="ASFKTablenorm"/>
              <w:ind w:left="57" w:right="57"/>
            </w:pPr>
            <w:r>
              <w:t>Назначение платежа</w:t>
            </w:r>
          </w:p>
        </w:tc>
        <w:tc>
          <w:tcPr>
            <w:tcW w:w="3736" w:type="pct"/>
            <w:shd w:val="clear" w:color="auto" w:fill="auto"/>
          </w:tcPr>
          <w:p w:rsidR="00C53DE5" w:rsidRDefault="00C53DE5" w:rsidP="00DC36AD">
            <w:pPr>
              <w:pStyle w:val="ASFKTablenorm"/>
              <w:ind w:left="57" w:right="57"/>
            </w:pPr>
            <w:r>
              <w:t>Назначение платежа.</w:t>
            </w:r>
          </w:p>
          <w:p w:rsidR="00C53DE5" w:rsidRPr="00726330" w:rsidRDefault="00C53DE5" w:rsidP="00DC36AD">
            <w:pPr>
              <w:pStyle w:val="ASFKTablenorm"/>
              <w:ind w:left="57" w:right="57"/>
            </w:pPr>
            <w:r w:rsidRPr="005D6BAE">
              <w:t>Заполняется при импорте из внешних систем соответствующим значением из файла, или значение указывается вручную.</w:t>
            </w:r>
          </w:p>
        </w:tc>
      </w:tr>
      <w:tr w:rsidR="00C53DE5" w:rsidRPr="007B2273" w:rsidTr="00DC36AD">
        <w:tc>
          <w:tcPr>
            <w:tcW w:w="1264" w:type="pct"/>
            <w:shd w:val="clear" w:color="auto" w:fill="auto"/>
          </w:tcPr>
          <w:p w:rsidR="00C53DE5" w:rsidRPr="007B2273" w:rsidRDefault="00C53DE5" w:rsidP="00DC36AD">
            <w:pPr>
              <w:pStyle w:val="ASFKTablenorm"/>
              <w:ind w:left="57" w:right="57"/>
            </w:pPr>
            <w:r>
              <w:t>Примечание</w:t>
            </w:r>
          </w:p>
        </w:tc>
        <w:tc>
          <w:tcPr>
            <w:tcW w:w="3736" w:type="pct"/>
            <w:shd w:val="clear" w:color="auto" w:fill="auto"/>
          </w:tcPr>
          <w:p w:rsidR="00C53DE5" w:rsidRDefault="00C53DE5" w:rsidP="00DC36AD">
            <w:pPr>
              <w:pStyle w:val="ASFKTablenorm"/>
              <w:ind w:left="57" w:right="57"/>
            </w:pPr>
            <w:r>
              <w:t>Примечание.</w:t>
            </w:r>
          </w:p>
          <w:p w:rsidR="00C53DE5" w:rsidRPr="00726330" w:rsidRDefault="00C53DE5" w:rsidP="00DC36AD">
            <w:pPr>
              <w:pStyle w:val="ASFKTablenorm"/>
              <w:ind w:left="57" w:right="57"/>
            </w:pPr>
            <w:r w:rsidRPr="005D6BAE">
              <w:t>Заполняется при импорте из внешних систем соответствующим значением из файла, или значение указывается вручную.</w:t>
            </w:r>
          </w:p>
        </w:tc>
      </w:tr>
      <w:tr w:rsidR="00C53DE5" w:rsidRPr="007B2273" w:rsidTr="00DC36AD">
        <w:tc>
          <w:tcPr>
            <w:tcW w:w="1264" w:type="pct"/>
            <w:shd w:val="clear" w:color="auto" w:fill="auto"/>
          </w:tcPr>
          <w:p w:rsidR="00C53DE5" w:rsidRPr="007B2273" w:rsidRDefault="00C53DE5" w:rsidP="00DC36AD">
            <w:pPr>
              <w:pStyle w:val="ASFKTablenorm"/>
              <w:ind w:left="57" w:right="57"/>
            </w:pPr>
            <w:r>
              <w:t>Итого</w:t>
            </w:r>
          </w:p>
        </w:tc>
        <w:tc>
          <w:tcPr>
            <w:tcW w:w="3736" w:type="pct"/>
            <w:shd w:val="clear" w:color="auto" w:fill="auto"/>
          </w:tcPr>
          <w:p w:rsidR="00C53DE5" w:rsidRDefault="00C53DE5" w:rsidP="00DC36AD">
            <w:pPr>
              <w:pStyle w:val="ASFKTablenorm"/>
              <w:ind w:left="57" w:right="57"/>
            </w:pPr>
            <w:r>
              <w:t>Итого.</w:t>
            </w:r>
          </w:p>
          <w:p w:rsidR="00C53DE5" w:rsidRPr="007F3AF3" w:rsidRDefault="00C53DE5" w:rsidP="00DC36AD">
            <w:pPr>
              <w:pStyle w:val="ASFKTablenorm"/>
              <w:ind w:left="57" w:right="57"/>
            </w:pPr>
            <w:r w:rsidRPr="007F3AF3">
              <w:t>Недоступно для ручного ввода/редактирования.</w:t>
            </w:r>
          </w:p>
          <w:p w:rsidR="00C53DE5" w:rsidRPr="007F3AF3" w:rsidRDefault="00C53DE5" w:rsidP="00DC36AD">
            <w:pPr>
              <w:pStyle w:val="ASFKTablenorm"/>
              <w:ind w:left="57" w:right="57"/>
            </w:pPr>
            <w:r w:rsidRPr="007F3AF3">
              <w:t>Заполняется при импорте из внешних систем соответствующим значением из файла.</w:t>
            </w:r>
          </w:p>
          <w:p w:rsidR="00C53DE5" w:rsidRPr="00726330" w:rsidRDefault="00C53DE5" w:rsidP="00DC36AD">
            <w:pPr>
              <w:pStyle w:val="ASFKTablenorm"/>
              <w:ind w:left="57" w:right="57"/>
            </w:pPr>
            <w:r w:rsidRPr="007F3AF3">
              <w:t>Заполняется автоматически результатом суммирования значений поля «Сумма» таблицы</w:t>
            </w:r>
            <w:r>
              <w:t xml:space="preserve"> </w:t>
            </w:r>
            <w:r w:rsidRPr="007F3AF3">
              <w:t>1.</w:t>
            </w:r>
          </w:p>
        </w:tc>
      </w:tr>
      <w:tr w:rsidR="00472962" w:rsidRPr="007B2273" w:rsidTr="00DC36AD">
        <w:tc>
          <w:tcPr>
            <w:tcW w:w="5000" w:type="pct"/>
            <w:gridSpan w:val="2"/>
            <w:shd w:val="clear" w:color="auto" w:fill="auto"/>
          </w:tcPr>
          <w:p w:rsidR="00472962" w:rsidRDefault="00472962" w:rsidP="00DC36AD">
            <w:pPr>
              <w:pStyle w:val="ASFKTablenorm"/>
              <w:ind w:left="57" w:right="57"/>
            </w:pPr>
            <w:r>
              <w:t>Группа полей «</w:t>
            </w:r>
            <w:r w:rsidRPr="00472962">
              <w:t>Инфор</w:t>
            </w:r>
            <w:r>
              <w:t>мация о номиналах банкнот/монет»</w:t>
            </w:r>
          </w:p>
        </w:tc>
      </w:tr>
      <w:tr w:rsidR="00472962" w:rsidRPr="007B2273" w:rsidTr="00DC36AD">
        <w:tc>
          <w:tcPr>
            <w:tcW w:w="1264" w:type="pct"/>
            <w:shd w:val="clear" w:color="auto" w:fill="auto"/>
          </w:tcPr>
          <w:p w:rsidR="00472962" w:rsidRDefault="00472962" w:rsidP="00DC36AD">
            <w:pPr>
              <w:pStyle w:val="ASFKTablenorm"/>
              <w:ind w:left="57" w:right="57"/>
            </w:pPr>
            <w:r>
              <w:t>Вид наличности</w:t>
            </w:r>
          </w:p>
        </w:tc>
        <w:tc>
          <w:tcPr>
            <w:tcW w:w="3736" w:type="pct"/>
            <w:shd w:val="clear" w:color="auto" w:fill="auto"/>
          </w:tcPr>
          <w:p w:rsidR="00472962" w:rsidRDefault="00472962" w:rsidP="00DC36AD">
            <w:pPr>
              <w:pStyle w:val="ASFKTablenorm"/>
              <w:ind w:left="57" w:right="57"/>
            </w:pPr>
            <w:r>
              <w:t>Вид наличности</w:t>
            </w:r>
            <w:r w:rsidR="00416500">
              <w:t xml:space="preserve"> (наименование)</w:t>
            </w:r>
            <w:r>
              <w:t>.</w:t>
            </w:r>
          </w:p>
          <w:p w:rsidR="00472962" w:rsidRDefault="00472962" w:rsidP="00DC36AD">
            <w:pPr>
              <w:pStyle w:val="ASFKTablenorm"/>
              <w:ind w:left="57" w:right="57"/>
            </w:pPr>
            <w:r>
              <w:t>При ручном вводе, значение выбирается из списка значений:</w:t>
            </w:r>
          </w:p>
          <w:p w:rsidR="00472962" w:rsidRDefault="00416500" w:rsidP="00416500">
            <w:pPr>
              <w:pStyle w:val="ASFKTableListMark"/>
            </w:pPr>
            <w:r>
              <w:t>«0» (монета Банка России);</w:t>
            </w:r>
          </w:p>
          <w:p w:rsidR="00472962" w:rsidRDefault="00472962" w:rsidP="00416500">
            <w:pPr>
              <w:pStyle w:val="ASFKTableListMark"/>
            </w:pPr>
            <w:r>
              <w:t>«1» (банкноты Банка России)</w:t>
            </w:r>
            <w:r w:rsidR="00416500">
              <w:t>;</w:t>
            </w:r>
          </w:p>
          <w:p w:rsidR="00472962" w:rsidRDefault="00472962" w:rsidP="00416500">
            <w:pPr>
              <w:pStyle w:val="ASFKTableListMark"/>
            </w:pPr>
            <w:r>
              <w:t>«0\1» -записывать в код, значение в скобках отображать как наименование.</w:t>
            </w:r>
          </w:p>
        </w:tc>
      </w:tr>
      <w:tr w:rsidR="00472962" w:rsidRPr="007B2273" w:rsidTr="00DC36AD">
        <w:tc>
          <w:tcPr>
            <w:tcW w:w="1264" w:type="pct"/>
            <w:shd w:val="clear" w:color="auto" w:fill="auto"/>
          </w:tcPr>
          <w:p w:rsidR="00472962" w:rsidRDefault="00416500" w:rsidP="00DC36AD">
            <w:pPr>
              <w:pStyle w:val="ASFKTablenorm"/>
              <w:ind w:left="57" w:right="57"/>
            </w:pPr>
            <w:r>
              <w:t>Номинал</w:t>
            </w:r>
          </w:p>
        </w:tc>
        <w:tc>
          <w:tcPr>
            <w:tcW w:w="3736" w:type="pct"/>
            <w:shd w:val="clear" w:color="auto" w:fill="auto"/>
          </w:tcPr>
          <w:p w:rsidR="00472962" w:rsidRDefault="00416500" w:rsidP="00DC36AD">
            <w:pPr>
              <w:pStyle w:val="ASFKTablenorm"/>
              <w:ind w:left="57" w:right="57"/>
            </w:pPr>
            <w:r>
              <w:t>Номинал.</w:t>
            </w:r>
          </w:p>
          <w:p w:rsidR="00416500" w:rsidRDefault="00416500" w:rsidP="00DC36AD">
            <w:pPr>
              <w:pStyle w:val="ASFKTablenorm"/>
              <w:ind w:left="57" w:right="57"/>
            </w:pPr>
            <w:r>
              <w:t>Может принимать значения от 0.01 до 5000.00 включительно. Заполняется при импорте из внешних систем или при ручном вводе.</w:t>
            </w:r>
          </w:p>
          <w:p w:rsidR="00416500" w:rsidRDefault="00416500" w:rsidP="00DC36AD">
            <w:pPr>
              <w:pStyle w:val="ASFKTablenorm"/>
              <w:ind w:left="57" w:right="57"/>
            </w:pPr>
            <w:r>
              <w:t>При ручном вводе значение выбирается из списка значений:</w:t>
            </w:r>
          </w:p>
          <w:p w:rsidR="00416500" w:rsidRDefault="00416500" w:rsidP="00664F7C">
            <w:pPr>
              <w:pStyle w:val="ASFKTableNum"/>
              <w:numPr>
                <w:ilvl w:val="0"/>
                <w:numId w:val="36"/>
              </w:numPr>
            </w:pPr>
            <w:r>
              <w:t xml:space="preserve"> Для вида наличности «0» – «монета Банка России»: </w:t>
            </w:r>
          </w:p>
          <w:p w:rsidR="00416500" w:rsidRDefault="00416500" w:rsidP="00416500">
            <w:pPr>
              <w:pStyle w:val="ASFKTableListMark"/>
            </w:pPr>
            <w:r>
              <w:t>возможные значения: «0.01», «0.05», «0.10», «0.50», «1.00», «2.00», «5.00», «10.00».</w:t>
            </w:r>
          </w:p>
          <w:p w:rsidR="00416500" w:rsidRDefault="00416500" w:rsidP="00416500">
            <w:pPr>
              <w:pStyle w:val="ASFKTableNum"/>
            </w:pPr>
            <w:r>
              <w:t xml:space="preserve"> Для вида наличности «1» – «банкноты Банка России»:</w:t>
            </w:r>
          </w:p>
          <w:p w:rsidR="00416500" w:rsidRDefault="00416500" w:rsidP="00416500">
            <w:pPr>
              <w:pStyle w:val="ASFKTableListMark"/>
            </w:pPr>
            <w:r>
              <w:t>возможные значения: «0,01», «5.00», «10.00», «50.00», «100.00», «200.00», «500.00», «1000.00», «2000.00», «5000.00».</w:t>
            </w:r>
          </w:p>
        </w:tc>
      </w:tr>
      <w:tr w:rsidR="00416500" w:rsidRPr="007B2273" w:rsidTr="00DC36AD">
        <w:tc>
          <w:tcPr>
            <w:tcW w:w="1264" w:type="pct"/>
            <w:shd w:val="clear" w:color="auto" w:fill="auto"/>
          </w:tcPr>
          <w:p w:rsidR="00416500" w:rsidRDefault="00416500" w:rsidP="00DC36AD">
            <w:pPr>
              <w:pStyle w:val="ASFKTablenorm"/>
              <w:ind w:left="57" w:right="57"/>
            </w:pPr>
            <w:r>
              <w:t>Сумма</w:t>
            </w:r>
          </w:p>
        </w:tc>
        <w:tc>
          <w:tcPr>
            <w:tcW w:w="3736" w:type="pct"/>
            <w:shd w:val="clear" w:color="auto" w:fill="auto"/>
          </w:tcPr>
          <w:p w:rsidR="00416500" w:rsidRDefault="00416500" w:rsidP="00DC36AD">
            <w:pPr>
              <w:pStyle w:val="ASFKTablenorm"/>
              <w:ind w:left="57" w:right="57"/>
            </w:pPr>
            <w:r>
              <w:t>Сумма, получаемая банкнотами (монетой) соответствующего номинала.</w:t>
            </w:r>
          </w:p>
          <w:p w:rsidR="00416500" w:rsidRDefault="00416500" w:rsidP="00DC36AD">
            <w:pPr>
              <w:pStyle w:val="ASFKTablenorm"/>
              <w:ind w:left="57" w:right="57"/>
            </w:pPr>
            <w:r>
              <w:lastRenderedPageBreak/>
              <w:t>Реквизит заполняется при приеме документа из ППО СУФД АСФК или при ручном вводе.</w:t>
            </w:r>
          </w:p>
          <w:p w:rsidR="00416500" w:rsidRDefault="00416500" w:rsidP="00DC36AD">
            <w:pPr>
              <w:pStyle w:val="ASFKTablenorm"/>
              <w:ind w:left="57" w:right="57"/>
            </w:pPr>
            <w:r>
              <w:t>Указывается сумма наличности, которую планируется получить банкнотами (монетой) номинала, указанного в поле «Номинал».</w:t>
            </w:r>
          </w:p>
        </w:tc>
      </w:tr>
    </w:tbl>
    <w:p w:rsidR="0025512D" w:rsidRDefault="0025512D" w:rsidP="0025512D">
      <w:pPr>
        <w:pStyle w:val="ASFKNormal"/>
      </w:pPr>
      <w:r w:rsidRPr="008A53DE">
        <w:lastRenderedPageBreak/>
        <w:t xml:space="preserve">Для добавления записи в блок «Реквизиты </w:t>
      </w:r>
      <w:r>
        <w:t>расшифровки</w:t>
      </w:r>
      <w:r w:rsidRPr="008A53DE">
        <w:t xml:space="preserve"> док</w:t>
      </w:r>
      <w:r>
        <w:t>умента» (см.</w:t>
      </w:r>
      <w:r w:rsidRPr="00B73930">
        <w:t> </w:t>
      </w:r>
      <w:r>
        <w:t>рис.</w:t>
      </w:r>
      <w:r w:rsidRPr="00B73930">
        <w:t> </w:t>
      </w:r>
      <w:r>
        <w:fldChar w:fldCharType="begin"/>
      </w:r>
      <w:r>
        <w:instrText xml:space="preserve"> REF _Ref495498068 \h </w:instrText>
      </w:r>
      <w:r>
        <w:fldChar w:fldCharType="separate"/>
      </w:r>
      <w:r w:rsidR="00E22231">
        <w:rPr>
          <w:noProof/>
        </w:rPr>
        <w:t>24</w:t>
      </w:r>
      <w:r>
        <w:fldChar w:fldCharType="end"/>
      </w:r>
      <w:r>
        <w:t>)</w:t>
      </w:r>
      <w:r w:rsidRPr="008A53DE">
        <w:t xml:space="preserve"> след</w:t>
      </w:r>
      <w:r w:rsidRPr="00816E24">
        <w:t>у</w:t>
      </w:r>
      <w:r w:rsidRPr="008A53DE">
        <w:t xml:space="preserve">ет нажать на </w:t>
      </w:r>
      <w:proofErr w:type="gramStart"/>
      <w:r w:rsidRPr="008A53DE">
        <w:t xml:space="preserve">кнопку </w:t>
      </w:r>
      <w:r w:rsidR="008B08BA">
        <w:rPr>
          <w:noProof/>
        </w:rPr>
        <w:drawing>
          <wp:inline distT="0" distB="0" distL="0" distR="0">
            <wp:extent cx="184150" cy="184150"/>
            <wp:effectExtent l="0" t="0" r="0" b="0"/>
            <wp:docPr id="82" name="Рисунок 82"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nap7"/>
                    <pic:cNvPicPr>
                      <a:picLocks noChangeAspect="1" noChangeArrowheads="1"/>
                    </pic:cNvPicPr>
                  </pic:nvPicPr>
                  <pic:blipFill>
                    <a:blip r:embed="rId70">
                      <a:extLst>
                        <a:ext uri="{28A0092B-C50C-407E-A947-70E740481C1C}">
                          <a14:useLocalDpi xmlns:a14="http://schemas.microsoft.com/office/drawing/2010/main" val="0"/>
                        </a:ext>
                      </a:extLst>
                    </a:blip>
                    <a:srcRect t="-14537"/>
                    <a:stretch>
                      <a:fillRect/>
                    </a:stretch>
                  </pic:blipFill>
                  <pic:spPr bwMode="auto">
                    <a:xfrm>
                      <a:off x="0" y="0"/>
                      <a:ext cx="184150" cy="184150"/>
                    </a:xfrm>
                    <a:prstGeom prst="rect">
                      <a:avLst/>
                    </a:prstGeom>
                    <a:noFill/>
                    <a:ln>
                      <a:noFill/>
                    </a:ln>
                  </pic:spPr>
                </pic:pic>
              </a:graphicData>
            </a:graphic>
          </wp:inline>
        </w:drawing>
      </w:r>
      <w:r w:rsidRPr="008A53DE">
        <w:t> </w:t>
      </w:r>
      <w:r>
        <w:t>(</w:t>
      </w:r>
      <w:proofErr w:type="gramEnd"/>
      <w:r>
        <w:t>Добавить новую строку)</w:t>
      </w:r>
      <w:r w:rsidRPr="008A53DE">
        <w:t>. Открое</w:t>
      </w:r>
      <w:r>
        <w:t>тся форма «Добавление записи» (рис.</w:t>
      </w:r>
      <w:r w:rsidRPr="00B73930">
        <w:t> </w:t>
      </w:r>
      <w:r>
        <w:fldChar w:fldCharType="begin"/>
      </w:r>
      <w:r>
        <w:instrText xml:space="preserve"> REF _Ref531096173 \h </w:instrText>
      </w:r>
      <w:r>
        <w:fldChar w:fldCharType="separate"/>
      </w:r>
      <w:r w:rsidR="00E22231">
        <w:rPr>
          <w:noProof/>
        </w:rPr>
        <w:t>25</w:t>
      </w:r>
      <w:r>
        <w:fldChar w:fldCharType="end"/>
      </w:r>
      <w:r w:rsidRPr="008A53DE">
        <w:t>).</w:t>
      </w:r>
    </w:p>
    <w:p w:rsidR="0025512D" w:rsidRPr="008A53DE" w:rsidRDefault="008B08BA" w:rsidP="0025512D">
      <w:pPr>
        <w:pStyle w:val="ASFKFigure"/>
      </w:pPr>
      <w:r>
        <w:rPr>
          <w:noProof/>
        </w:rPr>
        <w:drawing>
          <wp:inline distT="0" distB="0" distL="0" distR="0">
            <wp:extent cx="5486400" cy="3288665"/>
            <wp:effectExtent l="0" t="0" r="0" b="0"/>
            <wp:docPr id="83" name="Рисунок 83" descr="Реквизиты расшифровки д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Реквизиты расшифровки док-а"/>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86400" cy="3288665"/>
                    </a:xfrm>
                    <a:prstGeom prst="rect">
                      <a:avLst/>
                    </a:prstGeom>
                    <a:noFill/>
                    <a:ln>
                      <a:noFill/>
                    </a:ln>
                  </pic:spPr>
                </pic:pic>
              </a:graphicData>
            </a:graphic>
          </wp:inline>
        </w:drawing>
      </w:r>
    </w:p>
    <w:p w:rsidR="0025512D" w:rsidRPr="008A53DE" w:rsidRDefault="00895BE7" w:rsidP="0025512D">
      <w:pPr>
        <w:pStyle w:val="ASFKFigName"/>
      </w:pPr>
      <w:r>
        <w:rPr>
          <w:noProof/>
        </w:rPr>
        <w:fldChar w:fldCharType="begin"/>
      </w:r>
      <w:r>
        <w:rPr>
          <w:noProof/>
        </w:rPr>
        <w:instrText xml:space="preserve"> SEQ Рисунок \* ARABIC </w:instrText>
      </w:r>
      <w:r>
        <w:rPr>
          <w:noProof/>
        </w:rPr>
        <w:fldChar w:fldCharType="separate"/>
      </w:r>
      <w:bookmarkStart w:id="399" w:name="_Ref531096173"/>
      <w:bookmarkStart w:id="400" w:name="_Toc188891417"/>
      <w:r w:rsidR="00E22231">
        <w:rPr>
          <w:noProof/>
        </w:rPr>
        <w:t>25</w:t>
      </w:r>
      <w:bookmarkEnd w:id="399"/>
      <w:r>
        <w:rPr>
          <w:noProof/>
        </w:rPr>
        <w:fldChar w:fldCharType="end"/>
      </w:r>
      <w:r w:rsidR="0025512D" w:rsidRPr="008A53DE">
        <w:t xml:space="preserve">. Форма «Добавление записи» (в блок «Реквизиты </w:t>
      </w:r>
      <w:r w:rsidR="0025512D">
        <w:t>расшифровки</w:t>
      </w:r>
      <w:r w:rsidR="0025512D" w:rsidRPr="008A53DE">
        <w:t xml:space="preserve"> док</w:t>
      </w:r>
      <w:r w:rsidR="0025512D">
        <w:t>умента</w:t>
      </w:r>
      <w:r w:rsidR="0025512D" w:rsidRPr="008A53DE">
        <w:t>»)</w:t>
      </w:r>
      <w:bookmarkEnd w:id="400"/>
    </w:p>
    <w:p w:rsidR="0025512D" w:rsidRPr="0040334E" w:rsidRDefault="0025512D" w:rsidP="0025512D">
      <w:pPr>
        <w:pStyle w:val="ASFKNormal"/>
      </w:pPr>
      <w:r w:rsidRPr="0040334E">
        <w:t xml:space="preserve">На форме «Добавление записи» заполняются поля, приведенные в таблице </w:t>
      </w:r>
      <w:r w:rsidRPr="0040334E">
        <w:fldChar w:fldCharType="begin"/>
      </w:r>
      <w:r w:rsidRPr="0040334E">
        <w:instrText xml:space="preserve"> REF _Ref495498069 \h </w:instrText>
      </w:r>
      <w:r>
        <w:instrText xml:space="preserve"> \* MERGEFORMAT </w:instrText>
      </w:r>
      <w:r w:rsidRPr="0040334E">
        <w:fldChar w:fldCharType="separate"/>
      </w:r>
      <w:r w:rsidR="00E22231">
        <w:t>11</w:t>
      </w:r>
      <w:r w:rsidRPr="0040334E">
        <w:fldChar w:fldCharType="end"/>
      </w:r>
      <w:r w:rsidRPr="0040334E">
        <w:t>. Для сохранения заполненной строки следует нажать на кнопку «</w:t>
      </w:r>
      <w:proofErr w:type="spellStart"/>
      <w:r w:rsidRPr="0040334E">
        <w:t>Ok</w:t>
      </w:r>
      <w:proofErr w:type="spellEnd"/>
      <w:r w:rsidRPr="0040334E">
        <w:t>». В таблице «Реквизиты расшифровки документа» появится добавленная запись. При потоковом вводе строк нажимается кнопка «Сохранить и создать».</w:t>
      </w:r>
    </w:p>
    <w:p w:rsidR="0025512D" w:rsidRPr="008A53DE" w:rsidRDefault="0025512D" w:rsidP="0025512D">
      <w:pPr>
        <w:pStyle w:val="ASFKNormal"/>
      </w:pPr>
      <w:r w:rsidRPr="008A53DE">
        <w:t>Для добавления записи в блок «</w:t>
      </w:r>
      <w:r>
        <w:t>Информация о номиналах банкнот/монет</w:t>
      </w:r>
      <w:r w:rsidRPr="008A53DE">
        <w:t xml:space="preserve">» следует нажать на </w:t>
      </w:r>
      <w:proofErr w:type="gramStart"/>
      <w:r w:rsidRPr="008A53DE">
        <w:t xml:space="preserve">кнопку </w:t>
      </w:r>
      <w:r w:rsidR="008B08BA">
        <w:rPr>
          <w:noProof/>
        </w:rPr>
        <w:drawing>
          <wp:inline distT="0" distB="0" distL="0" distR="0">
            <wp:extent cx="184150" cy="184150"/>
            <wp:effectExtent l="0" t="0" r="0" b="0"/>
            <wp:docPr id="84" name="Рисунок 84"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nap7"/>
                    <pic:cNvPicPr>
                      <a:picLocks noChangeAspect="1" noChangeArrowheads="1"/>
                    </pic:cNvPicPr>
                  </pic:nvPicPr>
                  <pic:blipFill>
                    <a:blip r:embed="rId70">
                      <a:extLst>
                        <a:ext uri="{28A0092B-C50C-407E-A947-70E740481C1C}">
                          <a14:useLocalDpi xmlns:a14="http://schemas.microsoft.com/office/drawing/2010/main" val="0"/>
                        </a:ext>
                      </a:extLst>
                    </a:blip>
                    <a:srcRect t="-14537"/>
                    <a:stretch>
                      <a:fillRect/>
                    </a:stretch>
                  </pic:blipFill>
                  <pic:spPr bwMode="auto">
                    <a:xfrm>
                      <a:off x="0" y="0"/>
                      <a:ext cx="184150" cy="184150"/>
                    </a:xfrm>
                    <a:prstGeom prst="rect">
                      <a:avLst/>
                    </a:prstGeom>
                    <a:noFill/>
                    <a:ln>
                      <a:noFill/>
                    </a:ln>
                  </pic:spPr>
                </pic:pic>
              </a:graphicData>
            </a:graphic>
          </wp:inline>
        </w:drawing>
      </w:r>
      <w:r w:rsidRPr="008A53DE">
        <w:t> </w:t>
      </w:r>
      <w:r>
        <w:t>(</w:t>
      </w:r>
      <w:proofErr w:type="gramEnd"/>
      <w:r>
        <w:t>Добавить новую строку)</w:t>
      </w:r>
      <w:r w:rsidRPr="008A53DE">
        <w:t>. Открое</w:t>
      </w:r>
      <w:r>
        <w:t>тся форма «Добавление записи» (рис.</w:t>
      </w:r>
      <w:r w:rsidRPr="00B73930">
        <w:t> </w:t>
      </w:r>
      <w:r>
        <w:fldChar w:fldCharType="begin"/>
      </w:r>
      <w:r>
        <w:instrText xml:space="preserve"> REF _Ref531178286 \h </w:instrText>
      </w:r>
      <w:r>
        <w:fldChar w:fldCharType="separate"/>
      </w:r>
      <w:r w:rsidR="00E22231">
        <w:rPr>
          <w:noProof/>
        </w:rPr>
        <w:t>26</w:t>
      </w:r>
      <w:r>
        <w:fldChar w:fldCharType="end"/>
      </w:r>
      <w:r w:rsidRPr="008A53DE">
        <w:t>).</w:t>
      </w:r>
    </w:p>
    <w:p w:rsidR="0025512D" w:rsidRPr="008A53DE" w:rsidRDefault="008B08BA" w:rsidP="0025512D">
      <w:pPr>
        <w:pStyle w:val="ASFKFigure"/>
      </w:pPr>
      <w:r>
        <w:rPr>
          <w:noProof/>
        </w:rPr>
        <w:lastRenderedPageBreak/>
        <w:drawing>
          <wp:inline distT="0" distB="0" distL="0" distR="0">
            <wp:extent cx="5582285" cy="2101850"/>
            <wp:effectExtent l="0" t="0" r="0" b="0"/>
            <wp:docPr id="85" name="Рисунок 85" descr="Информация о номиналах банкн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Информация о номиналах банкнот"/>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82285" cy="2101850"/>
                    </a:xfrm>
                    <a:prstGeom prst="rect">
                      <a:avLst/>
                    </a:prstGeom>
                    <a:noFill/>
                    <a:ln>
                      <a:noFill/>
                    </a:ln>
                  </pic:spPr>
                </pic:pic>
              </a:graphicData>
            </a:graphic>
          </wp:inline>
        </w:drawing>
      </w:r>
    </w:p>
    <w:p w:rsidR="0025512D" w:rsidRPr="008A53DE" w:rsidRDefault="00895BE7" w:rsidP="0025512D">
      <w:pPr>
        <w:pStyle w:val="ASFKFigName"/>
      </w:pPr>
      <w:r>
        <w:rPr>
          <w:noProof/>
        </w:rPr>
        <w:fldChar w:fldCharType="begin"/>
      </w:r>
      <w:r>
        <w:rPr>
          <w:noProof/>
        </w:rPr>
        <w:instrText xml:space="preserve"> SEQ Рисунок \* ARABIC </w:instrText>
      </w:r>
      <w:r>
        <w:rPr>
          <w:noProof/>
        </w:rPr>
        <w:fldChar w:fldCharType="separate"/>
      </w:r>
      <w:bookmarkStart w:id="401" w:name="_Ref531178286"/>
      <w:bookmarkStart w:id="402" w:name="_Toc188891418"/>
      <w:r w:rsidR="00E22231">
        <w:rPr>
          <w:noProof/>
        </w:rPr>
        <w:t>26</w:t>
      </w:r>
      <w:bookmarkEnd w:id="401"/>
      <w:r>
        <w:rPr>
          <w:noProof/>
        </w:rPr>
        <w:fldChar w:fldCharType="end"/>
      </w:r>
      <w:r w:rsidR="0025512D" w:rsidRPr="008A53DE">
        <w:t xml:space="preserve">. </w:t>
      </w:r>
      <w:r w:rsidR="0025512D">
        <w:t>Форма «Добавление записи»</w:t>
      </w:r>
      <w:r w:rsidR="0025512D" w:rsidRPr="008A53DE">
        <w:t xml:space="preserve"> (в блок «</w:t>
      </w:r>
      <w:r w:rsidR="0025512D">
        <w:t>Информация о номиналах банкнот/монет</w:t>
      </w:r>
      <w:r w:rsidR="0025512D" w:rsidRPr="008A53DE">
        <w:t>»)</w:t>
      </w:r>
      <w:bookmarkEnd w:id="402"/>
    </w:p>
    <w:p w:rsidR="0025512D" w:rsidRPr="004B42D8" w:rsidRDefault="0025512D" w:rsidP="0025512D">
      <w:pPr>
        <w:pStyle w:val="ASFKNormal"/>
      </w:pPr>
      <w:r w:rsidRPr="004B42D8">
        <w:t xml:space="preserve">На форме «Добавление записи» заполняются поля, приведенные в таблице </w:t>
      </w:r>
      <w:r w:rsidRPr="004B42D8">
        <w:fldChar w:fldCharType="begin"/>
      </w:r>
      <w:r w:rsidRPr="004B42D8">
        <w:instrText xml:space="preserve"> REF _Ref495498069 \h  \* MERGEFORMAT </w:instrText>
      </w:r>
      <w:r w:rsidRPr="004B42D8">
        <w:fldChar w:fldCharType="separate"/>
      </w:r>
      <w:r w:rsidR="00E22231">
        <w:t>11</w:t>
      </w:r>
      <w:r w:rsidRPr="004B42D8">
        <w:fldChar w:fldCharType="end"/>
      </w:r>
      <w:r w:rsidRPr="004B42D8">
        <w:t>. Для сохранения заполненной строки следует нажать на кнопку «</w:t>
      </w:r>
      <w:proofErr w:type="spellStart"/>
      <w:r w:rsidRPr="004B42D8">
        <w:t>Ok</w:t>
      </w:r>
      <w:proofErr w:type="spellEnd"/>
      <w:r w:rsidRPr="004B42D8">
        <w:t>». В таблице «</w:t>
      </w:r>
      <w:r>
        <w:t>Информация о номиналах банкнот/монет</w:t>
      </w:r>
      <w:r w:rsidRPr="004B42D8">
        <w:t>» появится добавленная запись. При потоковом вводе строк нажимается кнопка «Сохранить и создать».</w:t>
      </w:r>
    </w:p>
    <w:p w:rsidR="00C53DE5" w:rsidRPr="007F3AF3" w:rsidRDefault="00C53DE5" w:rsidP="00C53DE5">
      <w:pPr>
        <w:pStyle w:val="ASFKNormal"/>
      </w:pPr>
      <w:r w:rsidRPr="007F3AF3">
        <w:t>ЭФ документа «Заявка для обеспечения наличными денежными средствами</w:t>
      </w:r>
      <w:r w:rsidR="0068733F">
        <w:t xml:space="preserve"> в электронном виде</w:t>
      </w:r>
      <w:r w:rsidRPr="007F3AF3">
        <w:t>», закладки «Подписи» представлена на рисунке </w:t>
      </w:r>
      <w:r>
        <w:fldChar w:fldCharType="begin"/>
      </w:r>
      <w:r>
        <w:instrText xml:space="preserve"> REF _Ref495498071 \h </w:instrText>
      </w:r>
      <w:r>
        <w:fldChar w:fldCharType="separate"/>
      </w:r>
      <w:r w:rsidR="00E22231">
        <w:rPr>
          <w:noProof/>
        </w:rPr>
        <w:t>27</w:t>
      </w:r>
      <w:r>
        <w:fldChar w:fldCharType="end"/>
      </w:r>
      <w:r w:rsidRPr="007F3AF3">
        <w:t>.</w:t>
      </w:r>
    </w:p>
    <w:p w:rsidR="00C53DE5" w:rsidRPr="007F3AF3" w:rsidRDefault="00A85068" w:rsidP="00C53DE5">
      <w:pPr>
        <w:pStyle w:val="ASFKFigure"/>
      </w:pPr>
      <w:r w:rsidRPr="00E5678D">
        <w:rPr>
          <w:noProof/>
        </w:rPr>
        <w:drawing>
          <wp:inline distT="0" distB="0" distL="0" distR="0" wp14:anchorId="1ED7E3D0" wp14:editId="5B4B74E8">
            <wp:extent cx="6120130" cy="3175635"/>
            <wp:effectExtent l="0" t="0" r="0" b="5715"/>
            <wp:docPr id="142" name="Рисунок 142" descr="D:\Скриншоты\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криншоты\1.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20130" cy="3175635"/>
                    </a:xfrm>
                    <a:prstGeom prst="rect">
                      <a:avLst/>
                    </a:prstGeom>
                    <a:noFill/>
                    <a:ln>
                      <a:noFill/>
                    </a:ln>
                  </pic:spPr>
                </pic:pic>
              </a:graphicData>
            </a:graphic>
          </wp:inline>
        </w:drawing>
      </w:r>
    </w:p>
    <w:p w:rsidR="00C53DE5" w:rsidRPr="007F3AF3" w:rsidRDefault="00895BE7" w:rsidP="00C53DE5">
      <w:pPr>
        <w:pStyle w:val="ASFKFigName"/>
      </w:pPr>
      <w:r>
        <w:rPr>
          <w:noProof/>
        </w:rPr>
        <w:fldChar w:fldCharType="begin"/>
      </w:r>
      <w:r>
        <w:rPr>
          <w:noProof/>
        </w:rPr>
        <w:instrText xml:space="preserve"> SEQ Рисунок \* ARABIC </w:instrText>
      </w:r>
      <w:r>
        <w:rPr>
          <w:noProof/>
        </w:rPr>
        <w:fldChar w:fldCharType="separate"/>
      </w:r>
      <w:bookmarkStart w:id="403" w:name="_Ref495498071"/>
      <w:bookmarkStart w:id="404" w:name="_Toc188891419"/>
      <w:r w:rsidR="00E22231">
        <w:rPr>
          <w:noProof/>
        </w:rPr>
        <w:t>27</w:t>
      </w:r>
      <w:bookmarkEnd w:id="403"/>
      <w:r>
        <w:rPr>
          <w:noProof/>
        </w:rPr>
        <w:fldChar w:fldCharType="end"/>
      </w:r>
      <w:r w:rsidR="00C53DE5" w:rsidRPr="007F3AF3">
        <w:t>. ЭФ документа «Заявка для обеспечения наличными денежными средствами</w:t>
      </w:r>
      <w:r w:rsidR="0068733F">
        <w:t xml:space="preserve"> в электронном виде</w:t>
      </w:r>
      <w:r w:rsidR="00C53DE5" w:rsidRPr="007F3AF3">
        <w:t>», закладки «Подписи»</w:t>
      </w:r>
      <w:bookmarkEnd w:id="404"/>
    </w:p>
    <w:p w:rsidR="00C53DE5" w:rsidRPr="007F3AF3" w:rsidRDefault="00C53DE5" w:rsidP="00C53DE5">
      <w:pPr>
        <w:pStyle w:val="ASFKNormal"/>
      </w:pPr>
      <w:r w:rsidRPr="007F3AF3">
        <w:t>Перечень полей документа «Заявка для обеспечения наличными денежными средствами</w:t>
      </w:r>
      <w:r w:rsidR="0068733F">
        <w:t xml:space="preserve"> в электронном виде</w:t>
      </w:r>
      <w:r w:rsidRPr="007F3AF3">
        <w:t>», закладки «</w:t>
      </w:r>
      <w:r>
        <w:t>Подписи</w:t>
      </w:r>
      <w:r w:rsidRPr="007F3AF3">
        <w:t>» приведен в таблице </w:t>
      </w:r>
      <w:r>
        <w:fldChar w:fldCharType="begin"/>
      </w:r>
      <w:r>
        <w:instrText xml:space="preserve"> REF _Ref495498070 \h </w:instrText>
      </w:r>
      <w:r>
        <w:fldChar w:fldCharType="separate"/>
      </w:r>
      <w:r w:rsidR="00E22231">
        <w:rPr>
          <w:noProof/>
        </w:rPr>
        <w:t>12</w:t>
      </w:r>
      <w:r>
        <w:fldChar w:fldCharType="end"/>
      </w:r>
      <w:r w:rsidRPr="007F3AF3">
        <w:t>.</w:t>
      </w:r>
    </w:p>
    <w:p w:rsidR="00C53DE5" w:rsidRPr="007F3AF3" w:rsidRDefault="00E73F2A" w:rsidP="00C53DE5">
      <w:pPr>
        <w:pStyle w:val="ASFKNameTable"/>
      </w:pPr>
      <w:r>
        <w:rPr>
          <w:noProof/>
        </w:rPr>
        <w:fldChar w:fldCharType="begin"/>
      </w:r>
      <w:r>
        <w:rPr>
          <w:noProof/>
        </w:rPr>
        <w:instrText xml:space="preserve"> SEQ Таблица \* ARABIC </w:instrText>
      </w:r>
      <w:r>
        <w:rPr>
          <w:noProof/>
        </w:rPr>
        <w:fldChar w:fldCharType="separate"/>
      </w:r>
      <w:bookmarkStart w:id="405" w:name="_Ref495498070"/>
      <w:bookmarkStart w:id="406" w:name="_Toc188891376"/>
      <w:r w:rsidR="00E22231">
        <w:rPr>
          <w:noProof/>
        </w:rPr>
        <w:t>12</w:t>
      </w:r>
      <w:bookmarkEnd w:id="405"/>
      <w:r>
        <w:rPr>
          <w:noProof/>
        </w:rPr>
        <w:fldChar w:fldCharType="end"/>
      </w:r>
      <w:r w:rsidR="00C53DE5" w:rsidRPr="007F3AF3">
        <w:t>. Описание полей документа «Заявка для обеспечения наличными денежными средствами</w:t>
      </w:r>
      <w:r w:rsidR="0068733F">
        <w:t xml:space="preserve"> в электронном виде</w:t>
      </w:r>
      <w:r w:rsidR="00C53DE5" w:rsidRPr="007F3AF3">
        <w:t>», закладки «</w:t>
      </w:r>
      <w:r w:rsidR="00C53DE5">
        <w:t>Подписи</w:t>
      </w:r>
      <w:r w:rsidR="00C53DE5" w:rsidRPr="007F3AF3">
        <w:t>»</w:t>
      </w:r>
      <w:bookmarkEnd w:id="4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34"/>
        <w:gridCol w:w="7194"/>
      </w:tblGrid>
      <w:tr w:rsidR="00C53DE5" w:rsidRPr="007B2273" w:rsidTr="00DC36AD">
        <w:trPr>
          <w:trHeight w:val="305"/>
          <w:tblHeader/>
        </w:trPr>
        <w:tc>
          <w:tcPr>
            <w:tcW w:w="12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53DE5" w:rsidRPr="007F3AF3" w:rsidRDefault="00C53DE5" w:rsidP="00F84CC7">
            <w:pPr>
              <w:pStyle w:val="ASFKTableHead"/>
            </w:pPr>
            <w:r w:rsidRPr="007F3AF3">
              <w:t>Наименование поля</w:t>
            </w:r>
          </w:p>
        </w:tc>
        <w:tc>
          <w:tcPr>
            <w:tcW w:w="37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53DE5" w:rsidRPr="007F3AF3" w:rsidRDefault="00C53DE5" w:rsidP="00F84CC7">
            <w:pPr>
              <w:pStyle w:val="ASFKTableHead"/>
            </w:pPr>
            <w:r w:rsidRPr="007F3AF3">
              <w:t>Описание поля</w:t>
            </w:r>
          </w:p>
        </w:tc>
      </w:tr>
      <w:tr w:rsidR="00C53DE5" w:rsidRPr="007B2273" w:rsidTr="00DC36AD">
        <w:tc>
          <w:tcPr>
            <w:tcW w:w="5000" w:type="pct"/>
            <w:gridSpan w:val="2"/>
            <w:shd w:val="clear" w:color="auto" w:fill="auto"/>
          </w:tcPr>
          <w:p w:rsidR="00C53DE5" w:rsidRPr="007F3AF3" w:rsidRDefault="00FC37EB" w:rsidP="00DC36AD">
            <w:pPr>
              <w:pStyle w:val="ASFKTablenorm"/>
              <w:ind w:left="57" w:right="57"/>
            </w:pPr>
            <w:r>
              <w:t xml:space="preserve">Группа полей </w:t>
            </w:r>
            <w:r w:rsidR="00C53DE5" w:rsidRPr="007F3AF3">
              <w:t>«</w:t>
            </w:r>
            <w:r w:rsidR="00C53DE5">
              <w:t>Доверенное лицо</w:t>
            </w:r>
            <w:r w:rsidR="00C53DE5" w:rsidRPr="007F3AF3">
              <w:t>»</w:t>
            </w:r>
          </w:p>
        </w:tc>
      </w:tr>
      <w:tr w:rsidR="00C53DE5" w:rsidRPr="007B2273" w:rsidTr="00DC36AD">
        <w:tc>
          <w:tcPr>
            <w:tcW w:w="1264" w:type="pct"/>
            <w:shd w:val="clear" w:color="auto" w:fill="auto"/>
          </w:tcPr>
          <w:p w:rsidR="00C53DE5" w:rsidRPr="007F3AF3" w:rsidRDefault="00C53DE5" w:rsidP="00DC36AD">
            <w:pPr>
              <w:pStyle w:val="ASFKTablenorm"/>
              <w:ind w:left="57" w:right="57"/>
            </w:pPr>
            <w:r>
              <w:lastRenderedPageBreak/>
              <w:t>Должность</w:t>
            </w:r>
          </w:p>
        </w:tc>
        <w:tc>
          <w:tcPr>
            <w:tcW w:w="3736" w:type="pct"/>
            <w:shd w:val="clear" w:color="auto" w:fill="auto"/>
          </w:tcPr>
          <w:p w:rsidR="00C53DE5" w:rsidRPr="007F3AF3" w:rsidRDefault="00C53DE5" w:rsidP="00DC36AD">
            <w:pPr>
              <w:pStyle w:val="ASFKTablenorm"/>
              <w:ind w:left="57" w:right="57"/>
            </w:pPr>
            <w:r>
              <w:t>Должность доверенного лица.</w:t>
            </w:r>
          </w:p>
        </w:tc>
      </w:tr>
      <w:tr w:rsidR="00C53DE5" w:rsidRPr="007B2273" w:rsidTr="00DC36AD">
        <w:tc>
          <w:tcPr>
            <w:tcW w:w="1264" w:type="pct"/>
            <w:shd w:val="clear" w:color="auto" w:fill="auto"/>
          </w:tcPr>
          <w:p w:rsidR="00C53DE5" w:rsidRPr="007F3AF3" w:rsidRDefault="00C53DE5" w:rsidP="00DC36AD">
            <w:pPr>
              <w:pStyle w:val="ASFKTablenorm"/>
              <w:ind w:left="57" w:right="57"/>
            </w:pPr>
            <w:r>
              <w:t>Фамилия, имя, отчество</w:t>
            </w:r>
          </w:p>
        </w:tc>
        <w:tc>
          <w:tcPr>
            <w:tcW w:w="3736" w:type="pct"/>
            <w:shd w:val="clear" w:color="auto" w:fill="auto"/>
          </w:tcPr>
          <w:p w:rsidR="00C53DE5" w:rsidRDefault="00C53DE5" w:rsidP="00DC36AD">
            <w:pPr>
              <w:pStyle w:val="ASFKTablenorm"/>
              <w:ind w:left="57" w:right="57"/>
            </w:pPr>
            <w:r>
              <w:t>Фамилия, имя, отчество доверенного лица.</w:t>
            </w:r>
          </w:p>
          <w:p w:rsidR="00C53DE5" w:rsidRPr="007F3AF3" w:rsidRDefault="00C53DE5" w:rsidP="00DC36AD">
            <w:pPr>
              <w:pStyle w:val="ASFKTablenorm"/>
              <w:ind w:left="57" w:right="57"/>
            </w:pPr>
            <w:r w:rsidRPr="008A0072">
              <w:t>Заполняется при импорте из внешних систем соответствующим значением из файла, или значение указывается вручную.</w:t>
            </w:r>
          </w:p>
        </w:tc>
      </w:tr>
      <w:tr w:rsidR="00C53DE5" w:rsidRPr="007B2273" w:rsidTr="00DC36AD">
        <w:tc>
          <w:tcPr>
            <w:tcW w:w="5000" w:type="pct"/>
            <w:gridSpan w:val="2"/>
            <w:shd w:val="clear" w:color="auto" w:fill="auto"/>
          </w:tcPr>
          <w:p w:rsidR="00C53DE5" w:rsidRDefault="00FC37EB" w:rsidP="00DC36AD">
            <w:pPr>
              <w:pStyle w:val="ASFKTablenorm"/>
              <w:ind w:left="57" w:right="57"/>
            </w:pPr>
            <w:r>
              <w:t>Г</w:t>
            </w:r>
            <w:r w:rsidR="00C53DE5">
              <w:t>руппа</w:t>
            </w:r>
            <w:r w:rsidR="00C53DE5" w:rsidRPr="008A0072">
              <w:t xml:space="preserve"> полей «</w:t>
            </w:r>
            <w:r w:rsidR="00C53DE5">
              <w:t>Руководитель (уполномоченное лицо)</w:t>
            </w:r>
            <w:r w:rsidR="00C53DE5" w:rsidRPr="008A0072">
              <w:t>»</w:t>
            </w:r>
          </w:p>
        </w:tc>
      </w:tr>
      <w:tr w:rsidR="00C53DE5" w:rsidRPr="007B2273" w:rsidTr="00DC36AD">
        <w:tc>
          <w:tcPr>
            <w:tcW w:w="1264" w:type="pct"/>
            <w:shd w:val="clear" w:color="auto" w:fill="auto"/>
          </w:tcPr>
          <w:p w:rsidR="00C53DE5" w:rsidRDefault="00C53DE5" w:rsidP="00DC36AD">
            <w:pPr>
              <w:pStyle w:val="ASFKTablenorm"/>
              <w:ind w:left="57" w:right="57"/>
            </w:pPr>
            <w:r>
              <w:t>Должность</w:t>
            </w:r>
            <w:r w:rsidR="00FC37EB">
              <w:t>. Руководитель</w:t>
            </w:r>
          </w:p>
        </w:tc>
        <w:tc>
          <w:tcPr>
            <w:tcW w:w="3736" w:type="pct"/>
            <w:shd w:val="clear" w:color="auto" w:fill="auto"/>
          </w:tcPr>
          <w:p w:rsidR="00C53DE5" w:rsidRDefault="00C53DE5" w:rsidP="00DC36AD">
            <w:pPr>
              <w:pStyle w:val="ASFKTablenorm"/>
              <w:ind w:left="57" w:right="57"/>
            </w:pPr>
            <w:r>
              <w:t>Должность руководителя (уполномоченного лица).</w:t>
            </w:r>
          </w:p>
          <w:p w:rsidR="00C53DE5" w:rsidRPr="008A0072" w:rsidRDefault="00C53DE5" w:rsidP="00DC36AD">
            <w:pPr>
              <w:pStyle w:val="ASFKTablenorm"/>
              <w:ind w:left="57" w:right="57"/>
            </w:pPr>
            <w:r w:rsidRPr="008A0072">
              <w:t xml:space="preserve">Автоматически заполняется при подписании документа в соответствии с общим механизмом «Автоматическая простановка реквизитов подписи» </w:t>
            </w:r>
          </w:p>
          <w:p w:rsidR="00C53DE5" w:rsidRPr="008A0072" w:rsidRDefault="00C53DE5" w:rsidP="00DC36AD">
            <w:pPr>
              <w:pStyle w:val="ASFKTablenorm"/>
              <w:ind w:left="57" w:right="57"/>
            </w:pPr>
            <w:r w:rsidRPr="008A0072">
              <w:t>Может быть автоматически заполнено на основании поля указанного «Расшифровка подписи» соответствующим значением из справочника «Сотрудники».</w:t>
            </w:r>
          </w:p>
          <w:p w:rsidR="00C53DE5" w:rsidRDefault="00C53DE5" w:rsidP="00DC36AD">
            <w:pPr>
              <w:pStyle w:val="ASFKTablenorm"/>
              <w:ind w:left="57" w:right="57"/>
            </w:pPr>
            <w:r w:rsidRPr="008A0072">
              <w:t>Значение поля может быть заполнено вручную.</w:t>
            </w:r>
          </w:p>
        </w:tc>
      </w:tr>
      <w:tr w:rsidR="00C53DE5" w:rsidRPr="007B2273" w:rsidTr="00DC36AD">
        <w:tc>
          <w:tcPr>
            <w:tcW w:w="1264" w:type="pct"/>
            <w:shd w:val="clear" w:color="auto" w:fill="auto"/>
          </w:tcPr>
          <w:p w:rsidR="00C53DE5" w:rsidRDefault="00C53DE5" w:rsidP="00DC36AD">
            <w:pPr>
              <w:pStyle w:val="ASFKTablenorm"/>
              <w:ind w:left="57" w:right="57"/>
            </w:pPr>
            <w:r>
              <w:t>Расшифровка подписи</w:t>
            </w:r>
            <w:r w:rsidR="00FC37EB">
              <w:t>. Руководитель</w:t>
            </w:r>
          </w:p>
        </w:tc>
        <w:tc>
          <w:tcPr>
            <w:tcW w:w="3736" w:type="pct"/>
            <w:shd w:val="clear" w:color="auto" w:fill="auto"/>
          </w:tcPr>
          <w:p w:rsidR="00C53DE5" w:rsidRDefault="00C53DE5" w:rsidP="00DC36AD">
            <w:pPr>
              <w:pStyle w:val="ASFKTablenorm"/>
              <w:ind w:left="57" w:right="57"/>
            </w:pPr>
            <w:r w:rsidRPr="008A0072">
              <w:t>ФИО руководителя (уполномоченного им лица)</w:t>
            </w:r>
            <w:r>
              <w:t>.</w:t>
            </w:r>
          </w:p>
          <w:p w:rsidR="00C53DE5" w:rsidRPr="008A0072" w:rsidRDefault="00C53DE5" w:rsidP="00DC36AD">
            <w:pPr>
              <w:pStyle w:val="ASFKTablenorm"/>
              <w:ind w:left="57" w:right="57"/>
            </w:pPr>
            <w:r w:rsidRPr="008A0072">
              <w:t>Автоматически заполняется при подписании документа в соответствии с общим механизмом «Автоматическая простановка реквизитов подписи».</w:t>
            </w:r>
          </w:p>
          <w:p w:rsidR="00C53DE5" w:rsidRPr="008A0072" w:rsidRDefault="00C53DE5" w:rsidP="00DC36AD">
            <w:pPr>
              <w:pStyle w:val="ASFKTablenorm"/>
              <w:ind w:left="57" w:right="57"/>
            </w:pPr>
            <w:r w:rsidRPr="008A0072">
              <w:t>Доступен выбор из справочника «Сотрудники».</w:t>
            </w:r>
          </w:p>
          <w:p w:rsidR="00C53DE5" w:rsidRDefault="00C53DE5" w:rsidP="00DC36AD">
            <w:pPr>
              <w:pStyle w:val="ASFKTablenorm"/>
              <w:ind w:left="57" w:right="57"/>
            </w:pPr>
            <w:r w:rsidRPr="008A0072">
              <w:t>Значение поля может быть заполнено вручную.</w:t>
            </w:r>
          </w:p>
        </w:tc>
      </w:tr>
      <w:tr w:rsidR="00C53DE5" w:rsidRPr="007B2273" w:rsidTr="00DC36AD">
        <w:tc>
          <w:tcPr>
            <w:tcW w:w="1264" w:type="pct"/>
            <w:shd w:val="clear" w:color="auto" w:fill="auto"/>
          </w:tcPr>
          <w:p w:rsidR="00C53DE5" w:rsidRDefault="00C53DE5" w:rsidP="00DC36AD">
            <w:pPr>
              <w:pStyle w:val="ASFKTablenorm"/>
              <w:ind w:left="57" w:right="57"/>
            </w:pPr>
            <w:r>
              <w:t>Дата подписания документа</w:t>
            </w:r>
          </w:p>
        </w:tc>
        <w:tc>
          <w:tcPr>
            <w:tcW w:w="3736" w:type="pct"/>
            <w:shd w:val="clear" w:color="auto" w:fill="auto"/>
          </w:tcPr>
          <w:p w:rsidR="00C53DE5" w:rsidRDefault="00C53DE5" w:rsidP="00DC36AD">
            <w:pPr>
              <w:pStyle w:val="ASFKTablenorm"/>
              <w:ind w:left="57" w:right="57"/>
            </w:pPr>
            <w:r>
              <w:t>Дата подписания документа.</w:t>
            </w:r>
          </w:p>
          <w:p w:rsidR="00C53DE5" w:rsidRPr="008A0072" w:rsidRDefault="00C53DE5" w:rsidP="00DC36AD">
            <w:pPr>
              <w:pStyle w:val="ASFKTablenorm"/>
              <w:ind w:left="57" w:right="57"/>
            </w:pPr>
            <w:r w:rsidRPr="008A0072">
              <w:t>Автоматически заполняется при подписании документа в соответствии с общим механизмом «Автоматическая простановка реквизитов подписи».</w:t>
            </w:r>
          </w:p>
          <w:p w:rsidR="00C53DE5" w:rsidRPr="008A0072" w:rsidRDefault="00C53DE5" w:rsidP="00DC36AD">
            <w:pPr>
              <w:pStyle w:val="ASFKTablenorm"/>
              <w:ind w:left="57" w:right="57"/>
            </w:pPr>
            <w:r w:rsidRPr="008A0072">
              <w:t xml:space="preserve">Доступен выбор из </w:t>
            </w:r>
            <w:r>
              <w:t>системного календаря.</w:t>
            </w:r>
          </w:p>
          <w:p w:rsidR="00C53DE5" w:rsidRDefault="00C53DE5" w:rsidP="00DC36AD">
            <w:pPr>
              <w:pStyle w:val="ASFKTablenorm"/>
              <w:ind w:left="57" w:right="57"/>
            </w:pPr>
            <w:r w:rsidRPr="008A0072">
              <w:t>Значение поля может быть заполнено вручную.</w:t>
            </w:r>
          </w:p>
        </w:tc>
      </w:tr>
      <w:tr w:rsidR="00C53DE5" w:rsidRPr="007B2273" w:rsidTr="00DC36AD">
        <w:tc>
          <w:tcPr>
            <w:tcW w:w="1264" w:type="pct"/>
            <w:shd w:val="clear" w:color="auto" w:fill="auto"/>
          </w:tcPr>
          <w:p w:rsidR="00C53DE5" w:rsidRDefault="00C53DE5" w:rsidP="00DC36AD">
            <w:pPr>
              <w:pStyle w:val="ASFKTablenorm"/>
              <w:ind w:left="57" w:right="57"/>
            </w:pPr>
            <w:r>
              <w:t>Должность</w:t>
            </w:r>
            <w:r w:rsidR="00FC37EB">
              <w:t>. Главный бухгалтер</w:t>
            </w:r>
          </w:p>
        </w:tc>
        <w:tc>
          <w:tcPr>
            <w:tcW w:w="3736" w:type="pct"/>
            <w:shd w:val="clear" w:color="auto" w:fill="auto"/>
          </w:tcPr>
          <w:p w:rsidR="00C53DE5" w:rsidRDefault="00C53DE5" w:rsidP="00DC36AD">
            <w:pPr>
              <w:pStyle w:val="ASFKTablenorm"/>
              <w:ind w:left="57" w:right="57"/>
            </w:pPr>
            <w:r w:rsidRPr="00D269DA">
              <w:t>Должность главного бухгалтера (уполномоченного руководителем лица)</w:t>
            </w:r>
            <w:r>
              <w:t>.</w:t>
            </w:r>
          </w:p>
          <w:p w:rsidR="00C53DE5" w:rsidRPr="00D269DA" w:rsidRDefault="00C53DE5" w:rsidP="00DC36AD">
            <w:pPr>
              <w:pStyle w:val="ASFKTablenorm"/>
              <w:ind w:left="57" w:right="57"/>
            </w:pPr>
            <w:r w:rsidRPr="00D269DA">
              <w:t>Автоматически заполняется при подписании документа в соответствии с общим механизмом «Автоматическая простановка реквизитов подписи».</w:t>
            </w:r>
          </w:p>
          <w:p w:rsidR="00C53DE5" w:rsidRDefault="00C53DE5" w:rsidP="00DC36AD">
            <w:pPr>
              <w:pStyle w:val="ASFKTablenorm"/>
              <w:ind w:left="57" w:right="57"/>
            </w:pPr>
            <w:r w:rsidRPr="00D269DA">
              <w:t>Может быть автоматически заполнено на основании поля указанного «Расшифровка подписи» соответствующим значением из справочника «Сотрудники».</w:t>
            </w:r>
          </w:p>
          <w:p w:rsidR="00C53DE5" w:rsidRDefault="00C53DE5" w:rsidP="00DC36AD">
            <w:pPr>
              <w:pStyle w:val="ASFKTablenorm"/>
              <w:ind w:left="57" w:right="57"/>
            </w:pPr>
            <w:r>
              <w:t>Значение поля может быть заполнено вручную.</w:t>
            </w:r>
          </w:p>
        </w:tc>
      </w:tr>
      <w:tr w:rsidR="00C53DE5" w:rsidRPr="007B2273" w:rsidTr="00DC36AD">
        <w:tc>
          <w:tcPr>
            <w:tcW w:w="1264" w:type="pct"/>
            <w:shd w:val="clear" w:color="auto" w:fill="auto"/>
          </w:tcPr>
          <w:p w:rsidR="00C53DE5" w:rsidRDefault="00C53DE5" w:rsidP="00DC36AD">
            <w:pPr>
              <w:pStyle w:val="ASFKTablenorm"/>
              <w:ind w:left="57" w:right="57"/>
            </w:pPr>
            <w:r>
              <w:t>Расшифровка подписи</w:t>
            </w:r>
            <w:r w:rsidR="00FC37EB">
              <w:t>. Главный бухгалтер</w:t>
            </w:r>
          </w:p>
        </w:tc>
        <w:tc>
          <w:tcPr>
            <w:tcW w:w="3736" w:type="pct"/>
            <w:shd w:val="clear" w:color="auto" w:fill="auto"/>
          </w:tcPr>
          <w:p w:rsidR="00C53DE5" w:rsidRDefault="00C53DE5" w:rsidP="00DC36AD">
            <w:pPr>
              <w:pStyle w:val="ASFKTablenorm"/>
              <w:ind w:left="57" w:right="57"/>
            </w:pPr>
            <w:r w:rsidRPr="00D269DA">
              <w:t>ФИО главного бухгалтера (уполномоченного руководителем лица)</w:t>
            </w:r>
            <w:r>
              <w:t>.</w:t>
            </w:r>
          </w:p>
          <w:p w:rsidR="00C53DE5" w:rsidRPr="00D269DA" w:rsidRDefault="00C53DE5" w:rsidP="00DC36AD">
            <w:pPr>
              <w:pStyle w:val="ASFKTablenorm"/>
              <w:ind w:left="57" w:right="57"/>
            </w:pPr>
            <w:r w:rsidRPr="00D269DA">
              <w:t>Автоматически заполняется при подписании документа в соответствии с общим механизмом «Автоматическая простановка реквизитов подписи».</w:t>
            </w:r>
          </w:p>
          <w:p w:rsidR="00C53DE5" w:rsidRDefault="00C53DE5" w:rsidP="00DC36AD">
            <w:pPr>
              <w:pStyle w:val="ASFKTablenorm"/>
              <w:ind w:left="57" w:right="57"/>
            </w:pPr>
            <w:r w:rsidRPr="00D269DA">
              <w:t>Доступен выбор из справочника «Сотрудники».</w:t>
            </w:r>
          </w:p>
          <w:p w:rsidR="00C53DE5" w:rsidRDefault="00C53DE5" w:rsidP="00DC36AD">
            <w:pPr>
              <w:pStyle w:val="ASFKTablenorm"/>
              <w:ind w:left="57" w:right="57"/>
            </w:pPr>
            <w:r>
              <w:t>Значение поля может быть заполнено вручную.</w:t>
            </w:r>
          </w:p>
        </w:tc>
      </w:tr>
      <w:tr w:rsidR="00A85068" w:rsidRPr="007B2273" w:rsidTr="00DC36AD">
        <w:tc>
          <w:tcPr>
            <w:tcW w:w="1264" w:type="pct"/>
            <w:shd w:val="clear" w:color="auto" w:fill="auto"/>
          </w:tcPr>
          <w:p w:rsidR="00A85068" w:rsidRDefault="00A85068" w:rsidP="00A85068">
            <w:pPr>
              <w:pStyle w:val="ASFKTablenorm"/>
              <w:ind w:left="57" w:right="57"/>
            </w:pPr>
            <w:r w:rsidRPr="00E5678D">
              <w:t>ФИО ответственного за конфиденциальность данных</w:t>
            </w:r>
          </w:p>
        </w:tc>
        <w:tc>
          <w:tcPr>
            <w:tcW w:w="3736" w:type="pct"/>
            <w:shd w:val="clear" w:color="auto" w:fill="auto"/>
          </w:tcPr>
          <w:p w:rsidR="00A85068" w:rsidRPr="00D269DA" w:rsidRDefault="00A85068" w:rsidP="00A85068">
            <w:pPr>
              <w:pStyle w:val="ASFKTablenorm"/>
              <w:ind w:left="57" w:right="57"/>
            </w:pPr>
            <w:r w:rsidRPr="00E5678D">
              <w:t>Поле заполняется автоматически при значении поля «Уровень конфиденциальности» = «0» (не секретно) при подписании документа ЭП значением фамилии и инициалов лица с полномочием «Руководитель», подписывающего документ</w:t>
            </w:r>
            <w:r>
              <w:t>.</w:t>
            </w:r>
          </w:p>
        </w:tc>
      </w:tr>
      <w:tr w:rsidR="00C53DE5" w:rsidRPr="007B2273" w:rsidTr="00DC36AD">
        <w:tc>
          <w:tcPr>
            <w:tcW w:w="5000" w:type="pct"/>
            <w:gridSpan w:val="2"/>
            <w:shd w:val="clear" w:color="auto" w:fill="auto"/>
          </w:tcPr>
          <w:p w:rsidR="00C53DE5" w:rsidRDefault="00FC37EB" w:rsidP="00DC36AD">
            <w:pPr>
              <w:pStyle w:val="ASFKTablenorm"/>
              <w:ind w:left="57" w:right="57"/>
            </w:pPr>
            <w:r>
              <w:t>Г</w:t>
            </w:r>
            <w:r w:rsidR="00C53DE5" w:rsidRPr="00D269DA">
              <w:t>руппа полей «</w:t>
            </w:r>
            <w:r>
              <w:t>Отметка органа Федерального казначейства</w:t>
            </w:r>
            <w:r w:rsidR="00C53DE5" w:rsidRPr="00D269DA">
              <w:t>»</w:t>
            </w:r>
          </w:p>
        </w:tc>
      </w:tr>
      <w:tr w:rsidR="00C53DE5" w:rsidRPr="007B2273" w:rsidTr="00DC36AD">
        <w:tc>
          <w:tcPr>
            <w:tcW w:w="1264" w:type="pct"/>
            <w:shd w:val="clear" w:color="auto" w:fill="auto"/>
          </w:tcPr>
          <w:p w:rsidR="00C53DE5" w:rsidRDefault="00C53DE5" w:rsidP="00DC36AD">
            <w:pPr>
              <w:pStyle w:val="ASFKTablenorm"/>
              <w:ind w:left="57" w:right="57"/>
            </w:pPr>
            <w:r>
              <w:t>Должность</w:t>
            </w:r>
            <w:r w:rsidR="00FC37EB">
              <w:t>. Руководитель (уполномоченное лицо)</w:t>
            </w:r>
          </w:p>
        </w:tc>
        <w:tc>
          <w:tcPr>
            <w:tcW w:w="3736" w:type="pct"/>
            <w:shd w:val="clear" w:color="auto" w:fill="auto"/>
          </w:tcPr>
          <w:p w:rsidR="00C53DE5" w:rsidRDefault="00C53DE5" w:rsidP="00DC36AD">
            <w:pPr>
              <w:pStyle w:val="ASFKTablenorm"/>
              <w:ind w:left="57" w:right="57"/>
            </w:pPr>
            <w:r w:rsidRPr="00D269DA">
              <w:t>Должность руководителя (уполномоченного лица).</w:t>
            </w:r>
          </w:p>
          <w:p w:rsidR="00C53DE5" w:rsidRDefault="00C53DE5" w:rsidP="00DC36AD">
            <w:pPr>
              <w:pStyle w:val="ASFKTablenorm"/>
              <w:ind w:left="57" w:right="57"/>
            </w:pPr>
            <w:r w:rsidRPr="00D269DA">
              <w:t>Заполняется автоматически при регистрации документа.</w:t>
            </w:r>
          </w:p>
        </w:tc>
      </w:tr>
      <w:tr w:rsidR="00C53DE5" w:rsidRPr="007B2273" w:rsidTr="00DC36AD">
        <w:tc>
          <w:tcPr>
            <w:tcW w:w="1264" w:type="pct"/>
            <w:shd w:val="clear" w:color="auto" w:fill="auto"/>
          </w:tcPr>
          <w:p w:rsidR="00C53DE5" w:rsidRDefault="00C53DE5" w:rsidP="00DC36AD">
            <w:pPr>
              <w:pStyle w:val="ASFKTablenorm"/>
              <w:ind w:left="57" w:right="57"/>
            </w:pPr>
            <w:r>
              <w:t>Расшифровка подписи</w:t>
            </w:r>
            <w:r w:rsidR="00FC37EB">
              <w:t xml:space="preserve">. Руководитель </w:t>
            </w:r>
            <w:r w:rsidR="00FC37EB">
              <w:lastRenderedPageBreak/>
              <w:t>(уполномоченное лицо)</w:t>
            </w:r>
          </w:p>
        </w:tc>
        <w:tc>
          <w:tcPr>
            <w:tcW w:w="3736" w:type="pct"/>
            <w:shd w:val="clear" w:color="auto" w:fill="auto"/>
          </w:tcPr>
          <w:p w:rsidR="00C53DE5" w:rsidRDefault="00C53DE5" w:rsidP="00DC36AD">
            <w:pPr>
              <w:pStyle w:val="ASFKTablenorm"/>
              <w:ind w:left="57" w:right="57"/>
            </w:pPr>
            <w:r w:rsidRPr="00D269DA">
              <w:lastRenderedPageBreak/>
              <w:t>ФИО руководителя (уполномоченного им лица).</w:t>
            </w:r>
          </w:p>
          <w:p w:rsidR="00C53DE5" w:rsidRDefault="00C53DE5" w:rsidP="00DC36AD">
            <w:pPr>
              <w:pStyle w:val="ASFKTablenorm"/>
              <w:ind w:left="57" w:right="57"/>
            </w:pPr>
            <w:r w:rsidRPr="00D269DA">
              <w:lastRenderedPageBreak/>
              <w:t>Заполняется автоматически при регистрации документа.</w:t>
            </w:r>
          </w:p>
        </w:tc>
      </w:tr>
      <w:tr w:rsidR="00C53DE5" w:rsidRPr="007B2273" w:rsidTr="00DC36AD">
        <w:tc>
          <w:tcPr>
            <w:tcW w:w="1264" w:type="pct"/>
            <w:shd w:val="clear" w:color="auto" w:fill="auto"/>
          </w:tcPr>
          <w:p w:rsidR="00C53DE5" w:rsidRDefault="00C53DE5" w:rsidP="00DC36AD">
            <w:pPr>
              <w:pStyle w:val="ASFKTablenorm"/>
              <w:ind w:left="57" w:right="57"/>
            </w:pPr>
            <w:r w:rsidRPr="00D269DA">
              <w:lastRenderedPageBreak/>
              <w:t>Дата подписания документа</w:t>
            </w:r>
          </w:p>
        </w:tc>
        <w:tc>
          <w:tcPr>
            <w:tcW w:w="3736" w:type="pct"/>
            <w:shd w:val="clear" w:color="auto" w:fill="auto"/>
          </w:tcPr>
          <w:p w:rsidR="00C53DE5" w:rsidRDefault="00C53DE5" w:rsidP="00DC36AD">
            <w:pPr>
              <w:pStyle w:val="ASFKTablenorm"/>
              <w:ind w:left="57" w:right="57"/>
            </w:pPr>
            <w:r w:rsidRPr="00D269DA">
              <w:t>Дата подписания документа</w:t>
            </w:r>
            <w:r>
              <w:t>.</w:t>
            </w:r>
          </w:p>
          <w:p w:rsidR="00C53DE5" w:rsidRDefault="00C53DE5" w:rsidP="00DC36AD">
            <w:pPr>
              <w:pStyle w:val="ASFKTablenorm"/>
              <w:ind w:left="57" w:right="57"/>
            </w:pPr>
            <w:r w:rsidRPr="00D269DA">
              <w:t>Заполняется автоматически при регистрации документа.</w:t>
            </w:r>
          </w:p>
        </w:tc>
      </w:tr>
      <w:tr w:rsidR="00C53DE5" w:rsidRPr="007B2273" w:rsidTr="00DC36AD">
        <w:tc>
          <w:tcPr>
            <w:tcW w:w="1264" w:type="pct"/>
            <w:shd w:val="clear" w:color="auto" w:fill="auto"/>
          </w:tcPr>
          <w:p w:rsidR="00C53DE5" w:rsidRDefault="00C53DE5" w:rsidP="00DC36AD">
            <w:pPr>
              <w:pStyle w:val="ASFKTablenorm"/>
              <w:ind w:left="57" w:right="57"/>
            </w:pPr>
            <w:r>
              <w:t>Должность</w:t>
            </w:r>
            <w:r w:rsidR="00FC37EB">
              <w:t>. Главный бухгалтер (уполномоченное лицо)</w:t>
            </w:r>
          </w:p>
        </w:tc>
        <w:tc>
          <w:tcPr>
            <w:tcW w:w="3736" w:type="pct"/>
            <w:shd w:val="clear" w:color="auto" w:fill="auto"/>
          </w:tcPr>
          <w:p w:rsidR="00C53DE5" w:rsidRDefault="00C53DE5" w:rsidP="00DC36AD">
            <w:pPr>
              <w:pStyle w:val="ASFKTablenorm"/>
              <w:ind w:left="57" w:right="57"/>
            </w:pPr>
            <w:r w:rsidRPr="00623C8D">
              <w:t>Должность главного бухгалтера (уполномоченного руководителем лица)</w:t>
            </w:r>
            <w:r>
              <w:t>.</w:t>
            </w:r>
          </w:p>
          <w:p w:rsidR="00C53DE5" w:rsidRDefault="00C53DE5" w:rsidP="00DC36AD">
            <w:pPr>
              <w:pStyle w:val="ASFKTablenorm"/>
              <w:ind w:left="57" w:right="57"/>
            </w:pPr>
            <w:r w:rsidRPr="00623C8D">
              <w:t>Заполняется автоматически при приеме квитанции.</w:t>
            </w:r>
          </w:p>
        </w:tc>
      </w:tr>
      <w:tr w:rsidR="00C53DE5" w:rsidRPr="007B2273" w:rsidTr="00DC36AD">
        <w:tc>
          <w:tcPr>
            <w:tcW w:w="1264" w:type="pct"/>
            <w:shd w:val="clear" w:color="auto" w:fill="auto"/>
          </w:tcPr>
          <w:p w:rsidR="00C53DE5" w:rsidRDefault="00C53DE5" w:rsidP="00DC36AD">
            <w:pPr>
              <w:pStyle w:val="ASFKTablenorm"/>
              <w:ind w:left="57" w:right="57"/>
            </w:pPr>
            <w:r>
              <w:t>Расшифровка подписи</w:t>
            </w:r>
            <w:r w:rsidR="00FC37EB">
              <w:t>. Главный бухгалтер (уполномоченное лицо)</w:t>
            </w:r>
          </w:p>
        </w:tc>
        <w:tc>
          <w:tcPr>
            <w:tcW w:w="3736" w:type="pct"/>
            <w:shd w:val="clear" w:color="auto" w:fill="auto"/>
          </w:tcPr>
          <w:p w:rsidR="00C53DE5" w:rsidRDefault="00C53DE5" w:rsidP="00DC36AD">
            <w:pPr>
              <w:pStyle w:val="ASFKTablenorm"/>
              <w:ind w:left="57" w:right="57"/>
            </w:pPr>
            <w:r w:rsidRPr="00623C8D">
              <w:t>ФИО главного бухгалтера (уполномоченного руководителем лица)</w:t>
            </w:r>
            <w:r>
              <w:t>.</w:t>
            </w:r>
          </w:p>
          <w:p w:rsidR="00C53DE5" w:rsidRDefault="00C53DE5" w:rsidP="00DC36AD">
            <w:pPr>
              <w:pStyle w:val="ASFKTablenorm"/>
              <w:ind w:left="57" w:right="57"/>
            </w:pPr>
            <w:r w:rsidRPr="00623C8D">
              <w:t>Заполняется автоматически при приеме квитанции.</w:t>
            </w:r>
          </w:p>
        </w:tc>
      </w:tr>
      <w:tr w:rsidR="00C53DE5" w:rsidRPr="007B2273" w:rsidTr="00DC36AD">
        <w:tc>
          <w:tcPr>
            <w:tcW w:w="1264" w:type="pct"/>
            <w:shd w:val="clear" w:color="auto" w:fill="auto"/>
          </w:tcPr>
          <w:p w:rsidR="00C53DE5" w:rsidRDefault="00C53DE5" w:rsidP="00DC36AD">
            <w:pPr>
              <w:pStyle w:val="ASFKTablenorm"/>
              <w:ind w:left="57" w:right="57"/>
            </w:pPr>
            <w:r>
              <w:t>Дол</w:t>
            </w:r>
            <w:r w:rsidR="002161C7">
              <w:t>ж</w:t>
            </w:r>
            <w:r>
              <w:t>ность</w:t>
            </w:r>
            <w:r w:rsidR="00FC37EB">
              <w:t>. Ответственный сотрудник ТОФК</w:t>
            </w:r>
          </w:p>
        </w:tc>
        <w:tc>
          <w:tcPr>
            <w:tcW w:w="3736" w:type="pct"/>
            <w:shd w:val="clear" w:color="auto" w:fill="auto"/>
          </w:tcPr>
          <w:p w:rsidR="00C53DE5" w:rsidRDefault="00C53DE5" w:rsidP="00DC36AD">
            <w:pPr>
              <w:pStyle w:val="ASFKTablenorm"/>
              <w:ind w:left="57" w:right="57"/>
            </w:pPr>
            <w:r w:rsidRPr="00623C8D">
              <w:t xml:space="preserve">Должность ответственного сотрудника </w:t>
            </w:r>
            <w:r w:rsidR="005219BB">
              <w:t>ТОФК</w:t>
            </w:r>
            <w:r>
              <w:t>.</w:t>
            </w:r>
          </w:p>
          <w:p w:rsidR="00C53DE5" w:rsidRDefault="00C53DE5" w:rsidP="00DC36AD">
            <w:pPr>
              <w:pStyle w:val="ASFKTablenorm"/>
              <w:ind w:left="57" w:right="57"/>
            </w:pPr>
            <w:r w:rsidRPr="00623C8D">
              <w:t>Заполняется автоматически при приеме квитанции.</w:t>
            </w:r>
          </w:p>
        </w:tc>
      </w:tr>
      <w:tr w:rsidR="00C53DE5" w:rsidRPr="007B2273" w:rsidTr="00DC36AD">
        <w:tc>
          <w:tcPr>
            <w:tcW w:w="1264" w:type="pct"/>
            <w:shd w:val="clear" w:color="auto" w:fill="auto"/>
          </w:tcPr>
          <w:p w:rsidR="00C53DE5" w:rsidRDefault="00C53DE5" w:rsidP="00DC36AD">
            <w:pPr>
              <w:pStyle w:val="ASFKTablenorm"/>
              <w:ind w:left="57" w:right="57"/>
            </w:pPr>
            <w:r>
              <w:t>Расшифровка подписи</w:t>
            </w:r>
            <w:r w:rsidR="00FC37EB">
              <w:t>. Ответственный сотрудник ТОФК</w:t>
            </w:r>
          </w:p>
        </w:tc>
        <w:tc>
          <w:tcPr>
            <w:tcW w:w="3736" w:type="pct"/>
            <w:shd w:val="clear" w:color="auto" w:fill="auto"/>
          </w:tcPr>
          <w:p w:rsidR="00C53DE5" w:rsidRDefault="00C53DE5" w:rsidP="00DC36AD">
            <w:pPr>
              <w:pStyle w:val="ASFKTablenorm"/>
              <w:ind w:left="57" w:right="57"/>
            </w:pPr>
            <w:r w:rsidRPr="00623C8D">
              <w:t xml:space="preserve">ФИО ответственного сотрудника </w:t>
            </w:r>
            <w:r w:rsidR="005219BB">
              <w:t>ТОФК</w:t>
            </w:r>
            <w:r>
              <w:t>.</w:t>
            </w:r>
          </w:p>
          <w:p w:rsidR="00C53DE5" w:rsidRDefault="00C53DE5" w:rsidP="00DC36AD">
            <w:pPr>
              <w:pStyle w:val="ASFKTablenorm"/>
              <w:ind w:left="57" w:right="57"/>
            </w:pPr>
            <w:r w:rsidRPr="00623C8D">
              <w:t>Заполняется автоматически при приеме квитанции.</w:t>
            </w:r>
          </w:p>
        </w:tc>
      </w:tr>
      <w:tr w:rsidR="00C53DE5" w:rsidRPr="007B2273" w:rsidTr="00DC36AD">
        <w:tc>
          <w:tcPr>
            <w:tcW w:w="1264" w:type="pct"/>
            <w:shd w:val="clear" w:color="auto" w:fill="auto"/>
          </w:tcPr>
          <w:p w:rsidR="00C53DE5" w:rsidRDefault="00C53DE5" w:rsidP="00DC36AD">
            <w:pPr>
              <w:pStyle w:val="ASFKTablenorm"/>
              <w:ind w:left="57" w:right="57"/>
            </w:pPr>
            <w:r>
              <w:t>Телефон</w:t>
            </w:r>
          </w:p>
        </w:tc>
        <w:tc>
          <w:tcPr>
            <w:tcW w:w="3736" w:type="pct"/>
            <w:shd w:val="clear" w:color="auto" w:fill="auto"/>
          </w:tcPr>
          <w:p w:rsidR="00C53DE5" w:rsidRDefault="00C53DE5" w:rsidP="00DC36AD">
            <w:pPr>
              <w:pStyle w:val="ASFKTablenorm"/>
              <w:ind w:left="57" w:right="57"/>
            </w:pPr>
            <w:r w:rsidRPr="00623C8D">
              <w:t xml:space="preserve">Телефон ответственного сотрудника </w:t>
            </w:r>
            <w:r w:rsidR="005219BB">
              <w:t>ТОФК</w:t>
            </w:r>
            <w:r>
              <w:t>.</w:t>
            </w:r>
          </w:p>
          <w:p w:rsidR="00C53DE5" w:rsidRDefault="00C53DE5" w:rsidP="00DC36AD">
            <w:pPr>
              <w:pStyle w:val="ASFKTablenorm"/>
              <w:ind w:left="57" w:right="57"/>
            </w:pPr>
            <w:r w:rsidRPr="00623C8D">
              <w:t>Заполняется автоматически при приеме квитанции.</w:t>
            </w:r>
          </w:p>
        </w:tc>
      </w:tr>
    </w:tbl>
    <w:p w:rsidR="00E1296F" w:rsidRDefault="00E1296F" w:rsidP="00E1296F">
      <w:pPr>
        <w:pStyle w:val="32"/>
      </w:pPr>
      <w:bookmarkStart w:id="407" w:name="_Toc496539232"/>
      <w:bookmarkStart w:id="408" w:name="_Ref496539786"/>
      <w:bookmarkStart w:id="409" w:name="_Ref496544682"/>
      <w:bookmarkStart w:id="410" w:name="_Toc116384621"/>
      <w:bookmarkStart w:id="411" w:name="_Ref117843811"/>
      <w:bookmarkStart w:id="412" w:name="_Toc188891348"/>
      <w:r>
        <w:t>Уведомление о принятии</w:t>
      </w:r>
      <w:bookmarkEnd w:id="407"/>
      <w:bookmarkEnd w:id="408"/>
      <w:bookmarkEnd w:id="409"/>
      <w:bookmarkEnd w:id="410"/>
      <w:bookmarkEnd w:id="411"/>
      <w:bookmarkEnd w:id="412"/>
    </w:p>
    <w:p w:rsidR="00E1296F" w:rsidRPr="0093692E" w:rsidRDefault="00E1296F" w:rsidP="00E1296F">
      <w:pPr>
        <w:pStyle w:val="ASFKNormal"/>
      </w:pPr>
      <w:r w:rsidRPr="0093692E">
        <w:t>Для работы с документами «</w:t>
      </w:r>
      <w:r>
        <w:t>Уведомление о принятии</w:t>
      </w:r>
      <w:r w:rsidRPr="0093692E">
        <w:t>» следует перейти в пункт меню</w:t>
      </w:r>
      <w:r w:rsidRPr="0093692E">
        <w:rPr>
          <w:rStyle w:val="ASFKSymBold"/>
        </w:rPr>
        <w:t xml:space="preserve"> </w:t>
      </w:r>
      <w:r w:rsidRPr="0093692E">
        <w:t xml:space="preserve">«Документы – </w:t>
      </w:r>
      <w:r w:rsidR="00CA694D">
        <w:t>Регистрация и учет</w:t>
      </w:r>
      <w:r w:rsidRPr="0093692E">
        <w:t xml:space="preserve"> обязательств – </w:t>
      </w:r>
      <w:r w:rsidR="00CA694D">
        <w:t>Документы по обеспечению наличными</w:t>
      </w:r>
      <w:r w:rsidRPr="0093692E">
        <w:t xml:space="preserve"> – </w:t>
      </w:r>
      <w:r w:rsidR="00CA694D">
        <w:t>Уведомление о принятии</w:t>
      </w:r>
      <w:r w:rsidRPr="0093692E">
        <w:t>». Откроется ЭФ списка документов, представленная на рисунке </w:t>
      </w:r>
      <w:r>
        <w:fldChar w:fldCharType="begin"/>
      </w:r>
      <w:r>
        <w:instrText xml:space="preserve"> REF _Ref496539349 \h </w:instrText>
      </w:r>
      <w:r>
        <w:fldChar w:fldCharType="separate"/>
      </w:r>
      <w:r w:rsidR="00E22231">
        <w:rPr>
          <w:noProof/>
        </w:rPr>
        <w:t>28</w:t>
      </w:r>
      <w:r>
        <w:fldChar w:fldCharType="end"/>
      </w:r>
      <w:r w:rsidRPr="0093692E">
        <w:t>.</w:t>
      </w:r>
    </w:p>
    <w:p w:rsidR="00E1296F" w:rsidRPr="0093692E" w:rsidRDefault="008B08BA" w:rsidP="00A875A0">
      <w:pPr>
        <w:pStyle w:val="ASFKFigure"/>
      </w:pPr>
      <w:r>
        <w:rPr>
          <w:noProof/>
        </w:rPr>
        <w:drawing>
          <wp:inline distT="0" distB="0" distL="0" distR="0">
            <wp:extent cx="6120765" cy="1917065"/>
            <wp:effectExtent l="0" t="0" r="0" b="0"/>
            <wp:docPr id="87" name="Рисунок 87" descr="У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УП"/>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20765" cy="1917065"/>
                    </a:xfrm>
                    <a:prstGeom prst="rect">
                      <a:avLst/>
                    </a:prstGeom>
                    <a:noFill/>
                    <a:ln>
                      <a:noFill/>
                    </a:ln>
                  </pic:spPr>
                </pic:pic>
              </a:graphicData>
            </a:graphic>
          </wp:inline>
        </w:drawing>
      </w:r>
    </w:p>
    <w:p w:rsidR="00E1296F" w:rsidRPr="0093692E" w:rsidRDefault="00895BE7" w:rsidP="00E1296F">
      <w:pPr>
        <w:pStyle w:val="ASFKFigName"/>
      </w:pPr>
      <w:r>
        <w:rPr>
          <w:noProof/>
        </w:rPr>
        <w:fldChar w:fldCharType="begin"/>
      </w:r>
      <w:r>
        <w:rPr>
          <w:noProof/>
        </w:rPr>
        <w:instrText xml:space="preserve"> SEQ Рисунок \* ARABIC </w:instrText>
      </w:r>
      <w:r>
        <w:rPr>
          <w:noProof/>
        </w:rPr>
        <w:fldChar w:fldCharType="separate"/>
      </w:r>
      <w:bookmarkStart w:id="413" w:name="_Ref496539349"/>
      <w:bookmarkStart w:id="414" w:name="_Toc188891420"/>
      <w:r w:rsidR="00E22231">
        <w:rPr>
          <w:noProof/>
        </w:rPr>
        <w:t>28</w:t>
      </w:r>
      <w:bookmarkEnd w:id="413"/>
      <w:r>
        <w:rPr>
          <w:noProof/>
        </w:rPr>
        <w:fldChar w:fldCharType="end"/>
      </w:r>
      <w:r w:rsidR="00E1296F" w:rsidRPr="0093692E">
        <w:t>. ЭФ списка документов «</w:t>
      </w:r>
      <w:r w:rsidR="00E1296F">
        <w:t>Уведомление о принятии</w:t>
      </w:r>
      <w:r w:rsidR="00E1296F" w:rsidRPr="0093692E">
        <w:t>»</w:t>
      </w:r>
      <w:bookmarkEnd w:id="414"/>
    </w:p>
    <w:p w:rsidR="00E1296F" w:rsidRPr="0093692E" w:rsidRDefault="00E1296F" w:rsidP="00E1296F">
      <w:pPr>
        <w:pStyle w:val="41"/>
      </w:pPr>
      <w:r w:rsidRPr="0093692E">
        <w:t>Доступные операции</w:t>
      </w:r>
    </w:p>
    <w:p w:rsidR="00E1296F" w:rsidRPr="0093692E" w:rsidRDefault="00E1296F" w:rsidP="00E1296F">
      <w:pPr>
        <w:pStyle w:val="ASFKNormal"/>
      </w:pPr>
      <w:r w:rsidRPr="0093692E">
        <w:t xml:space="preserve">На АРМ </w:t>
      </w:r>
      <w:r>
        <w:t>УП</w:t>
      </w:r>
      <w:r w:rsidRPr="0093692E">
        <w:t xml:space="preserve"> доступны следующие операции над документом:</w:t>
      </w:r>
    </w:p>
    <w:p w:rsidR="00E1296F" w:rsidRDefault="00E1296F" w:rsidP="00E1296F">
      <w:pPr>
        <w:pStyle w:val="ASFKListmark1"/>
      </w:pPr>
      <w:r>
        <w:t>п</w:t>
      </w:r>
      <w:r w:rsidRPr="0093692E">
        <w:t>росмотр</w:t>
      </w:r>
      <w:r>
        <w:t>;</w:t>
      </w:r>
    </w:p>
    <w:p w:rsidR="00E1296F" w:rsidRPr="0093692E" w:rsidRDefault="00E1296F" w:rsidP="00E1296F">
      <w:pPr>
        <w:pStyle w:val="ASFKListmark1"/>
      </w:pPr>
      <w:r w:rsidRPr="0093692E">
        <w:t>печать;</w:t>
      </w:r>
    </w:p>
    <w:p w:rsidR="00E1296F" w:rsidRPr="0093692E" w:rsidRDefault="00E1296F" w:rsidP="00E1296F">
      <w:pPr>
        <w:pStyle w:val="ASFKListmark1"/>
      </w:pPr>
      <w:r w:rsidRPr="0093692E">
        <w:t>проверка ЭП;</w:t>
      </w:r>
    </w:p>
    <w:p w:rsidR="00E1296F" w:rsidRDefault="00E1296F" w:rsidP="0099143E">
      <w:pPr>
        <w:pStyle w:val="ASFKListmark1"/>
      </w:pPr>
      <w:r>
        <w:t>импорт из</w:t>
      </w:r>
      <w:r w:rsidR="0099143E">
        <w:t xml:space="preserve"> </w:t>
      </w:r>
      <w:r w:rsidR="0099143E" w:rsidRPr="0099143E">
        <w:t>ППО OEBS АСФК</w:t>
      </w:r>
      <w:r>
        <w:t>;</w:t>
      </w:r>
    </w:p>
    <w:p w:rsidR="00E1296F" w:rsidRPr="0093692E" w:rsidRDefault="00E1296F" w:rsidP="00E1296F">
      <w:pPr>
        <w:pStyle w:val="ASFKListmark1"/>
      </w:pPr>
      <w:r>
        <w:t>экспорт.</w:t>
      </w:r>
    </w:p>
    <w:p w:rsidR="00E1296F" w:rsidRPr="0093692E" w:rsidRDefault="00E1296F" w:rsidP="00E1296F">
      <w:pPr>
        <w:pStyle w:val="41"/>
      </w:pPr>
      <w:r w:rsidRPr="0093692E">
        <w:lastRenderedPageBreak/>
        <w:t>Экранная форма документа.</w:t>
      </w:r>
    </w:p>
    <w:p w:rsidR="00E1296F" w:rsidRPr="0093692E" w:rsidRDefault="00E1296F" w:rsidP="00E1296F">
      <w:pPr>
        <w:pStyle w:val="ASFKNormal"/>
      </w:pPr>
      <w:r w:rsidRPr="0093692E">
        <w:t>ЭФ документа «</w:t>
      </w:r>
      <w:r>
        <w:t>Уведомление о принятии</w:t>
      </w:r>
      <w:r w:rsidRPr="0093692E">
        <w:t>» представлен</w:t>
      </w:r>
      <w:r>
        <w:t>а</w:t>
      </w:r>
      <w:r w:rsidRPr="0093692E">
        <w:t xml:space="preserve"> на рисунк</w:t>
      </w:r>
      <w:r>
        <w:t>е</w:t>
      </w:r>
      <w:r w:rsidRPr="0093692E">
        <w:t> </w:t>
      </w:r>
      <w:r>
        <w:fldChar w:fldCharType="begin"/>
      </w:r>
      <w:r>
        <w:instrText xml:space="preserve"> REF _Ref496539350 \h </w:instrText>
      </w:r>
      <w:r>
        <w:fldChar w:fldCharType="separate"/>
      </w:r>
      <w:r w:rsidR="00E22231">
        <w:rPr>
          <w:noProof/>
        </w:rPr>
        <w:t>29</w:t>
      </w:r>
      <w:r>
        <w:fldChar w:fldCharType="end"/>
      </w:r>
      <w:r w:rsidRPr="0093692E">
        <w:t>. Форма содержит следующие закладки:</w:t>
      </w:r>
    </w:p>
    <w:p w:rsidR="00E1296F" w:rsidRPr="0093692E" w:rsidRDefault="00E1296F" w:rsidP="00E1296F">
      <w:pPr>
        <w:pStyle w:val="ASFKListmark1"/>
      </w:pPr>
      <w:r w:rsidRPr="0093692E">
        <w:t>«Реквизиты»;</w:t>
      </w:r>
    </w:p>
    <w:p w:rsidR="00E1296F" w:rsidRPr="0093692E" w:rsidRDefault="00E1296F" w:rsidP="00E1296F">
      <w:pPr>
        <w:pStyle w:val="ASFKListmark2"/>
      </w:pPr>
      <w:r w:rsidRPr="0093692E">
        <w:t>«</w:t>
      </w:r>
      <w:r w:rsidR="00A875A0">
        <w:t>Реквизиты</w:t>
      </w:r>
      <w:r w:rsidRPr="0093692E">
        <w:t xml:space="preserve"> ОРФК»;</w:t>
      </w:r>
    </w:p>
    <w:p w:rsidR="00E1296F" w:rsidRDefault="00E1296F" w:rsidP="00E1296F">
      <w:pPr>
        <w:pStyle w:val="ASFKListmark2"/>
      </w:pPr>
      <w:r w:rsidRPr="0093692E">
        <w:t>«</w:t>
      </w:r>
      <w:r>
        <w:t>Документ клиента</w:t>
      </w:r>
      <w:r w:rsidRPr="0093692E">
        <w:t>»;</w:t>
      </w:r>
    </w:p>
    <w:p w:rsidR="00E1296F" w:rsidRDefault="00E1296F" w:rsidP="00E1296F">
      <w:pPr>
        <w:pStyle w:val="ASFKListmark1"/>
      </w:pPr>
      <w:r w:rsidRPr="0093692E">
        <w:t>«</w:t>
      </w:r>
      <w:r>
        <w:t>Подписи</w:t>
      </w:r>
      <w:r w:rsidRPr="0093692E">
        <w:t>»</w:t>
      </w:r>
      <w:r>
        <w:t>;</w:t>
      </w:r>
    </w:p>
    <w:p w:rsidR="00E1296F" w:rsidRDefault="00E1296F" w:rsidP="00E1296F">
      <w:pPr>
        <w:pStyle w:val="ASFKListmark2"/>
      </w:pPr>
      <w:r>
        <w:t xml:space="preserve"> </w:t>
      </w:r>
      <w:r w:rsidRPr="0093692E">
        <w:t>«</w:t>
      </w:r>
      <w:r>
        <w:t xml:space="preserve">Ответственный исполнитель </w:t>
      </w:r>
      <w:proofErr w:type="spellStart"/>
      <w:r>
        <w:t>ОрФК</w:t>
      </w:r>
      <w:proofErr w:type="spellEnd"/>
      <w:r w:rsidRPr="0093692E">
        <w:t>»</w:t>
      </w:r>
      <w:r>
        <w:t>.</w:t>
      </w:r>
    </w:p>
    <w:p w:rsidR="00CA694D" w:rsidRDefault="008B08BA" w:rsidP="00CA694D">
      <w:pPr>
        <w:pStyle w:val="ASFKFigure"/>
      </w:pPr>
      <w:r>
        <w:rPr>
          <w:noProof/>
        </w:rPr>
        <w:drawing>
          <wp:inline distT="0" distB="0" distL="0" distR="0">
            <wp:extent cx="6127750" cy="3569335"/>
            <wp:effectExtent l="0" t="0" r="0" b="0"/>
            <wp:docPr id="88" name="Рисунок 8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7750" cy="3569335"/>
                    </a:xfrm>
                    <a:prstGeom prst="rect">
                      <a:avLst/>
                    </a:prstGeom>
                    <a:noFill/>
                    <a:ln>
                      <a:noFill/>
                    </a:ln>
                  </pic:spPr>
                </pic:pic>
              </a:graphicData>
            </a:graphic>
          </wp:inline>
        </w:drawing>
      </w:r>
    </w:p>
    <w:p w:rsidR="00E1296F" w:rsidRPr="0093692E" w:rsidRDefault="00895BE7" w:rsidP="00E1296F">
      <w:pPr>
        <w:pStyle w:val="ASFKFigName"/>
      </w:pPr>
      <w:r>
        <w:rPr>
          <w:noProof/>
        </w:rPr>
        <w:fldChar w:fldCharType="begin"/>
      </w:r>
      <w:r>
        <w:rPr>
          <w:noProof/>
        </w:rPr>
        <w:instrText xml:space="preserve"> SEQ Рисунок \* ARABIC </w:instrText>
      </w:r>
      <w:r>
        <w:rPr>
          <w:noProof/>
        </w:rPr>
        <w:fldChar w:fldCharType="separate"/>
      </w:r>
      <w:bookmarkStart w:id="415" w:name="_Ref496539350"/>
      <w:bookmarkStart w:id="416" w:name="_Toc188891421"/>
      <w:r w:rsidR="00E22231">
        <w:rPr>
          <w:noProof/>
        </w:rPr>
        <w:t>29</w:t>
      </w:r>
      <w:bookmarkEnd w:id="415"/>
      <w:r>
        <w:rPr>
          <w:noProof/>
        </w:rPr>
        <w:fldChar w:fldCharType="end"/>
      </w:r>
      <w:r w:rsidR="00EF4C61">
        <w:t>. ЭФ документа «</w:t>
      </w:r>
      <w:r w:rsidR="00E1296F">
        <w:t>Уведомление о принятии</w:t>
      </w:r>
      <w:r w:rsidR="00E1296F" w:rsidRPr="0093692E">
        <w:t>», закладки «Реквизиты»</w:t>
      </w:r>
      <w:bookmarkEnd w:id="416"/>
    </w:p>
    <w:p w:rsidR="00E1296F" w:rsidRDefault="00E1296F" w:rsidP="00E1296F">
      <w:pPr>
        <w:pStyle w:val="ASFKNormal"/>
      </w:pPr>
      <w:r w:rsidRPr="0093692E">
        <w:t>Перечень полей документа «</w:t>
      </w:r>
      <w:r w:rsidR="00EF4C61" w:rsidRPr="00EF4C61">
        <w:t>Заявка о внесении наличных денежных средств</w:t>
      </w:r>
      <w:r w:rsidRPr="0093692E">
        <w:t>», закладки «Реквизиты» приведен в таблице </w:t>
      </w:r>
      <w:r>
        <w:fldChar w:fldCharType="begin"/>
      </w:r>
      <w:r>
        <w:instrText xml:space="preserve"> REF _Ref496539352 \h </w:instrText>
      </w:r>
      <w:r>
        <w:fldChar w:fldCharType="separate"/>
      </w:r>
      <w:r w:rsidR="00E22231">
        <w:rPr>
          <w:noProof/>
        </w:rPr>
        <w:t>13</w:t>
      </w:r>
      <w:r>
        <w:fldChar w:fldCharType="end"/>
      </w:r>
      <w:r w:rsidRPr="0093692E">
        <w:t>.</w:t>
      </w:r>
    </w:p>
    <w:p w:rsidR="00E1296F" w:rsidRDefault="00E73F2A" w:rsidP="00E1296F">
      <w:pPr>
        <w:pStyle w:val="ASFKNameTable"/>
      </w:pPr>
      <w:r>
        <w:rPr>
          <w:noProof/>
        </w:rPr>
        <w:fldChar w:fldCharType="begin"/>
      </w:r>
      <w:r>
        <w:rPr>
          <w:noProof/>
        </w:rPr>
        <w:instrText xml:space="preserve"> SEQ Таблица \* ARABIC </w:instrText>
      </w:r>
      <w:r>
        <w:rPr>
          <w:noProof/>
        </w:rPr>
        <w:fldChar w:fldCharType="separate"/>
      </w:r>
      <w:bookmarkStart w:id="417" w:name="_Ref496539352"/>
      <w:bookmarkStart w:id="418" w:name="_Toc188891377"/>
      <w:r w:rsidR="00E22231">
        <w:rPr>
          <w:noProof/>
        </w:rPr>
        <w:t>13</w:t>
      </w:r>
      <w:bookmarkEnd w:id="417"/>
      <w:r>
        <w:rPr>
          <w:noProof/>
        </w:rPr>
        <w:fldChar w:fldCharType="end"/>
      </w:r>
      <w:r w:rsidR="00E1296F" w:rsidRPr="0093692E">
        <w:t>. Описание полей документа «</w:t>
      </w:r>
      <w:r w:rsidR="00E1296F">
        <w:t>Уведомление о принятии</w:t>
      </w:r>
      <w:r w:rsidR="00E1296F" w:rsidRPr="0093692E">
        <w:t>», закладки «Реквизиты»</w:t>
      </w:r>
      <w:bookmarkEnd w:id="4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576"/>
        <w:gridCol w:w="7052"/>
      </w:tblGrid>
      <w:tr w:rsidR="00E1296F" w:rsidRPr="007B2273" w:rsidTr="00DC36AD">
        <w:trPr>
          <w:trHeight w:val="305"/>
          <w:tblHeader/>
        </w:trPr>
        <w:tc>
          <w:tcPr>
            <w:tcW w:w="133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1296F" w:rsidRPr="0093692E" w:rsidRDefault="00E1296F" w:rsidP="00E33495">
            <w:pPr>
              <w:pStyle w:val="ASFKTableHead"/>
            </w:pPr>
            <w:r w:rsidRPr="0093692E">
              <w:t>Наименование поля</w:t>
            </w:r>
          </w:p>
        </w:tc>
        <w:tc>
          <w:tcPr>
            <w:tcW w:w="366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1296F" w:rsidRPr="0093692E" w:rsidRDefault="00E1296F" w:rsidP="00E33495">
            <w:pPr>
              <w:pStyle w:val="ASFKTableHead"/>
            </w:pPr>
            <w:r w:rsidRPr="0093692E">
              <w:t>Описание поля</w:t>
            </w:r>
          </w:p>
        </w:tc>
      </w:tr>
      <w:tr w:rsidR="00E1296F" w:rsidRPr="007B2273" w:rsidTr="00DC36AD">
        <w:tc>
          <w:tcPr>
            <w:tcW w:w="1338" w:type="pct"/>
            <w:shd w:val="clear" w:color="auto" w:fill="auto"/>
          </w:tcPr>
          <w:p w:rsidR="00E1296F" w:rsidRPr="0093692E" w:rsidRDefault="00E1296F" w:rsidP="00DC36AD">
            <w:pPr>
              <w:pStyle w:val="ASFKTablenorm"/>
              <w:ind w:left="57" w:right="57"/>
            </w:pPr>
            <w:r>
              <w:t>Статус</w:t>
            </w:r>
          </w:p>
        </w:tc>
        <w:tc>
          <w:tcPr>
            <w:tcW w:w="3662" w:type="pct"/>
            <w:shd w:val="clear" w:color="auto" w:fill="auto"/>
          </w:tcPr>
          <w:p w:rsidR="00E1296F" w:rsidRDefault="00E1296F" w:rsidP="00DC36AD">
            <w:pPr>
              <w:pStyle w:val="ASFKTablenorm"/>
              <w:ind w:left="57" w:right="57"/>
            </w:pPr>
            <w:r>
              <w:t>Бизнес-статус (код).</w:t>
            </w:r>
          </w:p>
          <w:p w:rsidR="00E1296F" w:rsidRPr="0093692E" w:rsidRDefault="00E1296F" w:rsidP="00DC36AD">
            <w:pPr>
              <w:pStyle w:val="ASFKTablenorm"/>
              <w:ind w:left="57" w:right="57"/>
            </w:pPr>
            <w:r>
              <w:t>Отражается код бизнес-статуса документа.</w:t>
            </w:r>
          </w:p>
        </w:tc>
      </w:tr>
      <w:tr w:rsidR="00E1296F" w:rsidRPr="007B2273" w:rsidTr="00DC36AD">
        <w:tc>
          <w:tcPr>
            <w:tcW w:w="1338" w:type="pct"/>
            <w:shd w:val="clear" w:color="auto" w:fill="auto"/>
          </w:tcPr>
          <w:p w:rsidR="00E1296F" w:rsidRPr="0093692E" w:rsidRDefault="00E1296F" w:rsidP="00DC36AD">
            <w:pPr>
              <w:pStyle w:val="ASFKTablenorm"/>
              <w:ind w:left="57" w:right="57"/>
            </w:pPr>
            <w:r>
              <w:t>Номер</w:t>
            </w:r>
          </w:p>
        </w:tc>
        <w:tc>
          <w:tcPr>
            <w:tcW w:w="3662" w:type="pct"/>
            <w:shd w:val="clear" w:color="auto" w:fill="auto"/>
          </w:tcPr>
          <w:p w:rsidR="00E1296F" w:rsidRDefault="00E1296F" w:rsidP="00DC36AD">
            <w:pPr>
              <w:pStyle w:val="ASFKTablenorm"/>
              <w:ind w:left="57" w:right="57"/>
            </w:pPr>
            <w:r>
              <w:t>Номер Уведомления.</w:t>
            </w:r>
          </w:p>
          <w:p w:rsidR="00E1296F" w:rsidRPr="00666435" w:rsidRDefault="00E1296F" w:rsidP="00DC36AD">
            <w:pPr>
              <w:pStyle w:val="ASFKTablenorm"/>
              <w:ind w:left="57" w:right="57"/>
            </w:pPr>
            <w:r>
              <w:t xml:space="preserve">Реквизит заполняется при приёме документа из ППО </w:t>
            </w:r>
            <w:r w:rsidRPr="00DC36AD">
              <w:rPr>
                <w:lang w:val="en-US"/>
              </w:rPr>
              <w:t>OEBS</w:t>
            </w:r>
            <w:r>
              <w:t xml:space="preserve"> АСФК.</w:t>
            </w:r>
          </w:p>
        </w:tc>
      </w:tr>
      <w:tr w:rsidR="00E1296F" w:rsidRPr="007B2273" w:rsidTr="00DC36AD">
        <w:tc>
          <w:tcPr>
            <w:tcW w:w="1338" w:type="pct"/>
            <w:shd w:val="clear" w:color="auto" w:fill="auto"/>
          </w:tcPr>
          <w:p w:rsidR="00E1296F" w:rsidRPr="0093692E" w:rsidRDefault="00E1296F" w:rsidP="00DC36AD">
            <w:pPr>
              <w:pStyle w:val="ASFKTablenorm"/>
              <w:ind w:left="57" w:right="57"/>
            </w:pPr>
            <w:r>
              <w:t>Дата</w:t>
            </w:r>
          </w:p>
        </w:tc>
        <w:tc>
          <w:tcPr>
            <w:tcW w:w="3662" w:type="pct"/>
            <w:shd w:val="clear" w:color="auto" w:fill="auto"/>
          </w:tcPr>
          <w:p w:rsidR="00E1296F" w:rsidRDefault="00E1296F" w:rsidP="00DC36AD">
            <w:pPr>
              <w:pStyle w:val="ASFKTablenorm"/>
              <w:ind w:left="57" w:right="57"/>
            </w:pPr>
            <w:r>
              <w:t>Дата Уведомления.</w:t>
            </w:r>
          </w:p>
          <w:p w:rsidR="00E1296F" w:rsidRPr="00666435" w:rsidRDefault="00E1296F" w:rsidP="00DC36AD">
            <w:pPr>
              <w:pStyle w:val="ASFKTablenorm"/>
              <w:ind w:left="57" w:right="57"/>
            </w:pPr>
            <w:r>
              <w:t xml:space="preserve">Реквизит заполняется при приёме документа из ППО </w:t>
            </w:r>
            <w:r w:rsidRPr="00DC36AD">
              <w:rPr>
                <w:lang w:val="en-US"/>
              </w:rPr>
              <w:t>OEBS</w:t>
            </w:r>
            <w:r>
              <w:t xml:space="preserve"> АСФК.</w:t>
            </w:r>
          </w:p>
        </w:tc>
      </w:tr>
      <w:tr w:rsidR="00E1296F" w:rsidRPr="007B2273" w:rsidTr="00DC36AD">
        <w:tc>
          <w:tcPr>
            <w:tcW w:w="5000" w:type="pct"/>
            <w:gridSpan w:val="2"/>
            <w:shd w:val="clear" w:color="auto" w:fill="auto"/>
          </w:tcPr>
          <w:p w:rsidR="00E1296F" w:rsidRPr="0093692E" w:rsidRDefault="00E1296F" w:rsidP="00DC36AD">
            <w:pPr>
              <w:pStyle w:val="ASFKTablenorm"/>
              <w:ind w:left="57" w:right="57"/>
            </w:pPr>
            <w:r>
              <w:t xml:space="preserve">Группа полей </w:t>
            </w:r>
            <w:r w:rsidRPr="0093692E">
              <w:t>«</w:t>
            </w:r>
            <w:r>
              <w:t xml:space="preserve">Реквизиты </w:t>
            </w:r>
            <w:proofErr w:type="spellStart"/>
            <w:r>
              <w:t>ОрФК</w:t>
            </w:r>
            <w:proofErr w:type="spellEnd"/>
            <w:r w:rsidRPr="0093692E">
              <w:t>»</w:t>
            </w:r>
          </w:p>
        </w:tc>
      </w:tr>
      <w:tr w:rsidR="00E1296F" w:rsidRPr="007B2273" w:rsidTr="00DC36AD">
        <w:tc>
          <w:tcPr>
            <w:tcW w:w="1338" w:type="pct"/>
            <w:shd w:val="clear" w:color="auto" w:fill="auto"/>
          </w:tcPr>
          <w:p w:rsidR="00E1296F" w:rsidRPr="0093692E" w:rsidRDefault="00E1296F" w:rsidP="00DC36AD">
            <w:pPr>
              <w:pStyle w:val="ASFKTablenorm"/>
              <w:ind w:left="57" w:right="57"/>
            </w:pPr>
            <w:r>
              <w:t>Наименование банка</w:t>
            </w:r>
          </w:p>
        </w:tc>
        <w:tc>
          <w:tcPr>
            <w:tcW w:w="3662" w:type="pct"/>
            <w:shd w:val="clear" w:color="auto" w:fill="auto"/>
          </w:tcPr>
          <w:p w:rsidR="00E1296F" w:rsidRPr="0015486A" w:rsidRDefault="00E1296F" w:rsidP="00DC36AD">
            <w:pPr>
              <w:pStyle w:val="ASFKTablenorm"/>
              <w:ind w:left="57" w:right="57"/>
            </w:pPr>
            <w:r>
              <w:t xml:space="preserve">Реквизит заполняется при приёме документа из ППО </w:t>
            </w:r>
            <w:r w:rsidRPr="00DC36AD">
              <w:rPr>
                <w:lang w:val="en-US"/>
              </w:rPr>
              <w:t>OEBS</w:t>
            </w:r>
            <w:r>
              <w:t xml:space="preserve"> АСФК.</w:t>
            </w:r>
          </w:p>
        </w:tc>
      </w:tr>
      <w:tr w:rsidR="00E1296F" w:rsidRPr="007B2273" w:rsidTr="00DC36AD">
        <w:tc>
          <w:tcPr>
            <w:tcW w:w="1338" w:type="pct"/>
            <w:shd w:val="clear" w:color="auto" w:fill="auto"/>
          </w:tcPr>
          <w:p w:rsidR="00E1296F" w:rsidRPr="0093692E" w:rsidRDefault="00E1296F" w:rsidP="00DC36AD">
            <w:pPr>
              <w:pStyle w:val="ASFKTablenorm"/>
              <w:ind w:left="57" w:right="57"/>
            </w:pPr>
            <w:r>
              <w:t>БИК</w:t>
            </w:r>
          </w:p>
        </w:tc>
        <w:tc>
          <w:tcPr>
            <w:tcW w:w="3662" w:type="pct"/>
            <w:shd w:val="clear" w:color="auto" w:fill="auto"/>
          </w:tcPr>
          <w:p w:rsidR="00E1296F" w:rsidRDefault="00E1296F" w:rsidP="00DC36AD">
            <w:pPr>
              <w:pStyle w:val="ASFKTablenorm"/>
              <w:ind w:left="57" w:right="57"/>
            </w:pPr>
            <w:r>
              <w:t>БИК банка.</w:t>
            </w:r>
          </w:p>
          <w:p w:rsidR="00E1296F" w:rsidRPr="0093692E" w:rsidRDefault="00E1296F" w:rsidP="00DC36AD">
            <w:pPr>
              <w:pStyle w:val="ASFKTablenorm"/>
              <w:ind w:left="57" w:right="57"/>
            </w:pPr>
            <w:r>
              <w:t xml:space="preserve">Реквизит заполняется при приёме документа из ППО </w:t>
            </w:r>
            <w:r w:rsidRPr="00DC36AD">
              <w:rPr>
                <w:lang w:val="en-US"/>
              </w:rPr>
              <w:t>OEBS</w:t>
            </w:r>
            <w:r>
              <w:t xml:space="preserve"> АСФК.</w:t>
            </w:r>
          </w:p>
        </w:tc>
      </w:tr>
      <w:tr w:rsidR="00E1296F" w:rsidRPr="007B2273" w:rsidTr="00DC36AD">
        <w:tc>
          <w:tcPr>
            <w:tcW w:w="1338" w:type="pct"/>
            <w:shd w:val="clear" w:color="auto" w:fill="auto"/>
          </w:tcPr>
          <w:p w:rsidR="00E1296F" w:rsidRPr="0093692E" w:rsidRDefault="00E1296F" w:rsidP="00DC36AD">
            <w:pPr>
              <w:pStyle w:val="ASFKTablenorm"/>
              <w:ind w:left="57" w:right="57"/>
            </w:pPr>
            <w:r>
              <w:lastRenderedPageBreak/>
              <w:t>ОРФК</w:t>
            </w:r>
          </w:p>
        </w:tc>
        <w:tc>
          <w:tcPr>
            <w:tcW w:w="3662" w:type="pct"/>
            <w:shd w:val="clear" w:color="auto" w:fill="auto"/>
          </w:tcPr>
          <w:p w:rsidR="00E1296F" w:rsidRDefault="00E1296F" w:rsidP="00DC36AD">
            <w:pPr>
              <w:pStyle w:val="ASFKTablenorm"/>
              <w:ind w:left="57" w:right="57"/>
            </w:pPr>
            <w:r>
              <w:t>Наименование органа ФК.</w:t>
            </w:r>
          </w:p>
          <w:p w:rsidR="00E1296F" w:rsidRPr="0093692E" w:rsidRDefault="00E1296F" w:rsidP="00DC36AD">
            <w:pPr>
              <w:pStyle w:val="ASFKTablenorm"/>
              <w:ind w:left="57" w:right="57"/>
            </w:pPr>
            <w:r>
              <w:t xml:space="preserve">Реквизит заполняется при приёме документа из ППО </w:t>
            </w:r>
            <w:r w:rsidRPr="00DC36AD">
              <w:rPr>
                <w:lang w:val="en-US"/>
              </w:rPr>
              <w:t>OEBS</w:t>
            </w:r>
            <w:r>
              <w:t xml:space="preserve"> АСФК.</w:t>
            </w:r>
          </w:p>
        </w:tc>
      </w:tr>
      <w:tr w:rsidR="00E1296F" w:rsidRPr="007B2273" w:rsidTr="00DC36AD">
        <w:tc>
          <w:tcPr>
            <w:tcW w:w="1338" w:type="pct"/>
            <w:shd w:val="clear" w:color="auto" w:fill="auto"/>
          </w:tcPr>
          <w:p w:rsidR="00E1296F" w:rsidRPr="0093692E" w:rsidRDefault="00E1296F" w:rsidP="00DC36AD">
            <w:pPr>
              <w:pStyle w:val="ASFKTablenorm"/>
              <w:ind w:left="57" w:right="57"/>
            </w:pPr>
            <w:r>
              <w:t>Код ОРФК</w:t>
            </w:r>
          </w:p>
        </w:tc>
        <w:tc>
          <w:tcPr>
            <w:tcW w:w="3662" w:type="pct"/>
            <w:shd w:val="clear" w:color="auto" w:fill="auto"/>
          </w:tcPr>
          <w:p w:rsidR="00E1296F" w:rsidRDefault="00E1296F" w:rsidP="00DC36AD">
            <w:pPr>
              <w:pStyle w:val="ASFKTablenorm"/>
              <w:ind w:left="57" w:right="57"/>
            </w:pPr>
            <w:r>
              <w:t>Код органа ФК.</w:t>
            </w:r>
          </w:p>
          <w:p w:rsidR="00E1296F" w:rsidRPr="0093692E" w:rsidRDefault="00E1296F" w:rsidP="00DC36AD">
            <w:pPr>
              <w:pStyle w:val="ASFKTablenorm"/>
              <w:ind w:left="57" w:right="57"/>
            </w:pPr>
            <w:r>
              <w:t xml:space="preserve">Реквизит заполняется при приёме документа из ППО </w:t>
            </w:r>
            <w:r w:rsidRPr="00DC36AD">
              <w:rPr>
                <w:lang w:val="en-US"/>
              </w:rPr>
              <w:t>OEBS</w:t>
            </w:r>
            <w:r>
              <w:t xml:space="preserve"> АСФК.</w:t>
            </w:r>
          </w:p>
        </w:tc>
      </w:tr>
      <w:tr w:rsidR="00E1296F" w:rsidRPr="007B2273" w:rsidTr="00DC36AD">
        <w:tc>
          <w:tcPr>
            <w:tcW w:w="5000" w:type="pct"/>
            <w:gridSpan w:val="2"/>
            <w:shd w:val="clear" w:color="auto" w:fill="auto"/>
          </w:tcPr>
          <w:p w:rsidR="00E1296F" w:rsidRPr="0093692E" w:rsidRDefault="00E1296F" w:rsidP="00DC36AD">
            <w:pPr>
              <w:pStyle w:val="ASFKTablenorm"/>
              <w:ind w:left="57" w:right="57"/>
            </w:pPr>
            <w:r>
              <w:t xml:space="preserve">Группа полей </w:t>
            </w:r>
            <w:r w:rsidRPr="0093692E">
              <w:t>«</w:t>
            </w:r>
            <w:r>
              <w:t>Документ клиента</w:t>
            </w:r>
            <w:r w:rsidRPr="0093692E">
              <w:t>»</w:t>
            </w:r>
          </w:p>
        </w:tc>
      </w:tr>
      <w:tr w:rsidR="00E1296F" w:rsidRPr="007B2273" w:rsidTr="00DC36AD">
        <w:tc>
          <w:tcPr>
            <w:tcW w:w="1338" w:type="pct"/>
            <w:shd w:val="clear" w:color="auto" w:fill="auto"/>
          </w:tcPr>
          <w:p w:rsidR="00E1296F" w:rsidRPr="0093692E" w:rsidRDefault="00E1296F" w:rsidP="00DC36AD">
            <w:pPr>
              <w:pStyle w:val="ASFKTablenorm"/>
              <w:ind w:left="57" w:right="57"/>
            </w:pPr>
            <w:r>
              <w:t>Код документа клиента</w:t>
            </w:r>
          </w:p>
        </w:tc>
        <w:tc>
          <w:tcPr>
            <w:tcW w:w="3662" w:type="pct"/>
            <w:shd w:val="clear" w:color="auto" w:fill="auto"/>
          </w:tcPr>
          <w:p w:rsidR="00E1296F" w:rsidRPr="0093692E" w:rsidRDefault="00E1296F" w:rsidP="00DC36AD">
            <w:pPr>
              <w:pStyle w:val="ASFKTablenorm"/>
              <w:ind w:left="57" w:right="57"/>
            </w:pPr>
            <w:r>
              <w:t xml:space="preserve">Реквизит заполняется при приёме документа из ППО </w:t>
            </w:r>
            <w:r w:rsidRPr="00DC36AD">
              <w:rPr>
                <w:lang w:val="en-US"/>
              </w:rPr>
              <w:t>OEBS</w:t>
            </w:r>
            <w:r>
              <w:t xml:space="preserve"> АСФК.</w:t>
            </w:r>
          </w:p>
        </w:tc>
      </w:tr>
      <w:tr w:rsidR="00E1296F" w:rsidRPr="007B2273" w:rsidTr="00DC36AD">
        <w:tc>
          <w:tcPr>
            <w:tcW w:w="1338" w:type="pct"/>
            <w:shd w:val="clear" w:color="auto" w:fill="auto"/>
          </w:tcPr>
          <w:p w:rsidR="00E1296F" w:rsidRPr="0093692E" w:rsidRDefault="00E1296F" w:rsidP="00DC36AD">
            <w:pPr>
              <w:pStyle w:val="ASFKTablenorm"/>
              <w:ind w:left="57" w:right="57"/>
            </w:pPr>
            <w:r>
              <w:t>Номер документа клиента</w:t>
            </w:r>
          </w:p>
        </w:tc>
        <w:tc>
          <w:tcPr>
            <w:tcW w:w="3662" w:type="pct"/>
            <w:shd w:val="clear" w:color="auto" w:fill="auto"/>
          </w:tcPr>
          <w:p w:rsidR="00E1296F" w:rsidRPr="0093692E" w:rsidRDefault="00E1296F" w:rsidP="00DC36AD">
            <w:pPr>
              <w:pStyle w:val="ASFKTablenorm"/>
              <w:ind w:left="57" w:right="57"/>
            </w:pPr>
            <w:r>
              <w:t xml:space="preserve">Реквизит заполняется при приёме документа из ППО </w:t>
            </w:r>
            <w:r w:rsidRPr="00DC36AD">
              <w:rPr>
                <w:lang w:val="en-US"/>
              </w:rPr>
              <w:t>OEBS</w:t>
            </w:r>
            <w:r>
              <w:t xml:space="preserve"> АСФК.</w:t>
            </w:r>
          </w:p>
        </w:tc>
      </w:tr>
      <w:tr w:rsidR="00E1296F" w:rsidRPr="007B2273" w:rsidTr="00DC36AD">
        <w:tc>
          <w:tcPr>
            <w:tcW w:w="1338" w:type="pct"/>
            <w:shd w:val="clear" w:color="auto" w:fill="auto"/>
          </w:tcPr>
          <w:p w:rsidR="00E1296F" w:rsidRPr="0093692E" w:rsidRDefault="00E1296F" w:rsidP="00DC36AD">
            <w:pPr>
              <w:pStyle w:val="ASFKTablenorm"/>
              <w:ind w:left="57" w:right="57"/>
            </w:pPr>
            <w:r>
              <w:t>Дата документа клиента</w:t>
            </w:r>
          </w:p>
        </w:tc>
        <w:tc>
          <w:tcPr>
            <w:tcW w:w="3662" w:type="pct"/>
            <w:shd w:val="clear" w:color="auto" w:fill="auto"/>
          </w:tcPr>
          <w:p w:rsidR="00E1296F" w:rsidRPr="0093692E" w:rsidRDefault="00E1296F" w:rsidP="00DC36AD">
            <w:pPr>
              <w:pStyle w:val="ASFKTablenorm"/>
              <w:ind w:left="57" w:right="57"/>
            </w:pPr>
            <w:r>
              <w:t xml:space="preserve">Реквизит заполняется при приёме документа из ППО </w:t>
            </w:r>
            <w:r w:rsidRPr="00DC36AD">
              <w:rPr>
                <w:lang w:val="en-US"/>
              </w:rPr>
              <w:t>OEBS</w:t>
            </w:r>
            <w:r>
              <w:t xml:space="preserve"> АСФК.</w:t>
            </w:r>
          </w:p>
        </w:tc>
      </w:tr>
      <w:tr w:rsidR="00E1296F" w:rsidRPr="007B2273" w:rsidTr="00DC36AD">
        <w:tc>
          <w:tcPr>
            <w:tcW w:w="1338" w:type="pct"/>
            <w:shd w:val="clear" w:color="auto" w:fill="auto"/>
          </w:tcPr>
          <w:p w:rsidR="00E1296F" w:rsidRPr="0093692E" w:rsidRDefault="00E1296F" w:rsidP="00DC36AD">
            <w:pPr>
              <w:pStyle w:val="ASFKTablenorm"/>
              <w:ind w:left="57" w:right="57"/>
            </w:pPr>
            <w:r>
              <w:t>Клиент</w:t>
            </w:r>
          </w:p>
        </w:tc>
        <w:tc>
          <w:tcPr>
            <w:tcW w:w="3662" w:type="pct"/>
            <w:shd w:val="clear" w:color="auto" w:fill="auto"/>
          </w:tcPr>
          <w:p w:rsidR="00E1296F" w:rsidRDefault="00E1296F" w:rsidP="00DC36AD">
            <w:pPr>
              <w:pStyle w:val="ASFKTablenorm"/>
              <w:ind w:left="57" w:right="57"/>
            </w:pPr>
            <w:r>
              <w:t>Наименование клиента.</w:t>
            </w:r>
          </w:p>
          <w:p w:rsidR="00E1296F" w:rsidRPr="0093692E" w:rsidRDefault="00E1296F" w:rsidP="00DC36AD">
            <w:pPr>
              <w:pStyle w:val="ASFKTablenorm"/>
              <w:ind w:left="57" w:right="57"/>
            </w:pPr>
            <w:r>
              <w:t xml:space="preserve">Реквизит заполняется при приёме документа из ППО </w:t>
            </w:r>
            <w:r w:rsidRPr="00DC36AD">
              <w:rPr>
                <w:lang w:val="en-US"/>
              </w:rPr>
              <w:t>OEBS</w:t>
            </w:r>
            <w:r>
              <w:t xml:space="preserve"> АСФК.</w:t>
            </w:r>
          </w:p>
        </w:tc>
      </w:tr>
      <w:tr w:rsidR="00ED2B72" w:rsidRPr="007B2273" w:rsidTr="00DC36AD">
        <w:tc>
          <w:tcPr>
            <w:tcW w:w="1338" w:type="pct"/>
            <w:shd w:val="clear" w:color="auto" w:fill="auto"/>
          </w:tcPr>
          <w:p w:rsidR="00ED2B72" w:rsidRDefault="00ED2B72" w:rsidP="00DC36AD">
            <w:pPr>
              <w:pStyle w:val="ASFKTablenorm"/>
              <w:ind w:left="57" w:right="57"/>
            </w:pPr>
            <w:r>
              <w:t>Бюджет</w:t>
            </w:r>
          </w:p>
        </w:tc>
        <w:tc>
          <w:tcPr>
            <w:tcW w:w="3662" w:type="pct"/>
            <w:shd w:val="clear" w:color="auto" w:fill="auto"/>
          </w:tcPr>
          <w:p w:rsidR="00ED2B72" w:rsidRDefault="00ED2B72" w:rsidP="00DC36AD">
            <w:pPr>
              <w:pStyle w:val="ASFKTablenorm"/>
              <w:ind w:left="57" w:right="57"/>
            </w:pPr>
            <w:r w:rsidRPr="00ED2B72">
              <w:t>Реквизит заполняется при приёме документа из ППО OEBS АСФК.</w:t>
            </w:r>
          </w:p>
        </w:tc>
      </w:tr>
      <w:tr w:rsidR="00E1296F" w:rsidRPr="007B2273" w:rsidTr="00DC36AD">
        <w:tc>
          <w:tcPr>
            <w:tcW w:w="1338" w:type="pct"/>
            <w:shd w:val="clear" w:color="auto" w:fill="auto"/>
          </w:tcPr>
          <w:p w:rsidR="00E1296F" w:rsidRPr="0093692E" w:rsidRDefault="00E1296F" w:rsidP="00DC36AD">
            <w:pPr>
              <w:pStyle w:val="ASFKTablenorm"/>
              <w:ind w:left="57" w:right="57"/>
            </w:pPr>
            <w:r>
              <w:t>По Сводному реестру</w:t>
            </w:r>
          </w:p>
        </w:tc>
        <w:tc>
          <w:tcPr>
            <w:tcW w:w="3662" w:type="pct"/>
            <w:shd w:val="clear" w:color="auto" w:fill="auto"/>
          </w:tcPr>
          <w:p w:rsidR="00E1296F" w:rsidRDefault="00E1296F" w:rsidP="00DC36AD">
            <w:pPr>
              <w:pStyle w:val="ASFKTablenorm"/>
              <w:ind w:left="57" w:right="57"/>
            </w:pPr>
            <w:r>
              <w:t>Код по сводному реестру клиента (учетный номер клиента).</w:t>
            </w:r>
          </w:p>
          <w:p w:rsidR="00E1296F" w:rsidRPr="0093692E" w:rsidRDefault="00E1296F" w:rsidP="00DC36AD">
            <w:pPr>
              <w:pStyle w:val="ASFKTablenorm"/>
              <w:ind w:left="57" w:right="57"/>
            </w:pPr>
            <w:r>
              <w:t xml:space="preserve">Реквизит заполняется при приёме документа из ППО </w:t>
            </w:r>
            <w:r w:rsidRPr="00DC36AD">
              <w:rPr>
                <w:lang w:val="en-US"/>
              </w:rPr>
              <w:t>OEBS</w:t>
            </w:r>
            <w:r>
              <w:t xml:space="preserve"> АСФК.</w:t>
            </w:r>
          </w:p>
        </w:tc>
      </w:tr>
      <w:tr w:rsidR="00E1296F" w:rsidRPr="007B2273" w:rsidTr="00DC36AD">
        <w:tc>
          <w:tcPr>
            <w:tcW w:w="1338" w:type="pct"/>
            <w:shd w:val="clear" w:color="auto" w:fill="auto"/>
          </w:tcPr>
          <w:p w:rsidR="00E1296F" w:rsidRPr="0093692E" w:rsidRDefault="00E1296F" w:rsidP="00DC36AD">
            <w:pPr>
              <w:pStyle w:val="ASFKTablenorm"/>
              <w:ind w:left="57" w:right="57"/>
            </w:pPr>
            <w:r>
              <w:t>Номер лицевого счета клиента</w:t>
            </w:r>
          </w:p>
        </w:tc>
        <w:tc>
          <w:tcPr>
            <w:tcW w:w="3662" w:type="pct"/>
            <w:shd w:val="clear" w:color="auto" w:fill="auto"/>
          </w:tcPr>
          <w:p w:rsidR="00E1296F" w:rsidRPr="0093692E" w:rsidRDefault="00E1296F" w:rsidP="00DC36AD">
            <w:pPr>
              <w:pStyle w:val="ASFKTablenorm"/>
              <w:ind w:left="57" w:right="57"/>
            </w:pPr>
            <w:r>
              <w:t xml:space="preserve">Реквизит заполняется при приёме документа из ППО </w:t>
            </w:r>
            <w:r w:rsidRPr="00DC36AD">
              <w:rPr>
                <w:lang w:val="en-US"/>
              </w:rPr>
              <w:t>OEBS</w:t>
            </w:r>
            <w:r>
              <w:t xml:space="preserve"> АСФК.</w:t>
            </w:r>
          </w:p>
        </w:tc>
      </w:tr>
      <w:tr w:rsidR="00E1296F" w:rsidRPr="007B2273" w:rsidTr="00DC36AD">
        <w:tc>
          <w:tcPr>
            <w:tcW w:w="1338" w:type="pct"/>
            <w:shd w:val="clear" w:color="auto" w:fill="auto"/>
          </w:tcPr>
          <w:p w:rsidR="00E1296F" w:rsidRPr="0093692E" w:rsidRDefault="00E1296F" w:rsidP="00DC36AD">
            <w:pPr>
              <w:pStyle w:val="ASFKTablenorm"/>
              <w:ind w:left="57" w:right="57"/>
            </w:pPr>
            <w:r>
              <w:t>Примечание</w:t>
            </w:r>
          </w:p>
        </w:tc>
        <w:tc>
          <w:tcPr>
            <w:tcW w:w="3662" w:type="pct"/>
            <w:shd w:val="clear" w:color="auto" w:fill="auto"/>
          </w:tcPr>
          <w:p w:rsidR="00E1296F" w:rsidRPr="0093692E" w:rsidRDefault="00E1296F" w:rsidP="00DC36AD">
            <w:pPr>
              <w:pStyle w:val="ASFKTablenorm"/>
              <w:ind w:left="57" w:right="57"/>
            </w:pPr>
            <w:r>
              <w:t xml:space="preserve">Реквизит заполняется при приёме документа из ППО </w:t>
            </w:r>
            <w:r w:rsidRPr="00DC36AD">
              <w:rPr>
                <w:lang w:val="en-US"/>
              </w:rPr>
              <w:t>OEBS</w:t>
            </w:r>
            <w:r>
              <w:t xml:space="preserve"> АСФК.</w:t>
            </w:r>
          </w:p>
        </w:tc>
      </w:tr>
    </w:tbl>
    <w:p w:rsidR="00E1296F" w:rsidRPr="0093692E" w:rsidRDefault="00E1296F" w:rsidP="00E1296F">
      <w:pPr>
        <w:pStyle w:val="ASFKNormal"/>
      </w:pPr>
      <w:r w:rsidRPr="0093692E">
        <w:t>ЭФ документа «</w:t>
      </w:r>
      <w:r>
        <w:t>Уведомление о принятии</w:t>
      </w:r>
      <w:r w:rsidRPr="0093692E">
        <w:t>», закладки «Подписи» представлена на рисунке </w:t>
      </w:r>
      <w:r>
        <w:fldChar w:fldCharType="begin"/>
      </w:r>
      <w:r>
        <w:instrText xml:space="preserve"> REF _Ref496539387 \h </w:instrText>
      </w:r>
      <w:r>
        <w:fldChar w:fldCharType="separate"/>
      </w:r>
      <w:r w:rsidR="00E22231">
        <w:rPr>
          <w:noProof/>
        </w:rPr>
        <w:t>30</w:t>
      </w:r>
      <w:r>
        <w:fldChar w:fldCharType="end"/>
      </w:r>
      <w:r w:rsidRPr="0093692E">
        <w:t>.</w:t>
      </w:r>
    </w:p>
    <w:p w:rsidR="00E1296F" w:rsidRPr="0093692E" w:rsidRDefault="008B08BA" w:rsidP="00E1296F">
      <w:pPr>
        <w:pStyle w:val="ASFKFigure"/>
      </w:pPr>
      <w:r>
        <w:rPr>
          <w:noProof/>
        </w:rPr>
        <w:drawing>
          <wp:inline distT="0" distB="0" distL="0" distR="0">
            <wp:extent cx="6127750" cy="1924685"/>
            <wp:effectExtent l="0" t="0" r="0" b="0"/>
            <wp:docPr id="89" name="Рисунок 8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27750" cy="1924685"/>
                    </a:xfrm>
                    <a:prstGeom prst="rect">
                      <a:avLst/>
                    </a:prstGeom>
                    <a:noFill/>
                    <a:ln>
                      <a:noFill/>
                    </a:ln>
                  </pic:spPr>
                </pic:pic>
              </a:graphicData>
            </a:graphic>
          </wp:inline>
        </w:drawing>
      </w:r>
    </w:p>
    <w:p w:rsidR="00E1296F" w:rsidRPr="0093692E" w:rsidRDefault="00895BE7" w:rsidP="00E1296F">
      <w:pPr>
        <w:pStyle w:val="ASFKFigName"/>
      </w:pPr>
      <w:r>
        <w:rPr>
          <w:noProof/>
        </w:rPr>
        <w:fldChar w:fldCharType="begin"/>
      </w:r>
      <w:r>
        <w:rPr>
          <w:noProof/>
        </w:rPr>
        <w:instrText xml:space="preserve"> SEQ Рисунок \* ARABIC </w:instrText>
      </w:r>
      <w:r>
        <w:rPr>
          <w:noProof/>
        </w:rPr>
        <w:fldChar w:fldCharType="separate"/>
      </w:r>
      <w:bookmarkStart w:id="419" w:name="_Ref496539387"/>
      <w:bookmarkStart w:id="420" w:name="_Toc188891422"/>
      <w:r w:rsidR="00E22231">
        <w:rPr>
          <w:noProof/>
        </w:rPr>
        <w:t>30</w:t>
      </w:r>
      <w:bookmarkEnd w:id="419"/>
      <w:r>
        <w:rPr>
          <w:noProof/>
        </w:rPr>
        <w:fldChar w:fldCharType="end"/>
      </w:r>
      <w:r w:rsidR="00E1296F" w:rsidRPr="0093692E">
        <w:t>. ЭФ документа «</w:t>
      </w:r>
      <w:r w:rsidR="00E1296F">
        <w:t>Уведомление о принятии</w:t>
      </w:r>
      <w:r w:rsidR="00E1296F" w:rsidRPr="0093692E">
        <w:t>», закладки «Подписи»</w:t>
      </w:r>
      <w:bookmarkEnd w:id="420"/>
    </w:p>
    <w:p w:rsidR="00E1296F" w:rsidRPr="0093692E" w:rsidRDefault="00E1296F" w:rsidP="00E1296F">
      <w:pPr>
        <w:pStyle w:val="ASFKNormal"/>
      </w:pPr>
      <w:r w:rsidRPr="0093692E">
        <w:t>Перечень полей документа «</w:t>
      </w:r>
      <w:r>
        <w:t>Уведомление о принятии</w:t>
      </w:r>
      <w:r w:rsidRPr="0093692E">
        <w:t>», закладки «Подписи» приведен в таблице </w:t>
      </w:r>
      <w:r>
        <w:fldChar w:fldCharType="begin"/>
      </w:r>
      <w:r>
        <w:instrText xml:space="preserve"> REF _Ref496539414 \h </w:instrText>
      </w:r>
      <w:r>
        <w:fldChar w:fldCharType="separate"/>
      </w:r>
      <w:r w:rsidR="00E22231">
        <w:rPr>
          <w:noProof/>
        </w:rPr>
        <w:t>14</w:t>
      </w:r>
      <w:r>
        <w:fldChar w:fldCharType="end"/>
      </w:r>
      <w:r w:rsidRPr="0093692E">
        <w:t>.</w:t>
      </w:r>
    </w:p>
    <w:p w:rsidR="00E1296F" w:rsidRPr="0093692E" w:rsidRDefault="00E73F2A" w:rsidP="00E1296F">
      <w:pPr>
        <w:pStyle w:val="ASFKNameTable"/>
      </w:pPr>
      <w:r>
        <w:rPr>
          <w:noProof/>
        </w:rPr>
        <w:fldChar w:fldCharType="begin"/>
      </w:r>
      <w:r>
        <w:rPr>
          <w:noProof/>
        </w:rPr>
        <w:instrText xml:space="preserve"> SEQ Таблица \* ARABIC </w:instrText>
      </w:r>
      <w:r>
        <w:rPr>
          <w:noProof/>
        </w:rPr>
        <w:fldChar w:fldCharType="separate"/>
      </w:r>
      <w:bookmarkStart w:id="421" w:name="_Ref496539414"/>
      <w:bookmarkStart w:id="422" w:name="_Toc188891378"/>
      <w:r w:rsidR="00E22231">
        <w:rPr>
          <w:noProof/>
        </w:rPr>
        <w:t>14</w:t>
      </w:r>
      <w:bookmarkEnd w:id="421"/>
      <w:r>
        <w:rPr>
          <w:noProof/>
        </w:rPr>
        <w:fldChar w:fldCharType="end"/>
      </w:r>
      <w:r w:rsidR="00E1296F" w:rsidRPr="0093692E">
        <w:t>. Описание полей документа «</w:t>
      </w:r>
      <w:r w:rsidR="00E1296F">
        <w:t>Уведомление о принятии</w:t>
      </w:r>
      <w:r w:rsidR="00E1296F" w:rsidRPr="0093692E">
        <w:t>», закладки «Подписи»</w:t>
      </w:r>
      <w:bookmarkEnd w:id="4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576"/>
        <w:gridCol w:w="7052"/>
      </w:tblGrid>
      <w:tr w:rsidR="00E1296F" w:rsidRPr="007B2273" w:rsidTr="00DC36AD">
        <w:trPr>
          <w:trHeight w:val="305"/>
          <w:tblHeader/>
        </w:trPr>
        <w:tc>
          <w:tcPr>
            <w:tcW w:w="133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1296F" w:rsidRPr="0093692E" w:rsidRDefault="00E1296F" w:rsidP="00E33495">
            <w:pPr>
              <w:pStyle w:val="ASFKTableHead"/>
            </w:pPr>
            <w:r w:rsidRPr="0093692E">
              <w:t>Наименование поля</w:t>
            </w:r>
          </w:p>
        </w:tc>
        <w:tc>
          <w:tcPr>
            <w:tcW w:w="366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1296F" w:rsidRPr="0093692E" w:rsidRDefault="00E1296F" w:rsidP="00E33495">
            <w:pPr>
              <w:pStyle w:val="ASFKTableHead"/>
            </w:pPr>
            <w:r w:rsidRPr="0093692E">
              <w:t>Описание поля</w:t>
            </w:r>
          </w:p>
        </w:tc>
      </w:tr>
      <w:tr w:rsidR="00E1296F" w:rsidRPr="007B2273" w:rsidTr="00DC36AD">
        <w:tc>
          <w:tcPr>
            <w:tcW w:w="5000" w:type="pct"/>
            <w:gridSpan w:val="2"/>
            <w:shd w:val="clear" w:color="auto" w:fill="auto"/>
          </w:tcPr>
          <w:p w:rsidR="00E1296F" w:rsidRPr="0093692E" w:rsidRDefault="00E1296F" w:rsidP="00DC36AD">
            <w:pPr>
              <w:pStyle w:val="ASFKTablenorm"/>
              <w:ind w:left="57" w:right="57"/>
            </w:pPr>
            <w:r>
              <w:t xml:space="preserve">Группа полей </w:t>
            </w:r>
            <w:r w:rsidRPr="0093692E">
              <w:t>«Подписи</w:t>
            </w:r>
            <w:r>
              <w:t xml:space="preserve"> Ответственный исполнитель </w:t>
            </w:r>
            <w:proofErr w:type="spellStart"/>
            <w:r>
              <w:t>ОрФК</w:t>
            </w:r>
            <w:proofErr w:type="spellEnd"/>
            <w:r w:rsidRPr="0093692E">
              <w:t>»</w:t>
            </w:r>
          </w:p>
        </w:tc>
      </w:tr>
      <w:tr w:rsidR="00E1296F" w:rsidRPr="007B2273" w:rsidTr="00DC36AD">
        <w:tc>
          <w:tcPr>
            <w:tcW w:w="1338" w:type="pct"/>
            <w:shd w:val="clear" w:color="auto" w:fill="auto"/>
          </w:tcPr>
          <w:p w:rsidR="00E1296F" w:rsidRPr="0093692E" w:rsidRDefault="00E1296F" w:rsidP="00DC36AD">
            <w:pPr>
              <w:pStyle w:val="ASFKTablenorm"/>
              <w:ind w:left="57" w:right="57"/>
            </w:pPr>
            <w:r>
              <w:t>Должность ответственного исполнителя</w:t>
            </w:r>
          </w:p>
        </w:tc>
        <w:tc>
          <w:tcPr>
            <w:tcW w:w="3662" w:type="pct"/>
            <w:shd w:val="clear" w:color="auto" w:fill="auto"/>
          </w:tcPr>
          <w:p w:rsidR="00E1296F" w:rsidRPr="00A87FF6" w:rsidRDefault="00E1296F" w:rsidP="00DC36AD">
            <w:pPr>
              <w:pStyle w:val="ASFKTablenorm"/>
              <w:ind w:left="57" w:right="57"/>
            </w:pPr>
            <w:r>
              <w:t xml:space="preserve">Реквизит заполняется при приёме документа из ППО </w:t>
            </w:r>
            <w:r w:rsidRPr="00DC36AD">
              <w:rPr>
                <w:lang w:val="en-US"/>
              </w:rPr>
              <w:t>OEBS</w:t>
            </w:r>
            <w:r>
              <w:t xml:space="preserve"> АСФК.</w:t>
            </w:r>
          </w:p>
        </w:tc>
      </w:tr>
      <w:tr w:rsidR="00E1296F" w:rsidRPr="007B2273" w:rsidTr="00DC36AD">
        <w:tc>
          <w:tcPr>
            <w:tcW w:w="1338" w:type="pct"/>
            <w:shd w:val="clear" w:color="auto" w:fill="auto"/>
          </w:tcPr>
          <w:p w:rsidR="00E1296F" w:rsidRPr="0093692E" w:rsidRDefault="00E1296F" w:rsidP="00DC36AD">
            <w:pPr>
              <w:pStyle w:val="ASFKTablenorm"/>
              <w:ind w:left="57" w:right="57"/>
            </w:pPr>
            <w:r>
              <w:lastRenderedPageBreak/>
              <w:t>ФИО ответственного исполнителя</w:t>
            </w:r>
          </w:p>
        </w:tc>
        <w:tc>
          <w:tcPr>
            <w:tcW w:w="3662" w:type="pct"/>
            <w:shd w:val="clear" w:color="auto" w:fill="auto"/>
          </w:tcPr>
          <w:p w:rsidR="00E1296F" w:rsidRPr="0093692E" w:rsidRDefault="00E1296F" w:rsidP="00DC36AD">
            <w:pPr>
              <w:pStyle w:val="ASFKTablenorm"/>
              <w:ind w:left="57" w:right="57"/>
            </w:pPr>
            <w:r>
              <w:t xml:space="preserve">Реквизит заполняется при приёме документа из ППО </w:t>
            </w:r>
            <w:r w:rsidRPr="00DC36AD">
              <w:rPr>
                <w:lang w:val="en-US"/>
              </w:rPr>
              <w:t>OEBS</w:t>
            </w:r>
            <w:r>
              <w:t xml:space="preserve"> АСФК.</w:t>
            </w:r>
          </w:p>
        </w:tc>
      </w:tr>
      <w:tr w:rsidR="00E1296F" w:rsidRPr="007B2273" w:rsidTr="00DC36AD">
        <w:tc>
          <w:tcPr>
            <w:tcW w:w="1338" w:type="pct"/>
            <w:shd w:val="clear" w:color="auto" w:fill="auto"/>
          </w:tcPr>
          <w:p w:rsidR="00E1296F" w:rsidRPr="0093692E" w:rsidRDefault="00E1296F" w:rsidP="00DC36AD">
            <w:pPr>
              <w:pStyle w:val="ASFKTablenorm"/>
              <w:ind w:left="57" w:right="57"/>
            </w:pPr>
            <w:r>
              <w:t>Телефон ответственного исполнителя</w:t>
            </w:r>
          </w:p>
        </w:tc>
        <w:tc>
          <w:tcPr>
            <w:tcW w:w="3662" w:type="pct"/>
            <w:shd w:val="clear" w:color="auto" w:fill="auto"/>
          </w:tcPr>
          <w:p w:rsidR="00E1296F" w:rsidRPr="0093692E" w:rsidRDefault="00E1296F" w:rsidP="00DC36AD">
            <w:pPr>
              <w:pStyle w:val="ASFKTablenorm"/>
              <w:ind w:left="57" w:right="57"/>
            </w:pPr>
            <w:r>
              <w:t xml:space="preserve">Реквизит заполняется при приёме документа из ППО </w:t>
            </w:r>
            <w:r w:rsidRPr="00DC36AD">
              <w:rPr>
                <w:lang w:val="en-US"/>
              </w:rPr>
              <w:t>OEBS</w:t>
            </w:r>
            <w:r>
              <w:t xml:space="preserve"> АСФК.</w:t>
            </w:r>
          </w:p>
        </w:tc>
      </w:tr>
      <w:tr w:rsidR="00E1296F" w:rsidRPr="007B2273" w:rsidTr="00DC36AD">
        <w:tc>
          <w:tcPr>
            <w:tcW w:w="1338" w:type="pct"/>
            <w:shd w:val="clear" w:color="auto" w:fill="auto"/>
          </w:tcPr>
          <w:p w:rsidR="00E1296F" w:rsidRPr="0093692E" w:rsidRDefault="00E1296F" w:rsidP="00DC36AD">
            <w:pPr>
              <w:pStyle w:val="ASFKTablenorm"/>
              <w:ind w:left="57" w:right="57"/>
            </w:pPr>
            <w:r>
              <w:t>Дата подписания уведомления</w:t>
            </w:r>
          </w:p>
        </w:tc>
        <w:tc>
          <w:tcPr>
            <w:tcW w:w="3662" w:type="pct"/>
            <w:shd w:val="clear" w:color="auto" w:fill="auto"/>
          </w:tcPr>
          <w:p w:rsidR="00E1296F" w:rsidRPr="0093692E" w:rsidRDefault="00E1296F" w:rsidP="00DC36AD">
            <w:pPr>
              <w:pStyle w:val="ASFKTablenorm"/>
              <w:ind w:left="57" w:right="57"/>
            </w:pPr>
            <w:r>
              <w:t xml:space="preserve">Реквизит заполняется при приёме документа из ППО </w:t>
            </w:r>
            <w:r w:rsidRPr="00DC36AD">
              <w:rPr>
                <w:lang w:val="en-US"/>
              </w:rPr>
              <w:t>OEBS</w:t>
            </w:r>
            <w:r>
              <w:t xml:space="preserve"> АСФК.</w:t>
            </w:r>
          </w:p>
        </w:tc>
      </w:tr>
    </w:tbl>
    <w:p w:rsidR="00E1296F" w:rsidRPr="00F50020" w:rsidRDefault="008824BE" w:rsidP="008824BE">
      <w:pPr>
        <w:pStyle w:val="32"/>
      </w:pPr>
      <w:bookmarkStart w:id="423" w:name="_Ref108690302"/>
      <w:bookmarkStart w:id="424" w:name="_Ref108700083"/>
      <w:bookmarkStart w:id="425" w:name="_Toc116384622"/>
      <w:bookmarkStart w:id="426" w:name="_Toc188891349"/>
      <w:r w:rsidRPr="008824BE">
        <w:t>Заявка о внесении наличных денежных средств</w:t>
      </w:r>
      <w:bookmarkEnd w:id="423"/>
      <w:bookmarkEnd w:id="424"/>
      <w:bookmarkEnd w:id="425"/>
      <w:bookmarkEnd w:id="426"/>
    </w:p>
    <w:p w:rsidR="006F08D3" w:rsidRDefault="006F08D3" w:rsidP="006F08D3">
      <w:pPr>
        <w:pStyle w:val="ASFKNormal"/>
      </w:pPr>
      <w:r w:rsidRPr="00F45CCF">
        <w:t xml:space="preserve">Технологические операции по обеспечению наличными ПБС ФБ (БС, МБ, бюджета ГВФ РФ, ТГВФ), АУ, БУ, </w:t>
      </w:r>
      <w:proofErr w:type="spellStart"/>
      <w:r w:rsidRPr="00F45CCF">
        <w:t>Росавтодора</w:t>
      </w:r>
      <w:proofErr w:type="spellEnd"/>
      <w:r w:rsidRPr="00F45CCF">
        <w:t>, иных НУБП, удаленных клиентов, уполномоченных подразделений (далее при совместном упоминании – клиенты) со счетов № 40116, от</w:t>
      </w:r>
      <w:r>
        <w:t xml:space="preserve">крытых </w:t>
      </w:r>
      <w:r w:rsidR="005219BB">
        <w:t>ТОФК</w:t>
      </w:r>
      <w:r>
        <w:t xml:space="preserve"> для работы с чеками, </w:t>
      </w:r>
      <w:r w:rsidRPr="00F45CCF">
        <w:t>с применением электронного документооборота в рамках проведения эксперимента</w:t>
      </w:r>
      <w:r>
        <w:t xml:space="preserve"> </w:t>
      </w:r>
      <w:r w:rsidRPr="00F45CCF">
        <w:t>выполн</w:t>
      </w:r>
      <w:r>
        <w:t>ены</w:t>
      </w:r>
      <w:r w:rsidRPr="00F45CCF">
        <w:t xml:space="preserve"> </w:t>
      </w:r>
      <w:r>
        <w:t>по средствам документов:</w:t>
      </w:r>
    </w:p>
    <w:p w:rsidR="006F08D3" w:rsidRPr="00F45CCF" w:rsidRDefault="006F08D3" w:rsidP="006F08D3">
      <w:pPr>
        <w:pStyle w:val="ASFKListmark1"/>
      </w:pPr>
      <w:r w:rsidRPr="00F45CCF">
        <w:t>Заявка для обеспечения наличными денежными средствами</w:t>
      </w:r>
      <w:r w:rsidR="0068733F">
        <w:t xml:space="preserve"> в электронном виде;</w:t>
      </w:r>
    </w:p>
    <w:p w:rsidR="006F08D3" w:rsidRDefault="008824BE" w:rsidP="008824BE">
      <w:pPr>
        <w:pStyle w:val="ASFKListmark1"/>
      </w:pPr>
      <w:r w:rsidRPr="008824BE">
        <w:t>Заявка о внесении наличных денежных средств</w:t>
      </w:r>
      <w:r w:rsidR="0068733F">
        <w:t>;</w:t>
      </w:r>
    </w:p>
    <w:p w:rsidR="006F08D3" w:rsidRDefault="006F08D3" w:rsidP="006F08D3">
      <w:pPr>
        <w:pStyle w:val="ASFKListmark1"/>
      </w:pPr>
      <w:r>
        <w:rPr>
          <w:color w:val="000000"/>
        </w:rPr>
        <w:t>Уведомление о принятии</w:t>
      </w:r>
      <w:r w:rsidR="0068733F">
        <w:rPr>
          <w:color w:val="000000"/>
        </w:rPr>
        <w:t>.</w:t>
      </w:r>
    </w:p>
    <w:p w:rsidR="006F08D3" w:rsidRPr="00F45CCF" w:rsidRDefault="006F08D3" w:rsidP="00664F7C">
      <w:pPr>
        <w:pStyle w:val="ASFKListnum"/>
        <w:numPr>
          <w:ilvl w:val="0"/>
          <w:numId w:val="34"/>
        </w:numPr>
      </w:pPr>
      <w:r w:rsidRPr="00F45CCF">
        <w:t xml:space="preserve">Для взноса наличных денежных средств клиент предоставляет в </w:t>
      </w:r>
      <w:r w:rsidR="005219BB">
        <w:t>ТОФК</w:t>
      </w:r>
      <w:r w:rsidRPr="00F45CCF">
        <w:t xml:space="preserve"> документ «</w:t>
      </w:r>
      <w:r w:rsidR="008824BE" w:rsidRPr="008824BE">
        <w:t>Заявка о внесении наличных денежных средств</w:t>
      </w:r>
      <w:r w:rsidRPr="00F45CCF">
        <w:t xml:space="preserve">» (далее в данном разделе – Объявление). Документ предоставляется клиентами, л/с которых обслуживается в открытом контуре – в открытый контур посредством СУФД, клиентами, л/с которых обслуживается в закрытом контуре – в закрытый контур в соответствии с требованиями, предъявляемыми к документам, содержащим сведения, относящиеся к государственной тайне. В ППО OEBS АСФК имеется возможность ввода документа вручную сотрудником </w:t>
      </w:r>
      <w:r w:rsidR="005219BB">
        <w:t>ТОФК</w:t>
      </w:r>
      <w:r w:rsidRPr="00F45CCF">
        <w:t>.</w:t>
      </w:r>
    </w:p>
    <w:p w:rsidR="006F08D3" w:rsidRPr="00F45CCF" w:rsidRDefault="006F08D3" w:rsidP="006F08D3">
      <w:pPr>
        <w:pStyle w:val="ASFKListnum"/>
      </w:pPr>
      <w:r w:rsidRPr="00F45CCF">
        <w:t xml:space="preserve">Клиент формирует Объявление в ППО СУФД АСФК путем ручного ввода или импортирует в формате </w:t>
      </w:r>
      <w:proofErr w:type="spellStart"/>
      <w:r w:rsidRPr="00F45CCF">
        <w:t>xml</w:t>
      </w:r>
      <w:proofErr w:type="spellEnd"/>
      <w:r w:rsidRPr="00F45CCF">
        <w:t xml:space="preserve"> из внешней системы. Импорт документа выполняется в стандартном порядке, а именно, в случае прохождения форматных контролей документ импортируется и отображается в визуальных формах, в случае </w:t>
      </w:r>
      <w:proofErr w:type="spellStart"/>
      <w:r w:rsidRPr="00F45CCF">
        <w:t>непрохождения</w:t>
      </w:r>
      <w:proofErr w:type="spellEnd"/>
      <w:r w:rsidRPr="00F45CCF">
        <w:t xml:space="preserve"> – не импортируется, формируется сообщение об ошибке.</w:t>
      </w:r>
    </w:p>
    <w:p w:rsidR="006F08D3" w:rsidRPr="00F45CCF" w:rsidRDefault="006F08D3" w:rsidP="006F08D3">
      <w:pPr>
        <w:pStyle w:val="ASFKListnum"/>
      </w:pPr>
      <w:r w:rsidRPr="00F45CCF">
        <w:t>Клиент в ППО СУФД АСФК выполняет документарный контроль, подписание ЭП и отправку Объявления в ППО OEBS АСФК в стандартном порядке. Документ автоматически передается из ППО СУФД АСФК в ППО OEBS АСФК.</w:t>
      </w:r>
    </w:p>
    <w:p w:rsidR="006F08D3" w:rsidRPr="00F45CCF" w:rsidRDefault="006F08D3" w:rsidP="006F08D3">
      <w:pPr>
        <w:pStyle w:val="ASFKListnum"/>
      </w:pPr>
      <w:r w:rsidRPr="00F45CCF">
        <w:t>В ППО OEBS АСФК автоматически выполняется прием Объявления, переданного из ППО СУФД АСФК. При приеме автоматически выполняется проверка документа, включающая контроли реквизитов документа.</w:t>
      </w:r>
    </w:p>
    <w:p w:rsidR="006F08D3" w:rsidRPr="00F45CCF" w:rsidRDefault="006F08D3" w:rsidP="006F08D3">
      <w:pPr>
        <w:pStyle w:val="ASFKListnum"/>
      </w:pPr>
      <w:r w:rsidRPr="00F45CCF">
        <w:t>В случае успешного прохождения проверки Объявлению автоматически присваивается статус «002» (проверено).</w:t>
      </w:r>
    </w:p>
    <w:p w:rsidR="006F08D3" w:rsidRPr="00F45CCF" w:rsidRDefault="006F08D3" w:rsidP="006D3F68">
      <w:pPr>
        <w:pStyle w:val="ASFKListnum2"/>
      </w:pPr>
      <w:r w:rsidRPr="00F45CCF">
        <w:t>В случае неуспешного прохождения проверки Объявлению присваивается статус «880» (к отмене) и формируется документ «</w:t>
      </w:r>
      <w:r w:rsidR="006D3F68" w:rsidRPr="006D3F68">
        <w:rPr>
          <w:szCs w:val="20"/>
        </w:rPr>
        <w:t>Уведомление (протокол)</w:t>
      </w:r>
      <w:r w:rsidRPr="00F45CCF">
        <w:t>» (ф. 0531805).</w:t>
      </w:r>
    </w:p>
    <w:p w:rsidR="006F08D3" w:rsidRPr="00F45CCF" w:rsidRDefault="006F08D3" w:rsidP="006D3F68">
      <w:pPr>
        <w:pStyle w:val="ASFKListnum2"/>
      </w:pPr>
      <w:bookmarkStart w:id="427" w:name="_Ref488709301"/>
      <w:r w:rsidRPr="00F45CCF">
        <w:t xml:space="preserve">Специалист </w:t>
      </w:r>
      <w:r w:rsidR="005219BB">
        <w:t>ТОФК</w:t>
      </w:r>
      <w:r w:rsidRPr="00F45CCF">
        <w:t xml:space="preserve"> регистрирует документ «</w:t>
      </w:r>
      <w:r w:rsidR="006D3F68" w:rsidRPr="006D3F68">
        <w:rPr>
          <w:szCs w:val="20"/>
        </w:rPr>
        <w:t>Уведомление (протокол)</w:t>
      </w:r>
      <w:r w:rsidRPr="00F45CCF">
        <w:t>» (ф. 0531805), после этого статус Объявления автоматически изменяется на «888» (отклонено окончательно) и Объявление отображается в Журнале регистрации неисполненных документов.</w:t>
      </w:r>
      <w:bookmarkEnd w:id="427"/>
    </w:p>
    <w:p w:rsidR="006F08D3" w:rsidRDefault="006F08D3" w:rsidP="00664F7C">
      <w:pPr>
        <w:numPr>
          <w:ilvl w:val="0"/>
          <w:numId w:val="32"/>
        </w:numPr>
      </w:pPr>
      <w:bookmarkStart w:id="428" w:name="_Ref488965282"/>
      <w:r w:rsidRPr="00F45CCF">
        <w:t xml:space="preserve">Специалист </w:t>
      </w:r>
      <w:r w:rsidR="005219BB">
        <w:t>ТОФК</w:t>
      </w:r>
      <w:r w:rsidRPr="00F45CCF">
        <w:t xml:space="preserve"> в ППО OEBS АСФК регистрирует Объявление,</w:t>
      </w:r>
      <w:r>
        <w:t xml:space="preserve"> </w:t>
      </w:r>
      <w:bookmarkEnd w:id="428"/>
      <w:r>
        <w:t>с проведением дальнейших операций в соответствии с бизнес процессом.</w:t>
      </w:r>
    </w:p>
    <w:p w:rsidR="006F08D3" w:rsidRDefault="006F08D3" w:rsidP="006F08D3">
      <w:pPr>
        <w:pStyle w:val="ASFKNormal"/>
      </w:pPr>
      <w:r w:rsidRPr="00421EE3">
        <w:lastRenderedPageBreak/>
        <w:t xml:space="preserve">Для работы с документами </w:t>
      </w:r>
      <w:r>
        <w:t>«</w:t>
      </w:r>
      <w:r w:rsidR="008824BE" w:rsidRPr="008824BE">
        <w:t>Заявка о внесении наличных денежных средств</w:t>
      </w:r>
      <w:r>
        <w:t>»</w:t>
      </w:r>
      <w:r w:rsidRPr="00421EE3">
        <w:t xml:space="preserve"> следует</w:t>
      </w:r>
      <w:r w:rsidRPr="007B2273">
        <w:t xml:space="preserve"> перейти в пункт меню</w:t>
      </w:r>
      <w:r w:rsidRPr="00726330">
        <w:rPr>
          <w:rStyle w:val="ASFKSymBold"/>
        </w:rPr>
        <w:t xml:space="preserve"> </w:t>
      </w:r>
      <w:r>
        <w:t>«</w:t>
      </w:r>
      <w:r w:rsidRPr="007B2273">
        <w:t xml:space="preserve">Документы – </w:t>
      </w:r>
      <w:r w:rsidR="00CA694D">
        <w:t>Регистрация и учет</w:t>
      </w:r>
      <w:r>
        <w:t xml:space="preserve"> обязательств</w:t>
      </w:r>
      <w:r w:rsidRPr="007B2273">
        <w:t xml:space="preserve"> – </w:t>
      </w:r>
      <w:r w:rsidR="00CA694D">
        <w:t>Документы по обеспечению наличными</w:t>
      </w:r>
      <w:r w:rsidRPr="007B2273">
        <w:t xml:space="preserve"> – </w:t>
      </w:r>
      <w:r w:rsidR="008824BE" w:rsidRPr="008824BE">
        <w:t>Заявка о внесении наличных денежных средств</w:t>
      </w:r>
      <w:r>
        <w:t>»</w:t>
      </w:r>
      <w:r w:rsidRPr="007B2273">
        <w:t>. Откроется ЭФ сп</w:t>
      </w:r>
      <w:r>
        <w:t>иска документов</w:t>
      </w:r>
      <w:r w:rsidRPr="007B2273">
        <w:t>, представленная на рисунке </w:t>
      </w:r>
      <w:r>
        <w:fldChar w:fldCharType="begin"/>
      </w:r>
      <w:r>
        <w:instrText xml:space="preserve"> REF _Ref496110554 \h </w:instrText>
      </w:r>
      <w:r>
        <w:fldChar w:fldCharType="separate"/>
      </w:r>
      <w:r w:rsidR="00E22231">
        <w:rPr>
          <w:noProof/>
        </w:rPr>
        <w:t>31</w:t>
      </w:r>
      <w:r>
        <w:fldChar w:fldCharType="end"/>
      </w:r>
      <w:r w:rsidRPr="007B2273">
        <w:t>.</w:t>
      </w:r>
    </w:p>
    <w:p w:rsidR="006F08D3" w:rsidRPr="007B2273" w:rsidRDefault="008B08BA" w:rsidP="00016B88">
      <w:pPr>
        <w:pStyle w:val="ASFKFigure"/>
      </w:pPr>
      <w:r>
        <w:rPr>
          <w:noProof/>
        </w:rPr>
        <w:drawing>
          <wp:inline distT="0" distB="0" distL="0" distR="0">
            <wp:extent cx="6135370" cy="2101850"/>
            <wp:effectExtent l="0" t="0" r="0" b="0"/>
            <wp:docPr id="90" name="Рисунок 90" descr="У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УП"/>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135370" cy="2101850"/>
                    </a:xfrm>
                    <a:prstGeom prst="rect">
                      <a:avLst/>
                    </a:prstGeom>
                    <a:noFill/>
                    <a:ln>
                      <a:noFill/>
                    </a:ln>
                  </pic:spPr>
                </pic:pic>
              </a:graphicData>
            </a:graphic>
          </wp:inline>
        </w:drawing>
      </w:r>
    </w:p>
    <w:p w:rsidR="006F08D3" w:rsidRPr="007B2273" w:rsidRDefault="00895BE7" w:rsidP="008824BE">
      <w:pPr>
        <w:pStyle w:val="ASFKFigName"/>
      </w:pPr>
      <w:r>
        <w:rPr>
          <w:noProof/>
        </w:rPr>
        <w:fldChar w:fldCharType="begin"/>
      </w:r>
      <w:r>
        <w:rPr>
          <w:noProof/>
        </w:rPr>
        <w:instrText xml:space="preserve"> SEQ Рисунок \* ARABIC </w:instrText>
      </w:r>
      <w:r>
        <w:rPr>
          <w:noProof/>
        </w:rPr>
        <w:fldChar w:fldCharType="separate"/>
      </w:r>
      <w:bookmarkStart w:id="429" w:name="_Ref496110554"/>
      <w:bookmarkStart w:id="430" w:name="_Toc188891423"/>
      <w:r w:rsidR="00E22231">
        <w:rPr>
          <w:noProof/>
        </w:rPr>
        <w:t>31</w:t>
      </w:r>
      <w:bookmarkEnd w:id="429"/>
      <w:r>
        <w:rPr>
          <w:noProof/>
        </w:rPr>
        <w:fldChar w:fldCharType="end"/>
      </w:r>
      <w:r w:rsidR="006F08D3" w:rsidRPr="007B2273">
        <w:t xml:space="preserve">. ЭФ списка документов </w:t>
      </w:r>
      <w:r w:rsidR="006F08D3">
        <w:t>«</w:t>
      </w:r>
      <w:r w:rsidR="008824BE" w:rsidRPr="008824BE">
        <w:t>Заявка о внесении наличных денежных средств</w:t>
      </w:r>
      <w:r w:rsidR="006F08D3">
        <w:t>»</w:t>
      </w:r>
      <w:bookmarkEnd w:id="430"/>
    </w:p>
    <w:p w:rsidR="006F08D3" w:rsidRPr="007B2273" w:rsidRDefault="006F08D3" w:rsidP="006F08D3">
      <w:pPr>
        <w:pStyle w:val="41"/>
      </w:pPr>
      <w:r w:rsidRPr="007B2273">
        <w:t>Доступные операции</w:t>
      </w:r>
    </w:p>
    <w:p w:rsidR="006F08D3" w:rsidRPr="007B2273" w:rsidRDefault="006F08D3" w:rsidP="006F08D3">
      <w:pPr>
        <w:pStyle w:val="ASFKNormal"/>
      </w:pPr>
      <w:r w:rsidRPr="007B2273">
        <w:t xml:space="preserve">На АРМ </w:t>
      </w:r>
      <w:r>
        <w:t>УП</w:t>
      </w:r>
      <w:r w:rsidRPr="007B2273">
        <w:t xml:space="preserve"> доступны следующие операции над документом:</w:t>
      </w:r>
    </w:p>
    <w:p w:rsidR="006F08D3" w:rsidRDefault="006F08D3" w:rsidP="006F08D3">
      <w:pPr>
        <w:pStyle w:val="ASFKListmark1"/>
      </w:pPr>
      <w:r>
        <w:t>ручной ввод;</w:t>
      </w:r>
    </w:p>
    <w:p w:rsidR="006F08D3" w:rsidRDefault="006F08D3" w:rsidP="006F08D3">
      <w:pPr>
        <w:pStyle w:val="ASFKListmark1"/>
      </w:pPr>
      <w:r>
        <w:t>просмотр и печать;</w:t>
      </w:r>
    </w:p>
    <w:p w:rsidR="006F08D3" w:rsidRPr="00AB7803" w:rsidRDefault="006F08D3" w:rsidP="006F08D3">
      <w:pPr>
        <w:pStyle w:val="ASFKListmark1"/>
      </w:pPr>
      <w:r>
        <w:t>редактирование и копирование;</w:t>
      </w:r>
    </w:p>
    <w:p w:rsidR="006F08D3" w:rsidRDefault="006F08D3" w:rsidP="006F08D3">
      <w:pPr>
        <w:pStyle w:val="ASFKListmark1"/>
      </w:pPr>
      <w:r>
        <w:t>удаление;</w:t>
      </w:r>
    </w:p>
    <w:p w:rsidR="006F08D3" w:rsidRDefault="006F08D3" w:rsidP="006F08D3">
      <w:pPr>
        <w:pStyle w:val="ASFKListmark1"/>
      </w:pPr>
      <w:r>
        <w:t>проверка, формирование и удаление ЭП;</w:t>
      </w:r>
    </w:p>
    <w:p w:rsidR="006F08D3" w:rsidRDefault="006F08D3" w:rsidP="006F08D3">
      <w:pPr>
        <w:pStyle w:val="ASFKListmark1"/>
      </w:pPr>
      <w:r>
        <w:t>откат статуса передачи;</w:t>
      </w:r>
    </w:p>
    <w:p w:rsidR="006F08D3" w:rsidRDefault="006F08D3" w:rsidP="006F08D3">
      <w:pPr>
        <w:pStyle w:val="ASFKListmark1"/>
      </w:pPr>
      <w:r>
        <w:t>импорт из ВС.</w:t>
      </w:r>
    </w:p>
    <w:p w:rsidR="006F08D3" w:rsidRPr="007B2273" w:rsidRDefault="006F08D3" w:rsidP="006F08D3">
      <w:pPr>
        <w:pStyle w:val="41"/>
      </w:pPr>
      <w:r w:rsidRPr="007B2273">
        <w:t>Экранная форма документа.</w:t>
      </w:r>
    </w:p>
    <w:p w:rsidR="006F08D3" w:rsidRPr="007B2273" w:rsidRDefault="006F08D3" w:rsidP="006F08D3">
      <w:pPr>
        <w:pStyle w:val="ASFKNormal"/>
      </w:pPr>
      <w:r w:rsidRPr="007B2273">
        <w:t xml:space="preserve">ЭФ документа </w:t>
      </w:r>
      <w:r>
        <w:t>«</w:t>
      </w:r>
      <w:r w:rsidR="008824BE" w:rsidRPr="008824BE">
        <w:t>Заявка о внесении наличных денежных средств</w:t>
      </w:r>
      <w:r>
        <w:t>»</w:t>
      </w:r>
      <w:r w:rsidRPr="007B2273">
        <w:t xml:space="preserve"> представлены на р</w:t>
      </w:r>
      <w:r w:rsidRPr="00400173">
        <w:t>и</w:t>
      </w:r>
      <w:r w:rsidRPr="007B2273">
        <w:t>сунках </w:t>
      </w:r>
      <w:r w:rsidR="00812466">
        <w:fldChar w:fldCharType="begin"/>
      </w:r>
      <w:r w:rsidR="00812466">
        <w:instrText xml:space="preserve"> REF _Ref496174697 \h </w:instrText>
      </w:r>
      <w:r w:rsidR="00812466">
        <w:fldChar w:fldCharType="separate"/>
      </w:r>
      <w:r w:rsidR="00E22231">
        <w:rPr>
          <w:noProof/>
        </w:rPr>
        <w:t>32</w:t>
      </w:r>
      <w:r w:rsidR="00812466">
        <w:fldChar w:fldCharType="end"/>
      </w:r>
      <w:r w:rsidRPr="007B2273">
        <w:t>. Форма содержит следующие закладки:</w:t>
      </w:r>
    </w:p>
    <w:p w:rsidR="006F08D3" w:rsidRPr="007B2273" w:rsidRDefault="006F08D3" w:rsidP="006F08D3">
      <w:pPr>
        <w:pStyle w:val="ASFKListmark1"/>
      </w:pPr>
      <w:r>
        <w:t>«Реквизиты»</w:t>
      </w:r>
      <w:r w:rsidRPr="007B2273">
        <w:t>;</w:t>
      </w:r>
    </w:p>
    <w:p w:rsidR="006F08D3" w:rsidRDefault="006F08D3" w:rsidP="006F08D3">
      <w:pPr>
        <w:pStyle w:val="ASFKListmark1"/>
      </w:pPr>
      <w:r>
        <w:t>«Подписи»</w:t>
      </w:r>
      <w:r w:rsidR="00FC37EB">
        <w:t>.</w:t>
      </w:r>
    </w:p>
    <w:p w:rsidR="00FC37EB" w:rsidRDefault="00FE70F1" w:rsidP="00FC37EB">
      <w:pPr>
        <w:pStyle w:val="ASFKFigure"/>
      </w:pPr>
      <w:r w:rsidRPr="007F3105">
        <w:rPr>
          <w:noProof/>
        </w:rPr>
        <w:lastRenderedPageBreak/>
        <w:drawing>
          <wp:inline distT="0" distB="0" distL="0" distR="0" wp14:anchorId="19736CD3" wp14:editId="7C229DB6">
            <wp:extent cx="6120130" cy="8520430"/>
            <wp:effectExtent l="0" t="0" r="0" b="0"/>
            <wp:docPr id="81" name="Рисунок 81" descr="D:\Скриншоты\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криншоты\2.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20130" cy="8520430"/>
                    </a:xfrm>
                    <a:prstGeom prst="rect">
                      <a:avLst/>
                    </a:prstGeom>
                    <a:noFill/>
                    <a:ln>
                      <a:noFill/>
                    </a:ln>
                  </pic:spPr>
                </pic:pic>
              </a:graphicData>
            </a:graphic>
          </wp:inline>
        </w:drawing>
      </w:r>
    </w:p>
    <w:p w:rsidR="006F08D3" w:rsidRPr="007B2273" w:rsidRDefault="00895BE7" w:rsidP="008824BE">
      <w:pPr>
        <w:pStyle w:val="ASFKFigName"/>
      </w:pPr>
      <w:r>
        <w:rPr>
          <w:noProof/>
        </w:rPr>
        <w:fldChar w:fldCharType="begin"/>
      </w:r>
      <w:r>
        <w:rPr>
          <w:noProof/>
        </w:rPr>
        <w:instrText xml:space="preserve"> SEQ Рисунок \* ARABIC </w:instrText>
      </w:r>
      <w:r>
        <w:rPr>
          <w:noProof/>
        </w:rPr>
        <w:fldChar w:fldCharType="separate"/>
      </w:r>
      <w:bookmarkStart w:id="431" w:name="_Ref496174697"/>
      <w:bookmarkStart w:id="432" w:name="_Toc188891424"/>
      <w:r w:rsidR="00E22231">
        <w:rPr>
          <w:noProof/>
        </w:rPr>
        <w:t>32</w:t>
      </w:r>
      <w:bookmarkEnd w:id="431"/>
      <w:r>
        <w:rPr>
          <w:noProof/>
        </w:rPr>
        <w:fldChar w:fldCharType="end"/>
      </w:r>
      <w:r w:rsidR="006F08D3" w:rsidRPr="007B2273">
        <w:t xml:space="preserve">. ЭФ документа </w:t>
      </w:r>
      <w:r w:rsidR="006F08D3">
        <w:t>«</w:t>
      </w:r>
      <w:r w:rsidR="008824BE" w:rsidRPr="008824BE">
        <w:t>Заявка о внесении наличных денежных средств</w:t>
      </w:r>
      <w:r w:rsidR="006F08D3">
        <w:t>», закладки «</w:t>
      </w:r>
      <w:r w:rsidR="006F08D3" w:rsidRPr="007B2273">
        <w:t>Реквизиты</w:t>
      </w:r>
      <w:r w:rsidR="006F08D3">
        <w:t>»</w:t>
      </w:r>
      <w:bookmarkEnd w:id="432"/>
    </w:p>
    <w:p w:rsidR="006F08D3" w:rsidRDefault="006F08D3" w:rsidP="006F08D3">
      <w:pPr>
        <w:pStyle w:val="ASFKNormal"/>
      </w:pPr>
      <w:r w:rsidRPr="007B2273">
        <w:lastRenderedPageBreak/>
        <w:t xml:space="preserve">Перечень полей документа </w:t>
      </w:r>
      <w:r>
        <w:t>«</w:t>
      </w:r>
      <w:r w:rsidR="008824BE" w:rsidRPr="008824BE">
        <w:t>Заявка о внесении наличных денежных средств</w:t>
      </w:r>
      <w:r>
        <w:t>», закладки «</w:t>
      </w:r>
      <w:r w:rsidRPr="007B2273">
        <w:t>Реквизи</w:t>
      </w:r>
      <w:r>
        <w:t>ты»</w:t>
      </w:r>
      <w:r w:rsidRPr="007B2273">
        <w:t xml:space="preserve"> приведен в таблице </w:t>
      </w:r>
      <w:r>
        <w:fldChar w:fldCharType="begin"/>
      </w:r>
      <w:r>
        <w:instrText xml:space="preserve"> REF _Ref496110602 \h </w:instrText>
      </w:r>
      <w:r>
        <w:fldChar w:fldCharType="separate"/>
      </w:r>
      <w:r w:rsidR="00E22231">
        <w:rPr>
          <w:noProof/>
        </w:rPr>
        <w:t>15</w:t>
      </w:r>
      <w:r>
        <w:fldChar w:fldCharType="end"/>
      </w:r>
      <w:r w:rsidRPr="007B2273">
        <w:t>.</w:t>
      </w:r>
    </w:p>
    <w:p w:rsidR="00790F1C" w:rsidRPr="00726330" w:rsidRDefault="002265A9" w:rsidP="008824BE">
      <w:pPr>
        <w:pStyle w:val="ASFKNameTable"/>
      </w:pPr>
      <w:r>
        <w:rPr>
          <w:noProof/>
        </w:rPr>
        <w:fldChar w:fldCharType="begin"/>
      </w:r>
      <w:r>
        <w:rPr>
          <w:noProof/>
        </w:rPr>
        <w:instrText xml:space="preserve"> SEQ Таблица \* ARABIC </w:instrText>
      </w:r>
      <w:r>
        <w:rPr>
          <w:noProof/>
        </w:rPr>
        <w:fldChar w:fldCharType="separate"/>
      </w:r>
      <w:bookmarkStart w:id="433" w:name="_Ref496110602"/>
      <w:bookmarkStart w:id="434" w:name="_Toc188891379"/>
      <w:r w:rsidR="00E22231">
        <w:rPr>
          <w:noProof/>
        </w:rPr>
        <w:t>15</w:t>
      </w:r>
      <w:bookmarkEnd w:id="433"/>
      <w:r>
        <w:rPr>
          <w:noProof/>
        </w:rPr>
        <w:fldChar w:fldCharType="end"/>
      </w:r>
      <w:r w:rsidR="00790F1C" w:rsidRPr="00726330">
        <w:t xml:space="preserve">. Описание полей </w:t>
      </w:r>
      <w:r w:rsidR="00790F1C" w:rsidRPr="00A06172">
        <w:t>документа «</w:t>
      </w:r>
      <w:r w:rsidR="008824BE" w:rsidRPr="008824BE">
        <w:t>Заявка о внесении наличных денежных средств</w:t>
      </w:r>
      <w:r w:rsidR="00790F1C" w:rsidRPr="00A06172">
        <w:t>», закладки «Реквизиты»</w:t>
      </w:r>
      <w:bookmarkEnd w:id="4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34"/>
        <w:gridCol w:w="7194"/>
      </w:tblGrid>
      <w:tr w:rsidR="006F08D3" w:rsidRPr="007B2273" w:rsidTr="00DC36AD">
        <w:trPr>
          <w:trHeight w:val="305"/>
          <w:tblHeader/>
        </w:trPr>
        <w:tc>
          <w:tcPr>
            <w:tcW w:w="12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F08D3" w:rsidRPr="007B2273" w:rsidRDefault="006F08D3" w:rsidP="002D441D">
            <w:pPr>
              <w:pStyle w:val="ASFKTableHead"/>
            </w:pPr>
            <w:r w:rsidRPr="007B2273">
              <w:t>Наименование поля</w:t>
            </w:r>
          </w:p>
        </w:tc>
        <w:tc>
          <w:tcPr>
            <w:tcW w:w="37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F08D3" w:rsidRPr="007B2273" w:rsidRDefault="006F08D3" w:rsidP="002D441D">
            <w:pPr>
              <w:pStyle w:val="ASFKTableHead"/>
            </w:pPr>
            <w:r w:rsidRPr="007B2273">
              <w:t>Описание поля</w:t>
            </w:r>
          </w:p>
        </w:tc>
      </w:tr>
      <w:tr w:rsidR="006F08D3" w:rsidRPr="007B2273" w:rsidTr="00DC36AD">
        <w:tc>
          <w:tcPr>
            <w:tcW w:w="1264" w:type="pct"/>
            <w:shd w:val="clear" w:color="auto" w:fill="auto"/>
          </w:tcPr>
          <w:p w:rsidR="006F08D3" w:rsidRPr="007B2273" w:rsidRDefault="006F08D3" w:rsidP="00DC36AD">
            <w:pPr>
              <w:pStyle w:val="ASFKTablenorm"/>
              <w:ind w:left="57" w:right="57"/>
            </w:pPr>
            <w:r>
              <w:t>Номер</w:t>
            </w:r>
          </w:p>
        </w:tc>
        <w:tc>
          <w:tcPr>
            <w:tcW w:w="3736" w:type="pct"/>
            <w:shd w:val="clear" w:color="auto" w:fill="auto"/>
          </w:tcPr>
          <w:p w:rsidR="006F08D3" w:rsidRDefault="006F08D3" w:rsidP="00DC36AD">
            <w:pPr>
              <w:pStyle w:val="ASFKTablenorm"/>
              <w:ind w:left="57" w:right="57"/>
            </w:pPr>
            <w:r>
              <w:t>Номер документа.</w:t>
            </w:r>
          </w:p>
          <w:p w:rsidR="006F08D3" w:rsidRDefault="006F08D3" w:rsidP="00DC36AD">
            <w:pPr>
              <w:pStyle w:val="ASFKTablenorm"/>
              <w:ind w:left="57" w:right="57"/>
            </w:pPr>
            <w:r>
              <w:t>Заполняется при импорте из внешних систем соответствующим значением из файла или при ручном вводе документа.</w:t>
            </w:r>
          </w:p>
          <w:p w:rsidR="006F08D3" w:rsidRDefault="006F08D3" w:rsidP="00DC36AD">
            <w:pPr>
              <w:pStyle w:val="ASFKTablenorm"/>
              <w:ind w:left="57" w:right="57"/>
            </w:pPr>
            <w:r>
              <w:t>Правила заполнения при ручном вводе:</w:t>
            </w:r>
          </w:p>
          <w:p w:rsidR="006F08D3" w:rsidRDefault="006F08D3" w:rsidP="002D441D">
            <w:pPr>
              <w:pStyle w:val="ASFKTableListMark"/>
            </w:pPr>
            <w:r>
              <w:t xml:space="preserve">значение по умолчанию </w:t>
            </w:r>
            <w:r w:rsidR="00204377">
              <w:t>–</w:t>
            </w:r>
            <w:r>
              <w:t xml:space="preserve"> заполняется автоматически с использованием настроек справочника «Параметры </w:t>
            </w:r>
            <w:proofErr w:type="spellStart"/>
            <w:r>
              <w:t>автонумерации</w:t>
            </w:r>
            <w:proofErr w:type="spellEnd"/>
            <w:r>
              <w:t xml:space="preserve"> документов» при открытии визуальной формы вновь создаваемого документа, а также при нажатии функциональной кнопки «Вычисление номера документа».</w:t>
            </w:r>
          </w:p>
          <w:p w:rsidR="006F08D3" w:rsidRPr="00726330" w:rsidRDefault="006F08D3" w:rsidP="00DC36AD">
            <w:pPr>
              <w:pStyle w:val="ASFKTablenorm"/>
              <w:ind w:left="57" w:right="57"/>
            </w:pPr>
            <w:r>
              <w:t>Может быть заполнено/изменено вручную.</w:t>
            </w:r>
          </w:p>
        </w:tc>
      </w:tr>
      <w:tr w:rsidR="006F08D3" w:rsidRPr="007B2273" w:rsidTr="00DC36AD">
        <w:tc>
          <w:tcPr>
            <w:tcW w:w="1264" w:type="pct"/>
            <w:shd w:val="clear" w:color="auto" w:fill="auto"/>
          </w:tcPr>
          <w:p w:rsidR="006F08D3" w:rsidRPr="007B2273" w:rsidRDefault="006F08D3" w:rsidP="00DC36AD">
            <w:pPr>
              <w:pStyle w:val="ASFKTablenorm"/>
              <w:ind w:left="57" w:right="57"/>
            </w:pPr>
            <w:r>
              <w:t>Дата</w:t>
            </w:r>
          </w:p>
        </w:tc>
        <w:tc>
          <w:tcPr>
            <w:tcW w:w="3736" w:type="pct"/>
            <w:shd w:val="clear" w:color="auto" w:fill="auto"/>
          </w:tcPr>
          <w:p w:rsidR="006F08D3" w:rsidRDefault="006F08D3" w:rsidP="00DC36AD">
            <w:pPr>
              <w:pStyle w:val="ASFKTablenorm"/>
              <w:ind w:left="57" w:right="57"/>
            </w:pPr>
            <w:r>
              <w:t>Дата документа.</w:t>
            </w:r>
          </w:p>
          <w:p w:rsidR="006F08D3" w:rsidRPr="005664FE" w:rsidRDefault="006F08D3" w:rsidP="00DC36AD">
            <w:pPr>
              <w:pStyle w:val="ASFKTablenorm"/>
              <w:ind w:left="57" w:right="57"/>
            </w:pPr>
            <w:r w:rsidRPr="005664FE">
              <w:t>Заполняется при импорте из внешних систем соответствующим значением из файла</w:t>
            </w:r>
            <w:r>
              <w:t>,</w:t>
            </w:r>
            <w:r w:rsidRPr="005664FE">
              <w:t xml:space="preserve"> или при ручном вводе документа.</w:t>
            </w:r>
          </w:p>
          <w:p w:rsidR="006F08D3" w:rsidRPr="005664FE" w:rsidRDefault="006F08D3" w:rsidP="00DC36AD">
            <w:pPr>
              <w:pStyle w:val="ASFKTablenorm"/>
              <w:ind w:left="57" w:right="57"/>
            </w:pPr>
            <w:r w:rsidRPr="005664FE">
              <w:t>Правила заполнения при ручном вводе:</w:t>
            </w:r>
          </w:p>
          <w:p w:rsidR="006F08D3" w:rsidRPr="005664FE" w:rsidRDefault="006F08D3" w:rsidP="002D441D">
            <w:pPr>
              <w:pStyle w:val="ASFKTableListMark"/>
            </w:pPr>
            <w:r>
              <w:t>з</w:t>
            </w:r>
            <w:r w:rsidRPr="005664FE">
              <w:t xml:space="preserve">начение по умолчанию </w:t>
            </w:r>
            <w:r w:rsidR="00204377">
              <w:t>–</w:t>
            </w:r>
            <w:r w:rsidRPr="005664FE">
              <w:t xml:space="preserve"> заполняется автоматически значением равным текущей системной дате при открытии визуальной формы вновь создаваемого документа.</w:t>
            </w:r>
          </w:p>
          <w:p w:rsidR="006F08D3" w:rsidRPr="00726330" w:rsidRDefault="006F08D3" w:rsidP="00DC36AD">
            <w:pPr>
              <w:pStyle w:val="ASFKTablenorm"/>
              <w:ind w:left="57" w:right="57"/>
            </w:pPr>
            <w:r w:rsidRPr="005664FE">
              <w:t>Может быть изменено вручную или путем выбора из системного календаря.</w:t>
            </w:r>
          </w:p>
        </w:tc>
      </w:tr>
      <w:tr w:rsidR="00FE70F1" w:rsidRPr="007B2273" w:rsidTr="00DC36AD">
        <w:tc>
          <w:tcPr>
            <w:tcW w:w="1264" w:type="pct"/>
            <w:shd w:val="clear" w:color="auto" w:fill="auto"/>
          </w:tcPr>
          <w:p w:rsidR="00FE70F1" w:rsidRDefault="00FE70F1" w:rsidP="00FE70F1">
            <w:pPr>
              <w:pStyle w:val="ASFKTablenorm"/>
              <w:ind w:left="57" w:right="57"/>
            </w:pPr>
            <w:r>
              <w:t>Уровень конфиденциальности</w:t>
            </w:r>
          </w:p>
        </w:tc>
        <w:tc>
          <w:tcPr>
            <w:tcW w:w="3736" w:type="pct"/>
            <w:shd w:val="clear" w:color="auto" w:fill="auto"/>
          </w:tcPr>
          <w:p w:rsidR="00FE70F1" w:rsidRDefault="00FE70F1" w:rsidP="00FE70F1">
            <w:pPr>
              <w:pStyle w:val="ASFKTablenorm"/>
              <w:ind w:left="57" w:right="57"/>
            </w:pPr>
            <w:r>
              <w:t>По умолчанию не заполнено.</w:t>
            </w:r>
          </w:p>
          <w:p w:rsidR="00FE70F1" w:rsidRDefault="00FE70F1" w:rsidP="00FE70F1">
            <w:pPr>
              <w:pStyle w:val="ASFKTablenorm"/>
              <w:ind w:left="57" w:right="57"/>
            </w:pPr>
            <w:r>
              <w:t>Заполняется вручную значением «0» (не секретно) в случае указания:</w:t>
            </w:r>
          </w:p>
          <w:p w:rsidR="00FE70F1" w:rsidRDefault="00FE70F1" w:rsidP="00FE70F1">
            <w:pPr>
              <w:pStyle w:val="ASFKTableListMark"/>
            </w:pPr>
            <w:r>
              <w:t>лицевого счета клиента с признаком обслуживания в ЗК;</w:t>
            </w:r>
          </w:p>
          <w:p w:rsidR="00FE70F1" w:rsidRDefault="00FE70F1" w:rsidP="00FE70F1">
            <w:pPr>
              <w:pStyle w:val="ASFKTableListMark"/>
            </w:pPr>
            <w:r>
              <w:t>кода по Сводному реестру, для которого в справочнике СР присутствует поле «Признак контура» со значением «S» (закрытый).</w:t>
            </w:r>
          </w:p>
        </w:tc>
      </w:tr>
      <w:tr w:rsidR="006F08D3" w:rsidRPr="007B2273" w:rsidTr="00DC36AD">
        <w:tc>
          <w:tcPr>
            <w:tcW w:w="1264" w:type="pct"/>
            <w:shd w:val="clear" w:color="auto" w:fill="auto"/>
          </w:tcPr>
          <w:p w:rsidR="006F08D3" w:rsidRPr="007B2273" w:rsidRDefault="006F08D3" w:rsidP="00DC36AD">
            <w:pPr>
              <w:pStyle w:val="ASFKTablenorm"/>
              <w:ind w:left="57" w:right="57"/>
            </w:pPr>
            <w:proofErr w:type="spellStart"/>
            <w:r>
              <w:t>Вноситель</w:t>
            </w:r>
            <w:proofErr w:type="spellEnd"/>
          </w:p>
        </w:tc>
        <w:tc>
          <w:tcPr>
            <w:tcW w:w="3736" w:type="pct"/>
            <w:shd w:val="clear" w:color="auto" w:fill="auto"/>
          </w:tcPr>
          <w:p w:rsidR="006F08D3" w:rsidRDefault="006F08D3" w:rsidP="00DC36AD">
            <w:pPr>
              <w:pStyle w:val="ASFKTablenorm"/>
              <w:ind w:left="57" w:right="57"/>
            </w:pPr>
            <w:r>
              <w:t xml:space="preserve">Наименование </w:t>
            </w:r>
            <w:proofErr w:type="spellStart"/>
            <w:r>
              <w:t>вносителя</w:t>
            </w:r>
            <w:proofErr w:type="spellEnd"/>
            <w:r>
              <w:t>.</w:t>
            </w:r>
          </w:p>
          <w:p w:rsidR="006F08D3" w:rsidRPr="005664FE" w:rsidRDefault="006F08D3" w:rsidP="00DC36AD">
            <w:pPr>
              <w:pStyle w:val="ASFKTablenorm"/>
              <w:ind w:left="57" w:right="57"/>
            </w:pPr>
            <w:r w:rsidRPr="005664FE">
              <w:t>Заполняется при импорте из внешних систем соответствующим значением из файла</w:t>
            </w:r>
            <w:r>
              <w:t>,</w:t>
            </w:r>
            <w:r w:rsidRPr="005664FE">
              <w:t xml:space="preserve"> или при ручном вводе документа.</w:t>
            </w:r>
          </w:p>
          <w:p w:rsidR="006F08D3" w:rsidRPr="005664FE" w:rsidRDefault="006F08D3" w:rsidP="00DC36AD">
            <w:pPr>
              <w:pStyle w:val="ASFKTablenorm"/>
              <w:ind w:left="57" w:right="57"/>
            </w:pPr>
            <w:r w:rsidRPr="005664FE">
              <w:t>Правила заполнения при ручном вводе:</w:t>
            </w:r>
          </w:p>
          <w:p w:rsidR="006F08D3" w:rsidRPr="005664FE" w:rsidRDefault="006F08D3" w:rsidP="006B75C9">
            <w:pPr>
              <w:pStyle w:val="ASFKTableListMark"/>
            </w:pPr>
            <w:r>
              <w:t>з</w:t>
            </w:r>
            <w:r w:rsidRPr="005664FE">
              <w:t xml:space="preserve">начение по умолчанию – заполняется автоматически на основании системной константы </w:t>
            </w:r>
            <w:r w:rsidR="006B75C9">
              <w:t>«</w:t>
            </w:r>
            <w:r w:rsidR="006B75C9" w:rsidRPr="006B75C9">
              <w:t>Код по СР</w:t>
            </w:r>
            <w:r w:rsidR="006B75C9">
              <w:t>»</w:t>
            </w:r>
            <w:r w:rsidRPr="005664FE">
              <w:t xml:space="preserve">, указывается полное наименование из актуальной записи справочника СР. </w:t>
            </w:r>
          </w:p>
          <w:p w:rsidR="006F08D3" w:rsidRPr="005664FE" w:rsidRDefault="006F08D3" w:rsidP="00DC36AD">
            <w:pPr>
              <w:pStyle w:val="ASFKTablenorm"/>
              <w:ind w:left="57" w:right="57"/>
            </w:pPr>
            <w:r w:rsidRPr="005664FE">
              <w:t xml:space="preserve">Если </w:t>
            </w:r>
            <w:r w:rsidR="006B75C9">
              <w:t>«</w:t>
            </w:r>
            <w:r w:rsidR="006B75C9" w:rsidRPr="006B75C9">
              <w:t>Код по СР</w:t>
            </w:r>
            <w:r w:rsidR="006B75C9">
              <w:t>»</w:t>
            </w:r>
            <w:r w:rsidRPr="005664FE">
              <w:t xml:space="preserve"> не указана, то на основании системной константы </w:t>
            </w:r>
            <w:r w:rsidR="006B75C9">
              <w:t>«</w:t>
            </w:r>
            <w:r w:rsidR="006B75C9" w:rsidRPr="006B75C9">
              <w:t>Код собственного БУ</w:t>
            </w:r>
            <w:r w:rsidR="006B75C9">
              <w:t>»</w:t>
            </w:r>
            <w:r w:rsidRPr="005664FE">
              <w:t xml:space="preserve">, указывается полное наименование из актуальной записи справочника </w:t>
            </w:r>
            <w:proofErr w:type="spellStart"/>
            <w:r w:rsidRPr="005664FE">
              <w:t>хУБП</w:t>
            </w:r>
            <w:proofErr w:type="spellEnd"/>
            <w:r w:rsidRPr="005664FE">
              <w:t xml:space="preserve"> (здесь: СРРПБС/ПУБП/НУБП) или «Уполномоченные подраздел</w:t>
            </w:r>
            <w:r>
              <w:t>ения» (далее - УП).</w:t>
            </w:r>
          </w:p>
          <w:p w:rsidR="006F08D3" w:rsidRPr="005664FE" w:rsidRDefault="006F08D3" w:rsidP="00DC36AD">
            <w:pPr>
              <w:pStyle w:val="ASFKTablenorm"/>
              <w:ind w:left="57" w:right="57"/>
            </w:pPr>
            <w:r w:rsidRPr="005664FE">
              <w:t xml:space="preserve">Может быть заполнено </w:t>
            </w:r>
            <w:r>
              <w:t>выбором из справочников – полным наименованием из актуальной записи соответствующего справочника</w:t>
            </w:r>
            <w:r w:rsidRPr="005664FE">
              <w:t>.</w:t>
            </w:r>
            <w:r>
              <w:t xml:space="preserve"> </w:t>
            </w:r>
          </w:p>
          <w:p w:rsidR="006F08D3" w:rsidRPr="00726330" w:rsidRDefault="006F08D3" w:rsidP="00DC36AD">
            <w:pPr>
              <w:pStyle w:val="ASFKTablenorm"/>
              <w:ind w:left="57" w:right="57"/>
            </w:pPr>
            <w:r w:rsidRPr="005664FE">
              <w:t>Может быть заполнено/изменено вручную.</w:t>
            </w:r>
          </w:p>
        </w:tc>
      </w:tr>
      <w:tr w:rsidR="00016B88" w:rsidRPr="007B2273" w:rsidTr="00DC36AD">
        <w:tc>
          <w:tcPr>
            <w:tcW w:w="1264" w:type="pct"/>
            <w:shd w:val="clear" w:color="auto" w:fill="auto"/>
          </w:tcPr>
          <w:p w:rsidR="00016B88" w:rsidRPr="00016B88" w:rsidRDefault="00016B88" w:rsidP="00016B88">
            <w:pPr>
              <w:pStyle w:val="ASFKTablenorm"/>
              <w:ind w:left="57" w:right="57"/>
            </w:pPr>
            <w:r w:rsidRPr="00016B88">
              <w:t>по Сводному реестру</w:t>
            </w:r>
          </w:p>
        </w:tc>
        <w:tc>
          <w:tcPr>
            <w:tcW w:w="3736" w:type="pct"/>
            <w:shd w:val="clear" w:color="auto" w:fill="auto"/>
          </w:tcPr>
          <w:p w:rsidR="00016B88" w:rsidRPr="00016B88" w:rsidRDefault="00016B88" w:rsidP="00016B88">
            <w:pPr>
              <w:pStyle w:val="ASFKTablenorm"/>
              <w:ind w:left="57" w:right="57"/>
            </w:pPr>
            <w:r w:rsidRPr="00016B88">
              <w:t xml:space="preserve">Код по Сводному реестру </w:t>
            </w:r>
            <w:proofErr w:type="spellStart"/>
            <w:r w:rsidRPr="00016B88">
              <w:t>вносителя</w:t>
            </w:r>
            <w:proofErr w:type="spellEnd"/>
            <w:r w:rsidRPr="00016B88">
              <w:t xml:space="preserve"> (учетный номер </w:t>
            </w:r>
            <w:proofErr w:type="spellStart"/>
            <w:r w:rsidRPr="00016B88">
              <w:t>вносителя</w:t>
            </w:r>
            <w:proofErr w:type="spellEnd"/>
            <w:r w:rsidRPr="00016B88">
              <w:t>).</w:t>
            </w:r>
          </w:p>
          <w:p w:rsidR="00016B88" w:rsidRPr="00016B88" w:rsidRDefault="00016B88" w:rsidP="00016B88">
            <w:pPr>
              <w:pStyle w:val="ASFKTablenorm"/>
              <w:ind w:left="57" w:right="57"/>
            </w:pPr>
            <w:r w:rsidRPr="00016B88">
              <w:t>Заполняется при импорте из внешних систем или при ручном вводе.</w:t>
            </w:r>
          </w:p>
          <w:p w:rsidR="00016B88" w:rsidRPr="00016B88" w:rsidRDefault="00016B88" w:rsidP="00016B88">
            <w:pPr>
              <w:pStyle w:val="ASFKTablenorm"/>
              <w:ind w:left="57" w:right="57"/>
            </w:pPr>
            <w:r w:rsidRPr="00016B88">
              <w:t xml:space="preserve">Правила заполнения при ручном вводе не зависят от значения технологического реквизита «Переход на СР». На АРМ клиентов в поле </w:t>
            </w:r>
            <w:r w:rsidRPr="00016B88">
              <w:lastRenderedPageBreak/>
              <w:t xml:space="preserve">автоматически указывается код по Сводному реестру клиента из системной константы «Код по СР». </w:t>
            </w:r>
          </w:p>
          <w:p w:rsidR="00016B88" w:rsidRPr="00016B88" w:rsidRDefault="00016B88" w:rsidP="00016B88">
            <w:pPr>
              <w:pStyle w:val="ASFKTablenorm"/>
              <w:ind w:left="57" w:right="57"/>
            </w:pPr>
            <w:r w:rsidRPr="00016B88">
              <w:t>Значение может быть изменено вручную или путем выбора из Сводного реестра или справочника «Уполномоченные подразделения. Доступность выбора из справочника зависит от значения технологического реквизита «Переход на СР». При значении «1» доступен выбор из Сводного реестра. При значении «0» доступен выбор из справочника РУБП/ПУБП/НУБП или «Уполномоченные подразделения».</w:t>
            </w:r>
          </w:p>
          <w:p w:rsidR="00016B88" w:rsidRPr="004602F8" w:rsidRDefault="00016B88" w:rsidP="00016B88">
            <w:pPr>
              <w:pStyle w:val="ASFKTablenorm"/>
              <w:ind w:left="57" w:right="57"/>
            </w:pPr>
            <w:r w:rsidRPr="00016B88">
              <w:t>При выборе из справочника РУБП/ПУБП/НУБП значение в поле не перезаполняется (сохраняет</w:t>
            </w:r>
            <w:r>
              <w:t>ся ранее введенная информация).</w:t>
            </w:r>
          </w:p>
        </w:tc>
      </w:tr>
      <w:tr w:rsidR="00713ADD" w:rsidRPr="007B2273" w:rsidTr="00DC36AD">
        <w:tc>
          <w:tcPr>
            <w:tcW w:w="1264" w:type="pct"/>
            <w:shd w:val="clear" w:color="auto" w:fill="auto"/>
          </w:tcPr>
          <w:p w:rsidR="00713ADD" w:rsidRDefault="00713ADD" w:rsidP="00DC36AD">
            <w:pPr>
              <w:pStyle w:val="ASFKTablenorm"/>
              <w:ind w:left="57" w:right="57"/>
            </w:pPr>
            <w:r>
              <w:lastRenderedPageBreak/>
              <w:t xml:space="preserve">Организация </w:t>
            </w:r>
            <w:proofErr w:type="spellStart"/>
            <w:r>
              <w:t>вноситель</w:t>
            </w:r>
            <w:proofErr w:type="spellEnd"/>
          </w:p>
        </w:tc>
        <w:tc>
          <w:tcPr>
            <w:tcW w:w="3736" w:type="pct"/>
            <w:shd w:val="clear" w:color="auto" w:fill="auto"/>
          </w:tcPr>
          <w:p w:rsidR="00713ADD" w:rsidRDefault="00713ADD" w:rsidP="00DC36AD">
            <w:pPr>
              <w:pStyle w:val="ASFKTablenorm"/>
              <w:ind w:left="57" w:right="57"/>
            </w:pPr>
            <w:r>
              <w:t>На АРМ УП автоматически не заполняется.</w:t>
            </w:r>
          </w:p>
          <w:p w:rsidR="00713ADD" w:rsidRDefault="00713ADD" w:rsidP="00DC36AD">
            <w:pPr>
              <w:pStyle w:val="ASFKTablenorm"/>
              <w:ind w:left="57" w:right="57"/>
            </w:pPr>
            <w:r>
              <w:t>Значение может быть изменено вручную или путем выбора реестровой записи справочника РУБП/ПУБП/НУБП с использованием функциональной кнопки поиска в соответствующем справочнике.</w:t>
            </w:r>
          </w:p>
          <w:p w:rsidR="00713ADD" w:rsidRDefault="00713ADD" w:rsidP="00DC36AD">
            <w:pPr>
              <w:pStyle w:val="ASFKTablenorm"/>
              <w:ind w:left="57" w:right="57"/>
            </w:pPr>
            <w:r>
              <w:t>Доступность выбора из справочника зависит от значения константы «Переход на СР». При значении «0» доступен выбор из справочника «Уполномоченные подразделения». При значении «1» доступен выбор из Сводного реестра.</w:t>
            </w:r>
          </w:p>
        </w:tc>
      </w:tr>
      <w:tr w:rsidR="006F08D3" w:rsidRPr="007B2273" w:rsidTr="00DC36AD">
        <w:tc>
          <w:tcPr>
            <w:tcW w:w="1264" w:type="pct"/>
            <w:shd w:val="clear" w:color="auto" w:fill="auto"/>
          </w:tcPr>
          <w:p w:rsidR="006F08D3" w:rsidRPr="007B2273" w:rsidRDefault="006F08D3" w:rsidP="00DC36AD">
            <w:pPr>
              <w:pStyle w:val="ASFKTablenorm"/>
              <w:ind w:left="57" w:right="57"/>
            </w:pPr>
            <w:r>
              <w:t>По ОКПО</w:t>
            </w:r>
          </w:p>
        </w:tc>
        <w:tc>
          <w:tcPr>
            <w:tcW w:w="3736" w:type="pct"/>
            <w:shd w:val="clear" w:color="auto" w:fill="auto"/>
          </w:tcPr>
          <w:p w:rsidR="006F08D3" w:rsidRDefault="006F08D3" w:rsidP="00DC36AD">
            <w:pPr>
              <w:pStyle w:val="ASFKTablenorm"/>
              <w:ind w:left="57" w:right="57"/>
            </w:pPr>
            <w:r>
              <w:t xml:space="preserve">Код по ОКПО </w:t>
            </w:r>
            <w:proofErr w:type="spellStart"/>
            <w:r>
              <w:t>вносителя</w:t>
            </w:r>
            <w:proofErr w:type="spellEnd"/>
            <w:r>
              <w:t>.</w:t>
            </w:r>
          </w:p>
          <w:p w:rsidR="006F08D3" w:rsidRPr="003F2563" w:rsidRDefault="006F08D3" w:rsidP="00DC36AD">
            <w:pPr>
              <w:pStyle w:val="ASFKTablenorm"/>
              <w:ind w:left="57" w:right="57"/>
            </w:pPr>
            <w:r w:rsidRPr="003F2563">
              <w:t>Заполняется при импорте из внешних систем соответствующим значением из файла</w:t>
            </w:r>
            <w:r>
              <w:t>,</w:t>
            </w:r>
            <w:r w:rsidRPr="003F2563">
              <w:t xml:space="preserve"> или при ручном вводе документа.</w:t>
            </w:r>
          </w:p>
          <w:p w:rsidR="006F08D3" w:rsidRPr="003F2563" w:rsidRDefault="006F08D3" w:rsidP="00DC36AD">
            <w:pPr>
              <w:pStyle w:val="ASFKTablenorm"/>
              <w:ind w:left="57" w:right="57"/>
            </w:pPr>
            <w:r w:rsidRPr="003F2563">
              <w:t>Правила заполнения при ручном вводе:</w:t>
            </w:r>
          </w:p>
          <w:p w:rsidR="006F08D3" w:rsidRPr="00726330" w:rsidRDefault="00DE516C" w:rsidP="00DC36AD">
            <w:pPr>
              <w:pStyle w:val="ASFKTablenorm"/>
              <w:ind w:left="57" w:right="57"/>
            </w:pPr>
            <w:r w:rsidRPr="00DE516C">
              <w:t>Для клиентов, являющихся уполномоченными подразделениями, не заполняется.</w:t>
            </w:r>
          </w:p>
        </w:tc>
      </w:tr>
      <w:tr w:rsidR="006F08D3" w:rsidRPr="007B2273" w:rsidTr="00DC36AD">
        <w:tc>
          <w:tcPr>
            <w:tcW w:w="1264" w:type="pct"/>
            <w:shd w:val="clear" w:color="auto" w:fill="auto"/>
          </w:tcPr>
          <w:p w:rsidR="006F08D3" w:rsidRPr="007B2273" w:rsidRDefault="006F08D3" w:rsidP="00DC36AD">
            <w:pPr>
              <w:pStyle w:val="ASFKTablenorm"/>
              <w:ind w:left="57" w:right="57"/>
            </w:pPr>
            <w:r>
              <w:t>Банк-</w:t>
            </w:r>
            <w:proofErr w:type="spellStart"/>
            <w:r>
              <w:t>вноситель</w:t>
            </w:r>
            <w:proofErr w:type="spellEnd"/>
          </w:p>
        </w:tc>
        <w:tc>
          <w:tcPr>
            <w:tcW w:w="3736" w:type="pct"/>
            <w:shd w:val="clear" w:color="auto" w:fill="auto"/>
          </w:tcPr>
          <w:p w:rsidR="006F08D3" w:rsidRDefault="006F08D3" w:rsidP="00DC36AD">
            <w:pPr>
              <w:pStyle w:val="ASFKTablenorm"/>
              <w:ind w:left="57" w:right="57"/>
            </w:pPr>
            <w:r>
              <w:t xml:space="preserve">Наименование банка </w:t>
            </w:r>
            <w:proofErr w:type="spellStart"/>
            <w:r>
              <w:t>вносителя</w:t>
            </w:r>
            <w:proofErr w:type="spellEnd"/>
            <w:r>
              <w:t>.</w:t>
            </w:r>
          </w:p>
          <w:p w:rsidR="006F08D3" w:rsidRDefault="006F08D3" w:rsidP="00DC36AD">
            <w:pPr>
              <w:pStyle w:val="ASFKTablenorm"/>
              <w:ind w:left="57" w:right="57"/>
            </w:pPr>
            <w:r>
              <w:t>Заполняется при импорте из внешних систем соответствующим значением из файла, или при ручном вводе документа.</w:t>
            </w:r>
          </w:p>
          <w:p w:rsidR="006F08D3" w:rsidRDefault="006F08D3" w:rsidP="00DC36AD">
            <w:pPr>
              <w:pStyle w:val="ASFKTablenorm"/>
              <w:ind w:left="57" w:right="57"/>
            </w:pPr>
            <w:r>
              <w:t>Правила заполнения при ручном вводе/редактировании:</w:t>
            </w:r>
          </w:p>
          <w:p w:rsidR="006F08D3" w:rsidRDefault="006F08D3" w:rsidP="00DC36AD">
            <w:pPr>
              <w:pStyle w:val="ASFKTablenorm"/>
              <w:ind w:left="57" w:right="57"/>
            </w:pPr>
            <w:r>
              <w:t>Значение заполняется автоматически на основании значения поля «БИК» наименованием Банка по справочнику «Банки».</w:t>
            </w:r>
          </w:p>
          <w:p w:rsidR="006F08D3" w:rsidRPr="00726330" w:rsidRDefault="006F08D3" w:rsidP="00DC36AD">
            <w:pPr>
              <w:pStyle w:val="ASFKTablenorm"/>
              <w:ind w:left="57" w:right="57"/>
            </w:pPr>
            <w:r>
              <w:t>Может быть заполнено/изменено вручную.</w:t>
            </w:r>
          </w:p>
        </w:tc>
      </w:tr>
      <w:tr w:rsidR="006F08D3" w:rsidRPr="007B2273" w:rsidTr="00DC36AD">
        <w:tc>
          <w:tcPr>
            <w:tcW w:w="1264" w:type="pct"/>
            <w:shd w:val="clear" w:color="auto" w:fill="auto"/>
          </w:tcPr>
          <w:p w:rsidR="006F08D3" w:rsidRPr="007B2273" w:rsidRDefault="006F08D3" w:rsidP="00DC36AD">
            <w:pPr>
              <w:pStyle w:val="ASFKTablenorm"/>
              <w:ind w:left="57" w:right="57"/>
            </w:pPr>
            <w:r>
              <w:t>БИК банка-</w:t>
            </w:r>
            <w:proofErr w:type="spellStart"/>
            <w:r>
              <w:t>вносителя</w:t>
            </w:r>
            <w:proofErr w:type="spellEnd"/>
          </w:p>
        </w:tc>
        <w:tc>
          <w:tcPr>
            <w:tcW w:w="3736" w:type="pct"/>
            <w:shd w:val="clear" w:color="auto" w:fill="auto"/>
          </w:tcPr>
          <w:p w:rsidR="006F08D3" w:rsidRDefault="006F08D3" w:rsidP="00DC36AD">
            <w:pPr>
              <w:pStyle w:val="ASFKTablenorm"/>
              <w:ind w:left="57" w:right="57"/>
            </w:pPr>
            <w:r>
              <w:t xml:space="preserve">БИК банка </w:t>
            </w:r>
            <w:proofErr w:type="spellStart"/>
            <w:r>
              <w:t>вносителя</w:t>
            </w:r>
            <w:proofErr w:type="spellEnd"/>
            <w:r>
              <w:t>.</w:t>
            </w:r>
          </w:p>
          <w:p w:rsidR="006F08D3" w:rsidRDefault="006F08D3" w:rsidP="00DC36AD">
            <w:pPr>
              <w:pStyle w:val="ASFKTablenorm"/>
              <w:ind w:left="57" w:right="57"/>
            </w:pPr>
            <w:r>
              <w:t>Заполняется при импорте из внешних систем соответствующим значением из файла, или при ручном вводе документа.</w:t>
            </w:r>
          </w:p>
          <w:p w:rsidR="006F08D3" w:rsidRDefault="006F08D3" w:rsidP="00DC36AD">
            <w:pPr>
              <w:pStyle w:val="ASFKTablenorm"/>
              <w:ind w:left="57" w:right="57"/>
            </w:pPr>
            <w:r>
              <w:t>Правила заполнения при ручном вводе/редактировании:</w:t>
            </w:r>
          </w:p>
          <w:p w:rsidR="006F08D3" w:rsidRDefault="006F08D3" w:rsidP="00DC36AD">
            <w:pPr>
              <w:pStyle w:val="ASFKTablenorm"/>
              <w:ind w:left="57" w:right="57"/>
            </w:pPr>
            <w:r>
              <w:t>Значение заполняется путём выбора из справочника «Банки», указывается значение поля БИК.</w:t>
            </w:r>
          </w:p>
          <w:p w:rsidR="006F08D3" w:rsidRPr="00726330" w:rsidRDefault="006F08D3" w:rsidP="00DC36AD">
            <w:pPr>
              <w:pStyle w:val="ASFKTablenorm"/>
              <w:ind w:left="57" w:right="57"/>
            </w:pPr>
            <w:r>
              <w:t>Может быть заполнено/изменено вручную.</w:t>
            </w:r>
          </w:p>
        </w:tc>
      </w:tr>
      <w:tr w:rsidR="006F08D3" w:rsidRPr="007B2273" w:rsidTr="00DC36AD">
        <w:tc>
          <w:tcPr>
            <w:tcW w:w="1264" w:type="pct"/>
            <w:shd w:val="clear" w:color="auto" w:fill="auto"/>
          </w:tcPr>
          <w:p w:rsidR="006F08D3" w:rsidRPr="007B2273" w:rsidRDefault="00016B88" w:rsidP="00DC36AD">
            <w:pPr>
              <w:pStyle w:val="ASFKTablenorm"/>
              <w:ind w:left="57" w:right="57"/>
            </w:pPr>
            <w:r>
              <w:t>Номер счета</w:t>
            </w:r>
          </w:p>
        </w:tc>
        <w:tc>
          <w:tcPr>
            <w:tcW w:w="3736" w:type="pct"/>
            <w:shd w:val="clear" w:color="auto" w:fill="auto"/>
          </w:tcPr>
          <w:p w:rsidR="006F08D3" w:rsidRDefault="006F08D3" w:rsidP="00DC36AD">
            <w:pPr>
              <w:pStyle w:val="ASFKTablenorm"/>
              <w:ind w:left="57" w:right="57"/>
            </w:pPr>
            <w:r>
              <w:t>Номер банковского счета банка-</w:t>
            </w:r>
            <w:proofErr w:type="spellStart"/>
            <w:r>
              <w:t>вносителя</w:t>
            </w:r>
            <w:proofErr w:type="spellEnd"/>
            <w:r>
              <w:t>.</w:t>
            </w:r>
          </w:p>
          <w:p w:rsidR="006F08D3" w:rsidRPr="00334EFF" w:rsidRDefault="006F08D3" w:rsidP="00334EFF">
            <w:pPr>
              <w:pStyle w:val="ASFKTablenorm"/>
              <w:ind w:left="57" w:right="57"/>
              <w:rPr>
                <w:szCs w:val="22"/>
              </w:rPr>
            </w:pPr>
            <w:r w:rsidRPr="00334EFF">
              <w:t>Заполняется</w:t>
            </w:r>
            <w:r w:rsidRPr="00334EFF">
              <w:rPr>
                <w:szCs w:val="22"/>
              </w:rPr>
              <w:t xml:space="preserve"> при импорте из внешних систем соответствующим значением из файла, или значение указывается вручную.</w:t>
            </w:r>
          </w:p>
        </w:tc>
      </w:tr>
      <w:tr w:rsidR="006F08D3" w:rsidRPr="007B2273" w:rsidTr="00DC36AD">
        <w:tc>
          <w:tcPr>
            <w:tcW w:w="1264" w:type="pct"/>
            <w:shd w:val="clear" w:color="auto" w:fill="auto"/>
          </w:tcPr>
          <w:p w:rsidR="006F08D3" w:rsidRPr="007B2273" w:rsidRDefault="006F08D3" w:rsidP="00DC36AD">
            <w:pPr>
              <w:pStyle w:val="ASFKTablenorm"/>
              <w:ind w:left="57" w:right="57"/>
            </w:pPr>
            <w:r>
              <w:t>Получатель</w:t>
            </w:r>
          </w:p>
        </w:tc>
        <w:tc>
          <w:tcPr>
            <w:tcW w:w="3736" w:type="pct"/>
            <w:shd w:val="clear" w:color="auto" w:fill="auto"/>
          </w:tcPr>
          <w:p w:rsidR="006F08D3" w:rsidRDefault="006F08D3" w:rsidP="00DC36AD">
            <w:pPr>
              <w:pStyle w:val="ASFKTablenorm"/>
              <w:ind w:left="57" w:right="57"/>
            </w:pPr>
            <w:r>
              <w:t>Наименование получателя.</w:t>
            </w:r>
          </w:p>
          <w:p w:rsidR="006F08D3" w:rsidRDefault="006F08D3" w:rsidP="00DC36AD">
            <w:pPr>
              <w:pStyle w:val="ASFKTablenorm"/>
              <w:ind w:left="57" w:right="57"/>
            </w:pPr>
            <w:r>
              <w:t>Заполняется при импорте из внешних систем соответствующим значением из файла, или при ручном вводе документа.</w:t>
            </w:r>
          </w:p>
          <w:p w:rsidR="006F08D3" w:rsidRDefault="006F08D3" w:rsidP="00DC36AD">
            <w:pPr>
              <w:pStyle w:val="ASFKTablenorm"/>
              <w:ind w:left="57" w:right="57"/>
            </w:pPr>
            <w:r>
              <w:t>Правила заполнения при ручном вводе:</w:t>
            </w:r>
          </w:p>
          <w:p w:rsidR="006F08D3" w:rsidRDefault="006F08D3" w:rsidP="00DC36AD">
            <w:pPr>
              <w:pStyle w:val="ASFKTablenorm"/>
              <w:ind w:left="57" w:right="57"/>
            </w:pPr>
            <w:r>
              <w:lastRenderedPageBreak/>
              <w:t xml:space="preserve">Может быть заполнено выбором из справочников </w:t>
            </w:r>
            <w:r w:rsidR="00204377">
              <w:t>–</w:t>
            </w:r>
            <w:r>
              <w:t xml:space="preserve"> полным наименованием из актуальной записи соответствующего справочника.</w:t>
            </w:r>
          </w:p>
          <w:p w:rsidR="006F08D3" w:rsidRPr="00726330" w:rsidRDefault="006F08D3" w:rsidP="00DC36AD">
            <w:pPr>
              <w:pStyle w:val="ASFKTablenorm"/>
              <w:ind w:left="57" w:right="57"/>
            </w:pPr>
            <w:r>
              <w:t>Может быть заполнено/изменено вручную.</w:t>
            </w:r>
          </w:p>
        </w:tc>
      </w:tr>
      <w:tr w:rsidR="006F08D3" w:rsidRPr="007B2273" w:rsidTr="00DC36AD">
        <w:tc>
          <w:tcPr>
            <w:tcW w:w="1264" w:type="pct"/>
            <w:shd w:val="clear" w:color="auto" w:fill="auto"/>
          </w:tcPr>
          <w:p w:rsidR="006F08D3" w:rsidRPr="007B2273" w:rsidRDefault="006F08D3" w:rsidP="00DC36AD">
            <w:pPr>
              <w:pStyle w:val="ASFKTablenorm"/>
              <w:ind w:left="57" w:right="57"/>
            </w:pPr>
            <w:r>
              <w:lastRenderedPageBreak/>
              <w:t>По ОКПО</w:t>
            </w:r>
          </w:p>
        </w:tc>
        <w:tc>
          <w:tcPr>
            <w:tcW w:w="3736" w:type="pct"/>
            <w:shd w:val="clear" w:color="auto" w:fill="auto"/>
          </w:tcPr>
          <w:p w:rsidR="006F08D3" w:rsidRDefault="006F08D3" w:rsidP="00DC36AD">
            <w:pPr>
              <w:pStyle w:val="ASFKTablenorm"/>
              <w:ind w:left="57" w:right="57"/>
            </w:pPr>
            <w:r>
              <w:t>Код по ОКПО получателя.</w:t>
            </w:r>
          </w:p>
          <w:p w:rsidR="006F08D3" w:rsidRDefault="006F08D3" w:rsidP="00DC36AD">
            <w:pPr>
              <w:pStyle w:val="ASFKTablenorm"/>
              <w:ind w:left="57" w:right="57"/>
            </w:pPr>
            <w:r>
              <w:t>Заполняется при импорте из внешних систем соответствующим значением из файла, или при ручном вводе документа.</w:t>
            </w:r>
          </w:p>
          <w:p w:rsidR="006F08D3" w:rsidRDefault="006F08D3" w:rsidP="00DC36AD">
            <w:pPr>
              <w:pStyle w:val="ASFKTablenorm"/>
              <w:ind w:left="57" w:right="57"/>
            </w:pPr>
            <w:r>
              <w:t>Правила заполнения при ручном вводе:</w:t>
            </w:r>
          </w:p>
          <w:p w:rsidR="006F08D3" w:rsidRPr="00726330" w:rsidRDefault="00DE516C" w:rsidP="00DC36AD">
            <w:pPr>
              <w:pStyle w:val="ASFKTablenorm"/>
              <w:ind w:left="57" w:right="57"/>
            </w:pPr>
            <w:r w:rsidRPr="00DE516C">
              <w:t>Для клиентов, являющихся уполномоченными подразделениями, не заполняется.</w:t>
            </w:r>
          </w:p>
        </w:tc>
      </w:tr>
      <w:tr w:rsidR="006F08D3" w:rsidRPr="007B2273" w:rsidTr="00DC36AD">
        <w:tc>
          <w:tcPr>
            <w:tcW w:w="1264" w:type="pct"/>
            <w:shd w:val="clear" w:color="auto" w:fill="auto"/>
          </w:tcPr>
          <w:p w:rsidR="006F08D3" w:rsidRPr="007B2273" w:rsidRDefault="006F08D3" w:rsidP="00DC36AD">
            <w:pPr>
              <w:pStyle w:val="ASFKTablenorm"/>
              <w:ind w:left="57" w:right="57"/>
            </w:pPr>
            <w:r>
              <w:t>ИНН</w:t>
            </w:r>
          </w:p>
        </w:tc>
        <w:tc>
          <w:tcPr>
            <w:tcW w:w="3736" w:type="pct"/>
            <w:shd w:val="clear" w:color="auto" w:fill="auto"/>
          </w:tcPr>
          <w:p w:rsidR="006F08D3" w:rsidRDefault="006F08D3" w:rsidP="00DC36AD">
            <w:pPr>
              <w:pStyle w:val="ASFKTablenorm"/>
              <w:ind w:left="57" w:right="57"/>
            </w:pPr>
            <w:r>
              <w:t>ИНН получателя.</w:t>
            </w:r>
          </w:p>
          <w:p w:rsidR="006F08D3" w:rsidRPr="00726330" w:rsidRDefault="006F08D3" w:rsidP="00DC36AD">
            <w:pPr>
              <w:pStyle w:val="ASFKTablenorm"/>
              <w:ind w:left="57" w:right="57"/>
            </w:pPr>
            <w:r>
              <w:t xml:space="preserve">Заполняется при импорте из внешних систем соответствующим значением из файла, или </w:t>
            </w:r>
            <w:r w:rsidR="00DE516C">
              <w:t>значение указывается вручную.</w:t>
            </w:r>
          </w:p>
        </w:tc>
      </w:tr>
      <w:tr w:rsidR="006F08D3" w:rsidRPr="007B2273" w:rsidTr="00DC36AD">
        <w:tc>
          <w:tcPr>
            <w:tcW w:w="1264" w:type="pct"/>
            <w:shd w:val="clear" w:color="auto" w:fill="auto"/>
          </w:tcPr>
          <w:p w:rsidR="006F08D3" w:rsidRPr="007B2273" w:rsidRDefault="006F08D3" w:rsidP="00DC36AD">
            <w:pPr>
              <w:pStyle w:val="ASFKTablenorm"/>
              <w:ind w:left="57" w:right="57"/>
            </w:pPr>
            <w:r>
              <w:t>КПП</w:t>
            </w:r>
          </w:p>
        </w:tc>
        <w:tc>
          <w:tcPr>
            <w:tcW w:w="3736" w:type="pct"/>
            <w:shd w:val="clear" w:color="auto" w:fill="auto"/>
          </w:tcPr>
          <w:p w:rsidR="006F08D3" w:rsidRDefault="006F08D3" w:rsidP="00DC36AD">
            <w:pPr>
              <w:pStyle w:val="ASFKTablenorm"/>
              <w:ind w:left="57" w:right="57"/>
            </w:pPr>
            <w:r>
              <w:t>КПП получателя.</w:t>
            </w:r>
          </w:p>
          <w:p w:rsidR="006F08D3" w:rsidRPr="00726330" w:rsidRDefault="00DE516C" w:rsidP="00DC36AD">
            <w:pPr>
              <w:pStyle w:val="ASFKTablenorm"/>
              <w:ind w:left="57" w:right="57"/>
            </w:pPr>
            <w:r>
              <w:t>Заполняется при импорте из внешних систем соответствующим значением из файла, или значение указывается вручную.</w:t>
            </w:r>
          </w:p>
        </w:tc>
      </w:tr>
      <w:tr w:rsidR="006F08D3" w:rsidRPr="007B2273" w:rsidTr="00DC36AD">
        <w:tc>
          <w:tcPr>
            <w:tcW w:w="1264" w:type="pct"/>
            <w:shd w:val="clear" w:color="auto" w:fill="auto"/>
          </w:tcPr>
          <w:p w:rsidR="006F08D3" w:rsidRPr="007B2273" w:rsidRDefault="006F08D3" w:rsidP="00DC36AD">
            <w:pPr>
              <w:pStyle w:val="ASFKTablenorm"/>
              <w:ind w:left="57" w:right="57"/>
            </w:pPr>
            <w:r>
              <w:t>Номер лицевого счета</w:t>
            </w:r>
          </w:p>
        </w:tc>
        <w:tc>
          <w:tcPr>
            <w:tcW w:w="3736" w:type="pct"/>
            <w:shd w:val="clear" w:color="auto" w:fill="auto"/>
          </w:tcPr>
          <w:p w:rsidR="006F08D3" w:rsidRPr="00726330" w:rsidRDefault="006F08D3" w:rsidP="00DC36AD">
            <w:pPr>
              <w:pStyle w:val="ASFKTablenorm"/>
              <w:ind w:left="57" w:right="57"/>
            </w:pPr>
            <w:r>
              <w:t>Заполняется при импорте из внешних систем соответствующим значением из файла</w:t>
            </w:r>
            <w:r w:rsidR="00812466">
              <w:t>.</w:t>
            </w:r>
            <w:r>
              <w:t xml:space="preserve"> </w:t>
            </w:r>
            <w:r w:rsidR="00812466">
              <w:t>При ручном вводе документа, значение поля не заполняется.</w:t>
            </w:r>
          </w:p>
        </w:tc>
      </w:tr>
      <w:tr w:rsidR="006F08D3" w:rsidRPr="007B2273" w:rsidTr="00DC36AD">
        <w:tc>
          <w:tcPr>
            <w:tcW w:w="1264" w:type="pct"/>
            <w:shd w:val="clear" w:color="auto" w:fill="auto"/>
          </w:tcPr>
          <w:p w:rsidR="006F08D3" w:rsidRPr="007B2273" w:rsidRDefault="006F08D3" w:rsidP="00DC36AD">
            <w:pPr>
              <w:pStyle w:val="ASFKTablenorm"/>
              <w:ind w:left="57" w:right="57"/>
            </w:pPr>
            <w:r>
              <w:t>Банк-получатель</w:t>
            </w:r>
          </w:p>
        </w:tc>
        <w:tc>
          <w:tcPr>
            <w:tcW w:w="3736" w:type="pct"/>
            <w:shd w:val="clear" w:color="auto" w:fill="auto"/>
          </w:tcPr>
          <w:p w:rsidR="006F08D3" w:rsidRDefault="006F08D3" w:rsidP="00DC36AD">
            <w:pPr>
              <w:pStyle w:val="ASFKTablenorm"/>
              <w:ind w:left="57" w:right="57"/>
            </w:pPr>
            <w:r>
              <w:t>Наименование банка получателя.</w:t>
            </w:r>
          </w:p>
          <w:p w:rsidR="006F08D3" w:rsidRDefault="006F08D3" w:rsidP="00DC36AD">
            <w:pPr>
              <w:pStyle w:val="ASFKTablenorm"/>
              <w:ind w:left="57" w:right="57"/>
            </w:pPr>
            <w:r>
              <w:t>Заполняется при импорте из внешних систем соответствующим значением из файла, или при ручном вводе документа.</w:t>
            </w:r>
          </w:p>
          <w:p w:rsidR="006F08D3" w:rsidRDefault="006F08D3" w:rsidP="00DC36AD">
            <w:pPr>
              <w:pStyle w:val="ASFKTablenorm"/>
              <w:ind w:left="57" w:right="57"/>
            </w:pPr>
            <w:r>
              <w:t>Правила заполнения при ручном вводе/редактировании:</w:t>
            </w:r>
          </w:p>
          <w:p w:rsidR="006F08D3" w:rsidRDefault="006F08D3" w:rsidP="00DC36AD">
            <w:pPr>
              <w:pStyle w:val="ASFKTablenorm"/>
              <w:ind w:left="57" w:right="57"/>
            </w:pPr>
            <w:r>
              <w:t>Значение заполняется автоматически на основании значения поля «БИК» наименованием Банка по справочнику Банковские счета ФК.</w:t>
            </w:r>
          </w:p>
          <w:p w:rsidR="006F08D3" w:rsidRPr="00726330" w:rsidRDefault="006F08D3" w:rsidP="00DC36AD">
            <w:pPr>
              <w:pStyle w:val="ASFKTablenorm"/>
              <w:ind w:left="57" w:right="57"/>
            </w:pPr>
            <w:r>
              <w:t>Может быть заполнено/изменено вручную.</w:t>
            </w:r>
          </w:p>
        </w:tc>
      </w:tr>
      <w:tr w:rsidR="006F08D3" w:rsidRPr="007B2273" w:rsidTr="00DC36AD">
        <w:tc>
          <w:tcPr>
            <w:tcW w:w="1264" w:type="pct"/>
            <w:shd w:val="clear" w:color="auto" w:fill="auto"/>
          </w:tcPr>
          <w:p w:rsidR="006F08D3" w:rsidRPr="007B2273" w:rsidRDefault="006F08D3" w:rsidP="00DC36AD">
            <w:pPr>
              <w:pStyle w:val="ASFKTablenorm"/>
              <w:ind w:left="57" w:right="57"/>
            </w:pPr>
            <w:r>
              <w:t>БИК</w:t>
            </w:r>
          </w:p>
        </w:tc>
        <w:tc>
          <w:tcPr>
            <w:tcW w:w="3736" w:type="pct"/>
            <w:shd w:val="clear" w:color="auto" w:fill="auto"/>
          </w:tcPr>
          <w:p w:rsidR="006F08D3" w:rsidRDefault="006F08D3" w:rsidP="00DC36AD">
            <w:pPr>
              <w:pStyle w:val="ASFKTablenorm"/>
              <w:ind w:left="57" w:right="57"/>
            </w:pPr>
            <w:r>
              <w:t>БИК банка получателя.</w:t>
            </w:r>
          </w:p>
          <w:p w:rsidR="006F08D3" w:rsidRDefault="006F08D3" w:rsidP="00DC36AD">
            <w:pPr>
              <w:pStyle w:val="ASFKTablenorm"/>
              <w:ind w:left="57" w:right="57"/>
            </w:pPr>
            <w:r>
              <w:t>Заполняется при импорте из внешних систем соответствующим значением из файла, или при ручном вводе документа.</w:t>
            </w:r>
          </w:p>
          <w:p w:rsidR="006F08D3" w:rsidRDefault="006F08D3" w:rsidP="00DC36AD">
            <w:pPr>
              <w:pStyle w:val="ASFKTablenorm"/>
              <w:ind w:left="57" w:right="57"/>
            </w:pPr>
            <w:r>
              <w:t>Правила заполнения при ручном вводе/редактировании:</w:t>
            </w:r>
          </w:p>
          <w:p w:rsidR="006F08D3" w:rsidRDefault="006F08D3" w:rsidP="00DC36AD">
            <w:pPr>
              <w:pStyle w:val="ASFKTablenorm"/>
              <w:ind w:left="57" w:right="57"/>
            </w:pPr>
            <w:r>
              <w:t>Значение заполняется путём выбора из справочника «Банковские счета ФК», указывается значение поля БИК.</w:t>
            </w:r>
          </w:p>
          <w:p w:rsidR="006F08D3" w:rsidRPr="00726330" w:rsidRDefault="006F08D3" w:rsidP="00DC36AD">
            <w:pPr>
              <w:pStyle w:val="ASFKTablenorm"/>
              <w:ind w:left="57" w:right="57"/>
            </w:pPr>
            <w:r>
              <w:t>Может быть заполнено/изменено вручную.</w:t>
            </w:r>
          </w:p>
        </w:tc>
      </w:tr>
      <w:tr w:rsidR="006F08D3" w:rsidRPr="007B2273" w:rsidTr="00DC36AD">
        <w:tc>
          <w:tcPr>
            <w:tcW w:w="1264" w:type="pct"/>
            <w:shd w:val="clear" w:color="auto" w:fill="auto"/>
          </w:tcPr>
          <w:p w:rsidR="006F08D3" w:rsidRPr="007B2273" w:rsidRDefault="00016B88" w:rsidP="00DC36AD">
            <w:pPr>
              <w:pStyle w:val="ASFKTablenorm"/>
              <w:ind w:left="57" w:right="57"/>
            </w:pPr>
            <w:r>
              <w:t>Номер счета</w:t>
            </w:r>
          </w:p>
        </w:tc>
        <w:tc>
          <w:tcPr>
            <w:tcW w:w="3736" w:type="pct"/>
            <w:shd w:val="clear" w:color="auto" w:fill="auto"/>
          </w:tcPr>
          <w:p w:rsidR="006F08D3" w:rsidRDefault="006F08D3" w:rsidP="00DC36AD">
            <w:pPr>
              <w:pStyle w:val="ASFKTablenorm"/>
              <w:ind w:left="57" w:right="57"/>
            </w:pPr>
            <w:r>
              <w:t>Номер банковского счета банка получателя.</w:t>
            </w:r>
          </w:p>
          <w:p w:rsidR="006F08D3" w:rsidRDefault="006F08D3" w:rsidP="00DC36AD">
            <w:pPr>
              <w:pStyle w:val="ASFKTablenorm"/>
              <w:ind w:left="57" w:right="57"/>
            </w:pPr>
            <w:r>
              <w:t>Заполняется при импорте из внешних систем соответствующим значением из файла, или при ручном вводе документа.</w:t>
            </w:r>
          </w:p>
          <w:p w:rsidR="006F08D3" w:rsidRDefault="006F08D3" w:rsidP="00DC36AD">
            <w:pPr>
              <w:pStyle w:val="ASFKTablenorm"/>
              <w:ind w:left="57" w:right="57"/>
            </w:pPr>
            <w:r>
              <w:t>Правила заполнения при ручном вводе/редактировании:</w:t>
            </w:r>
          </w:p>
          <w:p w:rsidR="006F08D3" w:rsidRDefault="006F08D3" w:rsidP="00DC36AD">
            <w:pPr>
              <w:pStyle w:val="ASFKTablenorm"/>
              <w:ind w:left="57" w:right="57"/>
            </w:pPr>
            <w:r>
              <w:t>Значение заполняется путём выбора из справочника «Банковские счета ФК», указывается значение поля Номер счёта (перечень значений, доступных для выбора, ограничивается критериями: маска 40116%, не указан признак «Открыт для ОФК», код бюджета = коду бюджета из документа, если в документе заполнен).</w:t>
            </w:r>
          </w:p>
          <w:p w:rsidR="006F08D3" w:rsidRPr="00726330" w:rsidRDefault="006F08D3" w:rsidP="00DC36AD">
            <w:pPr>
              <w:pStyle w:val="ASFKTablenorm"/>
              <w:ind w:left="57" w:right="57"/>
            </w:pPr>
            <w:r>
              <w:t>Может быть заполнено/изменено вручную.</w:t>
            </w:r>
          </w:p>
        </w:tc>
      </w:tr>
      <w:tr w:rsidR="00255FE4" w:rsidRPr="007B2273" w:rsidTr="00DC36AD">
        <w:tc>
          <w:tcPr>
            <w:tcW w:w="1264" w:type="pct"/>
            <w:shd w:val="clear" w:color="auto" w:fill="auto"/>
          </w:tcPr>
          <w:p w:rsidR="00255FE4" w:rsidRPr="00016B88" w:rsidRDefault="00255FE4" w:rsidP="00DC36AD">
            <w:pPr>
              <w:pStyle w:val="ASFKTablenorm"/>
              <w:ind w:left="57" w:right="57"/>
            </w:pPr>
            <w:r w:rsidRPr="00016B88">
              <w:t>Код валюты по ОКВ</w:t>
            </w:r>
          </w:p>
        </w:tc>
        <w:tc>
          <w:tcPr>
            <w:tcW w:w="3736" w:type="pct"/>
            <w:shd w:val="clear" w:color="auto" w:fill="auto"/>
          </w:tcPr>
          <w:p w:rsidR="00016B88" w:rsidRPr="00016B88" w:rsidRDefault="00016B88" w:rsidP="00016B88">
            <w:pPr>
              <w:pStyle w:val="ASFKTablenorm"/>
              <w:ind w:left="57" w:right="57"/>
            </w:pPr>
            <w:r w:rsidRPr="00016B88">
              <w:t>Заполняется при импорте из внешних систем или вручную.</w:t>
            </w:r>
          </w:p>
          <w:p w:rsidR="00016B88" w:rsidRPr="00016B88" w:rsidRDefault="00016B88" w:rsidP="00016B88">
            <w:pPr>
              <w:pStyle w:val="ASFKTablenorm"/>
              <w:ind w:left="57" w:right="57"/>
            </w:pPr>
            <w:r w:rsidRPr="00016B88">
              <w:t>При ручном вводе автоматически заполняется значением кода валюты, определенной для системы как валюта по умолчанию (643).</w:t>
            </w:r>
          </w:p>
          <w:p w:rsidR="00255FE4" w:rsidRDefault="00016B88" w:rsidP="00016B88">
            <w:pPr>
              <w:pStyle w:val="ASFKTablenorm"/>
              <w:ind w:left="57" w:right="57"/>
            </w:pPr>
            <w:r w:rsidRPr="00016B88">
              <w:lastRenderedPageBreak/>
              <w:t>Значение может быть изменено пользователем путем выбора значения из справочника «Валюты» (ОКВ) (</w:t>
            </w:r>
            <w:r>
              <w:t>из поля «Цифровой код валюты»).</w:t>
            </w:r>
          </w:p>
        </w:tc>
      </w:tr>
      <w:tr w:rsidR="006F08D3" w:rsidRPr="007B2273" w:rsidTr="00DC36AD">
        <w:tc>
          <w:tcPr>
            <w:tcW w:w="1264" w:type="pct"/>
            <w:shd w:val="clear" w:color="auto" w:fill="auto"/>
          </w:tcPr>
          <w:p w:rsidR="006F08D3" w:rsidRPr="007B2273" w:rsidRDefault="006F08D3" w:rsidP="00DC36AD">
            <w:pPr>
              <w:pStyle w:val="ASFKTablenorm"/>
              <w:ind w:left="57" w:right="57"/>
            </w:pPr>
            <w:r>
              <w:lastRenderedPageBreak/>
              <w:t>Орган ФК</w:t>
            </w:r>
          </w:p>
        </w:tc>
        <w:tc>
          <w:tcPr>
            <w:tcW w:w="3736" w:type="pct"/>
            <w:shd w:val="clear" w:color="auto" w:fill="auto"/>
          </w:tcPr>
          <w:p w:rsidR="006F08D3" w:rsidRDefault="006F08D3" w:rsidP="00DC36AD">
            <w:pPr>
              <w:pStyle w:val="ASFKTablenorm"/>
              <w:ind w:left="57" w:right="57"/>
            </w:pPr>
            <w:r>
              <w:t xml:space="preserve">Наименование </w:t>
            </w:r>
            <w:r w:rsidR="005219BB">
              <w:t>ТОФК</w:t>
            </w:r>
            <w:r>
              <w:t>.</w:t>
            </w:r>
          </w:p>
          <w:p w:rsidR="006F08D3" w:rsidRDefault="006F08D3" w:rsidP="00DC36AD">
            <w:pPr>
              <w:pStyle w:val="ASFKTablenorm"/>
              <w:ind w:left="57" w:right="57"/>
            </w:pPr>
            <w:r>
              <w:t>Заполняется при импорте из внешних систем соответствующим значением из файла, или при ручном вводе документа.</w:t>
            </w:r>
          </w:p>
          <w:p w:rsidR="006F08D3" w:rsidRDefault="006F08D3" w:rsidP="00DC36AD">
            <w:pPr>
              <w:pStyle w:val="ASFKTablenorm"/>
              <w:ind w:left="57" w:right="57"/>
            </w:pPr>
            <w:r>
              <w:t>Правила заполнения при ручном вводе/редактировании:</w:t>
            </w:r>
          </w:p>
          <w:p w:rsidR="006F08D3" w:rsidRDefault="006F08D3" w:rsidP="00DC36AD">
            <w:pPr>
              <w:pStyle w:val="ASFKTablenorm"/>
              <w:ind w:left="57" w:right="57"/>
            </w:pPr>
            <w:r>
              <w:t>Значение по умолчанию – заполняется автоматически на основании значения поля «по КОФК» полным наименованием по справочнику Органов ФК.</w:t>
            </w:r>
          </w:p>
          <w:p w:rsidR="006F08D3" w:rsidRDefault="006F08D3" w:rsidP="00DC36AD">
            <w:pPr>
              <w:pStyle w:val="ASFKTablenorm"/>
              <w:ind w:left="57" w:right="57"/>
            </w:pPr>
            <w:r>
              <w:t>При изменении значения поля «по КОФК», заполняется автоматически полным наименованием из справочника «Органы ФК».</w:t>
            </w:r>
          </w:p>
          <w:p w:rsidR="006F08D3" w:rsidRPr="00726330" w:rsidRDefault="006F08D3" w:rsidP="00DC36AD">
            <w:pPr>
              <w:pStyle w:val="ASFKTablenorm"/>
              <w:ind w:left="57" w:right="57"/>
            </w:pPr>
            <w:r>
              <w:t>Может быть заполнено/изменено вручную.</w:t>
            </w:r>
          </w:p>
        </w:tc>
      </w:tr>
      <w:tr w:rsidR="006F08D3" w:rsidRPr="007B2273" w:rsidTr="00DC36AD">
        <w:tc>
          <w:tcPr>
            <w:tcW w:w="1264" w:type="pct"/>
            <w:shd w:val="clear" w:color="auto" w:fill="auto"/>
          </w:tcPr>
          <w:p w:rsidR="006F08D3" w:rsidRPr="007B2273" w:rsidRDefault="006F08D3" w:rsidP="00DC36AD">
            <w:pPr>
              <w:pStyle w:val="ASFKTablenorm"/>
              <w:ind w:left="57" w:right="57"/>
            </w:pPr>
            <w:r>
              <w:t>По КОФК</w:t>
            </w:r>
          </w:p>
        </w:tc>
        <w:tc>
          <w:tcPr>
            <w:tcW w:w="3736" w:type="pct"/>
            <w:shd w:val="clear" w:color="auto" w:fill="auto"/>
          </w:tcPr>
          <w:p w:rsidR="006F08D3" w:rsidRDefault="006F08D3" w:rsidP="00DC36AD">
            <w:pPr>
              <w:pStyle w:val="ASFKTablenorm"/>
              <w:ind w:left="57" w:right="57"/>
            </w:pPr>
            <w:r>
              <w:t xml:space="preserve">Код </w:t>
            </w:r>
            <w:r w:rsidR="005219BB">
              <w:t>ТОФК</w:t>
            </w:r>
            <w:r>
              <w:t xml:space="preserve"> по КОФК.</w:t>
            </w:r>
          </w:p>
          <w:p w:rsidR="006F08D3" w:rsidRDefault="006F08D3" w:rsidP="00DC36AD">
            <w:pPr>
              <w:pStyle w:val="ASFKTablenorm"/>
              <w:ind w:left="57" w:right="57"/>
            </w:pPr>
            <w:r>
              <w:t>Заполняется при импорте из внешних систем соответствующим значением из файла, или при ручном вводе документа.</w:t>
            </w:r>
          </w:p>
          <w:p w:rsidR="006F08D3" w:rsidRDefault="006F08D3" w:rsidP="00DC36AD">
            <w:pPr>
              <w:pStyle w:val="ASFKTablenorm"/>
              <w:ind w:left="57" w:right="57"/>
            </w:pPr>
            <w:r>
              <w:t>Правила заполнения при ручном вводе/редактировании:</w:t>
            </w:r>
          </w:p>
          <w:p w:rsidR="006F08D3" w:rsidRDefault="006F08D3" w:rsidP="00BF1A1D">
            <w:pPr>
              <w:pStyle w:val="ASFKTableListMark"/>
            </w:pPr>
            <w:r>
              <w:t xml:space="preserve">если значение константы </w:t>
            </w:r>
            <w:r w:rsidR="00BF1A1D">
              <w:t>«</w:t>
            </w:r>
            <w:r w:rsidR="00BF1A1D" w:rsidRPr="00BF1A1D">
              <w:t>Код собственного ТОФК</w:t>
            </w:r>
            <w:r w:rsidR="00BF1A1D">
              <w:t>»</w:t>
            </w:r>
            <w:r>
              <w:t xml:space="preserve"> соответствует маске XXYY, то автоматически присваивается значение константы </w:t>
            </w:r>
            <w:r w:rsidR="00BF1A1D">
              <w:t>«</w:t>
            </w:r>
            <w:r w:rsidR="00BF1A1D" w:rsidRPr="00BF1A1D">
              <w:t>Код вышестоящего ТОФК</w:t>
            </w:r>
            <w:r w:rsidR="00BF1A1D">
              <w:t>»</w:t>
            </w:r>
            <w:r>
              <w:t>, соответствующий маске равный XX00;</w:t>
            </w:r>
          </w:p>
          <w:p w:rsidR="006F08D3" w:rsidRDefault="006F08D3" w:rsidP="003D086C">
            <w:pPr>
              <w:pStyle w:val="ASFKTableListMark"/>
            </w:pPr>
            <w:r>
              <w:t>если значение константы</w:t>
            </w:r>
            <w:r w:rsidR="00675C50">
              <w:t xml:space="preserve"> </w:t>
            </w:r>
            <w:r w:rsidR="003D086C">
              <w:t>«</w:t>
            </w:r>
            <w:r w:rsidR="003D086C" w:rsidRPr="003D086C">
              <w:t>Код собственного ТОФК</w:t>
            </w:r>
            <w:r w:rsidR="003D086C">
              <w:t>»</w:t>
            </w:r>
            <w:r>
              <w:t xml:space="preserve"> соответствует маске XX00, то по умолчанию проставляется значение константы</w:t>
            </w:r>
            <w:r w:rsidR="00675C50">
              <w:t xml:space="preserve"> </w:t>
            </w:r>
            <w:r w:rsidR="003D086C">
              <w:t>«</w:t>
            </w:r>
            <w:r w:rsidR="003D086C" w:rsidRPr="003D086C">
              <w:t>Код собственного ТОФК</w:t>
            </w:r>
            <w:r w:rsidR="003D086C">
              <w:t>»</w:t>
            </w:r>
            <w:r>
              <w:t xml:space="preserve">. </w:t>
            </w:r>
          </w:p>
          <w:p w:rsidR="006F08D3" w:rsidRDefault="006F08D3" w:rsidP="00DC36AD">
            <w:pPr>
              <w:pStyle w:val="ASFKTablenorm"/>
              <w:ind w:left="57" w:right="57"/>
            </w:pPr>
            <w:r>
              <w:t>Доступен выбор из справочника «Органы ФК».</w:t>
            </w:r>
          </w:p>
          <w:p w:rsidR="006F08D3" w:rsidRPr="00726330" w:rsidRDefault="006F08D3" w:rsidP="00DC36AD">
            <w:pPr>
              <w:pStyle w:val="ASFKTablenorm"/>
              <w:ind w:left="57" w:right="57"/>
            </w:pPr>
            <w:r>
              <w:t>Может быть заполнено/изменено вручную.</w:t>
            </w:r>
          </w:p>
        </w:tc>
      </w:tr>
      <w:tr w:rsidR="00016B88" w:rsidRPr="007B2273" w:rsidTr="00DC36AD">
        <w:tc>
          <w:tcPr>
            <w:tcW w:w="1264" w:type="pct"/>
            <w:shd w:val="clear" w:color="auto" w:fill="auto"/>
          </w:tcPr>
          <w:p w:rsidR="00016B88" w:rsidRPr="004602F8" w:rsidRDefault="00016B88" w:rsidP="00016B88">
            <w:pPr>
              <w:pStyle w:val="ASFKTablenorm"/>
              <w:ind w:left="57" w:right="57"/>
            </w:pPr>
            <w:r w:rsidRPr="004602F8">
              <w:t>По Сводному реестру</w:t>
            </w:r>
          </w:p>
        </w:tc>
        <w:tc>
          <w:tcPr>
            <w:tcW w:w="3736" w:type="pct"/>
            <w:shd w:val="clear" w:color="auto" w:fill="auto"/>
          </w:tcPr>
          <w:p w:rsidR="00016B88" w:rsidRPr="004602F8" w:rsidRDefault="00016B88" w:rsidP="00016B88">
            <w:pPr>
              <w:pStyle w:val="ASFKTablenorm"/>
              <w:ind w:left="57" w:right="57"/>
            </w:pPr>
            <w:r w:rsidRPr="004602F8">
              <w:t>Заполняется при импорте из внешних систем соответствующим значением из файла, или значение указывается вручную.</w:t>
            </w:r>
          </w:p>
        </w:tc>
      </w:tr>
      <w:tr w:rsidR="006F08D3" w:rsidRPr="007B2273" w:rsidTr="00DC36AD">
        <w:tc>
          <w:tcPr>
            <w:tcW w:w="1264" w:type="pct"/>
            <w:shd w:val="clear" w:color="auto" w:fill="auto"/>
          </w:tcPr>
          <w:p w:rsidR="006F08D3" w:rsidRPr="007B2273" w:rsidRDefault="006F08D3" w:rsidP="00DC36AD">
            <w:pPr>
              <w:pStyle w:val="ASFKTablenorm"/>
              <w:ind w:left="57" w:right="57"/>
            </w:pPr>
            <w:r>
              <w:t>Планируемая дата совершения операции</w:t>
            </w:r>
          </w:p>
        </w:tc>
        <w:tc>
          <w:tcPr>
            <w:tcW w:w="3736" w:type="pct"/>
            <w:shd w:val="clear" w:color="auto" w:fill="auto"/>
          </w:tcPr>
          <w:p w:rsidR="006F08D3" w:rsidRDefault="006F08D3" w:rsidP="00DC36AD">
            <w:pPr>
              <w:pStyle w:val="ASFKTablenorm"/>
              <w:ind w:left="57" w:right="57"/>
            </w:pPr>
            <w:r>
              <w:t>Планируемая дата совершения операции.</w:t>
            </w:r>
          </w:p>
          <w:p w:rsidR="006F08D3" w:rsidRDefault="006F08D3" w:rsidP="00DC36AD">
            <w:pPr>
              <w:pStyle w:val="ASFKTablenorm"/>
              <w:ind w:left="57" w:right="57"/>
            </w:pPr>
            <w:r>
              <w:t>Заполняется при импорте из внешних систем соответствующим значением из файла или при ручном вводе документа.</w:t>
            </w:r>
          </w:p>
          <w:p w:rsidR="006F08D3" w:rsidRPr="00726330" w:rsidRDefault="006F08D3" w:rsidP="00DC36AD">
            <w:pPr>
              <w:pStyle w:val="ASFKTablenorm"/>
              <w:ind w:left="57" w:right="57"/>
            </w:pPr>
            <w:r>
              <w:t>Может быть изменено вручную или путем выбора из системного календаря.</w:t>
            </w:r>
          </w:p>
        </w:tc>
      </w:tr>
      <w:tr w:rsidR="000E61C1" w:rsidRPr="007B2273" w:rsidTr="00DC36AD">
        <w:tc>
          <w:tcPr>
            <w:tcW w:w="1264" w:type="pct"/>
            <w:shd w:val="clear" w:color="auto" w:fill="auto"/>
          </w:tcPr>
          <w:p w:rsidR="000E61C1" w:rsidRDefault="000E61C1" w:rsidP="00DC36AD">
            <w:pPr>
              <w:pStyle w:val="ASFKTablenorm"/>
              <w:ind w:left="57" w:right="57"/>
            </w:pPr>
            <w:r>
              <w:t>Код объекта по ФАИП</w:t>
            </w:r>
          </w:p>
        </w:tc>
        <w:tc>
          <w:tcPr>
            <w:tcW w:w="3736" w:type="pct"/>
            <w:shd w:val="clear" w:color="auto" w:fill="auto"/>
          </w:tcPr>
          <w:p w:rsidR="000E61C1" w:rsidRDefault="000E61C1" w:rsidP="00DC36AD">
            <w:pPr>
              <w:pStyle w:val="ASFKTablenorm"/>
              <w:ind w:left="57" w:right="57"/>
            </w:pPr>
            <w:r>
              <w:t>Заполняется при импорте из внешних систем соответствующим значением из файла или при ручном вводе документа.</w:t>
            </w:r>
          </w:p>
          <w:p w:rsidR="000E61C1" w:rsidRDefault="000E61C1" w:rsidP="00DC36AD">
            <w:pPr>
              <w:pStyle w:val="ASFKTablenorm"/>
              <w:ind w:left="57" w:right="57"/>
            </w:pPr>
            <w:r>
              <w:t>При ручном вводе значение выбирается из справочника «ФАИП»:</w:t>
            </w:r>
          </w:p>
          <w:p w:rsidR="000E61C1" w:rsidRPr="0007362E" w:rsidRDefault="000E61C1" w:rsidP="000E61C1">
            <w:pPr>
              <w:pStyle w:val="ASFKTableListMark"/>
            </w:pPr>
            <w:r w:rsidRPr="0007362E">
              <w:t xml:space="preserve">если в документе указан л/с </w:t>
            </w:r>
            <w:proofErr w:type="spellStart"/>
            <w:r w:rsidRPr="0007362E">
              <w:t>с</w:t>
            </w:r>
            <w:proofErr w:type="spellEnd"/>
            <w:r w:rsidRPr="0007362E">
              <w:t xml:space="preserve"> кодом 21, 31 или 41, то для выбора из справочника «ФАИП» доступны записи с признаком активности, равным «Да», в которых дата начала действия </w:t>
            </w:r>
            <w:r w:rsidR="00092B5F">
              <w:t>меньше или равна</w:t>
            </w:r>
            <w:r w:rsidRPr="0007362E">
              <w:t xml:space="preserve"> дате документа (дата окончания действия не учитывается).</w:t>
            </w:r>
          </w:p>
          <w:p w:rsidR="000E61C1" w:rsidRPr="0007362E" w:rsidRDefault="000E61C1" w:rsidP="000E61C1">
            <w:pPr>
              <w:pStyle w:val="ASFKTableListMark"/>
            </w:pPr>
            <w:r w:rsidRPr="0007362E">
              <w:t xml:space="preserve">если в документе указан л/с, кроме 21, 31 или 41, то для выбора из справочника доступны записи с признаком активности, актуальные на дату документа. </w:t>
            </w:r>
          </w:p>
          <w:p w:rsidR="000E61C1" w:rsidRDefault="000E61C1" w:rsidP="00DC36AD">
            <w:pPr>
              <w:pStyle w:val="ASFKTablenorm"/>
              <w:ind w:left="57" w:right="57"/>
            </w:pPr>
            <w:r>
              <w:t xml:space="preserve">Для л/с </w:t>
            </w:r>
            <w:proofErr w:type="spellStart"/>
            <w:r>
              <w:t>с</w:t>
            </w:r>
            <w:proofErr w:type="spellEnd"/>
            <w:r>
              <w:t xml:space="preserve"> кодом 03, 14 доступен выбор значения из справочника «Перечень кодов и мероприятий по информатизации».</w:t>
            </w:r>
          </w:p>
        </w:tc>
      </w:tr>
      <w:tr w:rsidR="000E61C1" w:rsidRPr="007B2273" w:rsidTr="00DC36AD">
        <w:tc>
          <w:tcPr>
            <w:tcW w:w="1264" w:type="pct"/>
            <w:shd w:val="clear" w:color="auto" w:fill="auto"/>
          </w:tcPr>
          <w:p w:rsidR="000E61C1" w:rsidRDefault="000E61C1" w:rsidP="00DC36AD">
            <w:pPr>
              <w:pStyle w:val="ASFKTablenorm"/>
              <w:ind w:left="57" w:right="57"/>
            </w:pPr>
            <w:r>
              <w:t>Учетный номер БО</w:t>
            </w:r>
          </w:p>
        </w:tc>
        <w:tc>
          <w:tcPr>
            <w:tcW w:w="3736" w:type="pct"/>
            <w:shd w:val="clear" w:color="auto" w:fill="auto"/>
          </w:tcPr>
          <w:p w:rsidR="000E61C1" w:rsidRDefault="000E61C1" w:rsidP="00DC36AD">
            <w:pPr>
              <w:pStyle w:val="ASFKTablenorm"/>
              <w:ind w:left="57" w:right="57"/>
            </w:pPr>
            <w:r>
              <w:t>Заполняется при импорте из внешних систем соответствующим значением из файла или при ручном вводе документа</w:t>
            </w:r>
            <w:r w:rsidRPr="0093692E">
              <w:t>.</w:t>
            </w:r>
          </w:p>
        </w:tc>
      </w:tr>
      <w:tr w:rsidR="006F08D3" w:rsidRPr="007B2273" w:rsidTr="00DC36AD">
        <w:tc>
          <w:tcPr>
            <w:tcW w:w="5000" w:type="pct"/>
            <w:gridSpan w:val="2"/>
            <w:shd w:val="clear" w:color="auto" w:fill="auto"/>
          </w:tcPr>
          <w:p w:rsidR="006F08D3" w:rsidRPr="00726330" w:rsidRDefault="005166A0" w:rsidP="00DC36AD">
            <w:pPr>
              <w:pStyle w:val="ASFKTablenorm"/>
              <w:ind w:left="57" w:right="57"/>
            </w:pPr>
            <w:r>
              <w:t>Группа полей «Расшифровка документа»</w:t>
            </w:r>
          </w:p>
        </w:tc>
      </w:tr>
      <w:tr w:rsidR="006F08D3" w:rsidRPr="007B2273" w:rsidTr="00DC36AD">
        <w:tc>
          <w:tcPr>
            <w:tcW w:w="1264" w:type="pct"/>
            <w:shd w:val="clear" w:color="auto" w:fill="auto"/>
          </w:tcPr>
          <w:p w:rsidR="006F08D3" w:rsidRPr="007B2273" w:rsidRDefault="006F08D3" w:rsidP="00DC36AD">
            <w:pPr>
              <w:pStyle w:val="ASFKTablenorm"/>
              <w:ind w:left="57" w:right="57"/>
            </w:pPr>
            <w:r>
              <w:lastRenderedPageBreak/>
              <w:t>Вид средств</w:t>
            </w:r>
          </w:p>
        </w:tc>
        <w:tc>
          <w:tcPr>
            <w:tcW w:w="3736" w:type="pct"/>
            <w:shd w:val="clear" w:color="auto" w:fill="auto"/>
          </w:tcPr>
          <w:p w:rsidR="006F08D3" w:rsidRDefault="006F08D3" w:rsidP="00DC36AD">
            <w:pPr>
              <w:pStyle w:val="ASFKTablenorm"/>
              <w:ind w:left="57" w:right="57"/>
            </w:pPr>
            <w:r>
              <w:t>Код вида средств.</w:t>
            </w:r>
          </w:p>
          <w:p w:rsidR="006F08D3" w:rsidRDefault="006F08D3" w:rsidP="00DC36AD">
            <w:pPr>
              <w:pStyle w:val="ASFKTablenorm"/>
              <w:ind w:left="57" w:right="57"/>
            </w:pPr>
            <w:r>
              <w:t>Заполняется при импорте из внешних систем соответствующим значением из файла, или при ручном вводе документа.</w:t>
            </w:r>
          </w:p>
          <w:p w:rsidR="006F08D3" w:rsidRDefault="006F08D3" w:rsidP="00DC36AD">
            <w:pPr>
              <w:pStyle w:val="ASFKTablenorm"/>
              <w:ind w:left="57" w:right="57"/>
            </w:pPr>
            <w:r>
              <w:t>Может быть заполнено вручную или выбором из справочника «Источники финансирования».</w:t>
            </w:r>
          </w:p>
          <w:p w:rsidR="006F08D3" w:rsidRDefault="006F08D3" w:rsidP="00DC36AD">
            <w:pPr>
              <w:pStyle w:val="ASFKTablenorm"/>
              <w:ind w:left="57" w:right="57"/>
            </w:pPr>
            <w:r>
              <w:t>Перечень значений, доступных для выбора ограничен и зависит от значения реквизита «Номер лицевого счета клиента»:</w:t>
            </w:r>
          </w:p>
          <w:p w:rsidR="006F08D3" w:rsidRDefault="006F08D3" w:rsidP="002D441D">
            <w:pPr>
              <w:pStyle w:val="ASFKTableListMark"/>
            </w:pPr>
            <w:r>
              <w:t xml:space="preserve">для л/с </w:t>
            </w:r>
            <w:proofErr w:type="spellStart"/>
            <w:r>
              <w:t>с</w:t>
            </w:r>
            <w:proofErr w:type="spellEnd"/>
            <w:r>
              <w:t xml:space="preserve"> кодом «03» доступны значения: 10, 11, 14;</w:t>
            </w:r>
          </w:p>
          <w:p w:rsidR="006F08D3" w:rsidRDefault="006F08D3" w:rsidP="002D441D">
            <w:pPr>
              <w:pStyle w:val="ASFKTableListMark"/>
            </w:pPr>
            <w:r>
              <w:t xml:space="preserve">для л/с </w:t>
            </w:r>
            <w:proofErr w:type="spellStart"/>
            <w:r>
              <w:t>с</w:t>
            </w:r>
            <w:proofErr w:type="spellEnd"/>
            <w:r>
              <w:t xml:space="preserve"> кодом «41» доступно значение: 40;</w:t>
            </w:r>
          </w:p>
          <w:p w:rsidR="006F08D3" w:rsidRDefault="006F08D3" w:rsidP="002D441D">
            <w:pPr>
              <w:pStyle w:val="ASFKTableListMark"/>
            </w:pPr>
            <w:r>
              <w:t xml:space="preserve">для л/с </w:t>
            </w:r>
            <w:proofErr w:type="spellStart"/>
            <w:r>
              <w:t>с</w:t>
            </w:r>
            <w:proofErr w:type="spellEnd"/>
            <w:r>
              <w:t xml:space="preserve"> кодом «20» или «30» доступно значение: 80;</w:t>
            </w:r>
          </w:p>
          <w:p w:rsidR="006F08D3" w:rsidRDefault="006F08D3" w:rsidP="002D441D">
            <w:pPr>
              <w:pStyle w:val="ASFKTableListMark"/>
            </w:pPr>
            <w:r>
              <w:t xml:space="preserve">для л/с </w:t>
            </w:r>
            <w:proofErr w:type="spellStart"/>
            <w:r>
              <w:t>с</w:t>
            </w:r>
            <w:proofErr w:type="spellEnd"/>
            <w:r>
              <w:t xml:space="preserve"> кодом «21» или «31» доступно значение: 90;</w:t>
            </w:r>
          </w:p>
          <w:p w:rsidR="006F08D3" w:rsidRPr="00726330" w:rsidRDefault="006F08D3" w:rsidP="002D441D">
            <w:pPr>
              <w:pStyle w:val="ASFKTableListMark"/>
            </w:pPr>
            <w:r>
              <w:t xml:space="preserve">для л/с </w:t>
            </w:r>
            <w:proofErr w:type="spellStart"/>
            <w:r>
              <w:t>с</w:t>
            </w:r>
            <w:proofErr w:type="spellEnd"/>
            <w:r>
              <w:t xml:space="preserve"> кодом «22» или «32» доступно значение: 70.</w:t>
            </w:r>
          </w:p>
        </w:tc>
      </w:tr>
      <w:tr w:rsidR="006F08D3" w:rsidRPr="007B2273" w:rsidTr="00DC36AD">
        <w:tc>
          <w:tcPr>
            <w:tcW w:w="1264" w:type="pct"/>
            <w:shd w:val="clear" w:color="auto" w:fill="auto"/>
          </w:tcPr>
          <w:p w:rsidR="006F08D3" w:rsidRPr="007B2273" w:rsidRDefault="006F08D3" w:rsidP="00DC36AD">
            <w:pPr>
              <w:pStyle w:val="ASFKTablenorm"/>
              <w:ind w:left="57" w:right="57"/>
            </w:pPr>
            <w:r>
              <w:t>Наименование вида средств</w:t>
            </w:r>
          </w:p>
        </w:tc>
        <w:tc>
          <w:tcPr>
            <w:tcW w:w="3736" w:type="pct"/>
            <w:shd w:val="clear" w:color="auto" w:fill="auto"/>
          </w:tcPr>
          <w:p w:rsidR="006F08D3" w:rsidRDefault="006F08D3" w:rsidP="00DC36AD">
            <w:pPr>
              <w:pStyle w:val="ASFKTablenorm"/>
              <w:ind w:left="57" w:right="57"/>
            </w:pPr>
            <w:r>
              <w:t>Наименование вида средств.</w:t>
            </w:r>
          </w:p>
          <w:p w:rsidR="006F08D3" w:rsidRDefault="006F08D3" w:rsidP="00DC36AD">
            <w:pPr>
              <w:pStyle w:val="ASFKTablenorm"/>
              <w:ind w:left="57" w:right="57"/>
            </w:pPr>
            <w:r>
              <w:t>Заполняется при импорте из внешних систем соответствующим значением из файла, или при ручном вводе документа.</w:t>
            </w:r>
          </w:p>
          <w:p w:rsidR="006F08D3" w:rsidRDefault="006F08D3" w:rsidP="00DC36AD">
            <w:pPr>
              <w:pStyle w:val="ASFKTablenorm"/>
              <w:ind w:left="57" w:right="57"/>
            </w:pPr>
            <w:r>
              <w:t>Заполняется автоматически значением из справочника «Источники финансирования» по коду вида средств.</w:t>
            </w:r>
          </w:p>
          <w:p w:rsidR="006F08D3" w:rsidRPr="00726330" w:rsidRDefault="006F08D3" w:rsidP="00DC36AD">
            <w:pPr>
              <w:pStyle w:val="ASFKTablenorm"/>
              <w:ind w:left="57" w:right="57"/>
            </w:pPr>
            <w:r>
              <w:t>Может быть заполнено/изменено вручную.</w:t>
            </w:r>
          </w:p>
        </w:tc>
      </w:tr>
      <w:tr w:rsidR="006F08D3" w:rsidRPr="007B2273" w:rsidTr="00DC36AD">
        <w:tc>
          <w:tcPr>
            <w:tcW w:w="1264" w:type="pct"/>
            <w:shd w:val="clear" w:color="auto" w:fill="auto"/>
          </w:tcPr>
          <w:p w:rsidR="006F08D3" w:rsidRPr="007B2273" w:rsidRDefault="006F08D3" w:rsidP="00DC36AD">
            <w:pPr>
              <w:pStyle w:val="ASFKTablenorm"/>
              <w:ind w:left="57" w:right="57"/>
            </w:pPr>
            <w:r>
              <w:t>КБК</w:t>
            </w:r>
          </w:p>
        </w:tc>
        <w:tc>
          <w:tcPr>
            <w:tcW w:w="3736" w:type="pct"/>
            <w:shd w:val="clear" w:color="auto" w:fill="auto"/>
          </w:tcPr>
          <w:p w:rsidR="006F08D3" w:rsidRDefault="006F08D3" w:rsidP="00DC36AD">
            <w:pPr>
              <w:pStyle w:val="ASFKTablenorm"/>
              <w:ind w:left="57" w:right="57"/>
            </w:pPr>
            <w:r>
              <w:t>Код по КБК.</w:t>
            </w:r>
          </w:p>
          <w:p w:rsidR="006F08D3" w:rsidRDefault="006F08D3" w:rsidP="00DC36AD">
            <w:pPr>
              <w:pStyle w:val="ASFKTablenorm"/>
              <w:ind w:left="57" w:right="57"/>
            </w:pPr>
            <w:r>
              <w:t>Заполняется при импорте из внешних систем соответствующим значением из файла, или при ручном вводе документа.</w:t>
            </w:r>
          </w:p>
          <w:p w:rsidR="006F08D3" w:rsidRDefault="006F08D3" w:rsidP="00DC36AD">
            <w:pPr>
              <w:pStyle w:val="ASFKTablenorm"/>
              <w:ind w:left="57" w:right="57"/>
            </w:pPr>
            <w:r>
              <w:t>Может быть заполнено вручную или выбором из справочника «КБК».</w:t>
            </w:r>
          </w:p>
          <w:p w:rsidR="006F08D3" w:rsidRPr="00726330" w:rsidRDefault="006F08D3" w:rsidP="00DC36AD">
            <w:pPr>
              <w:pStyle w:val="ASFKTablenorm"/>
              <w:ind w:left="57" w:right="57"/>
            </w:pPr>
            <w:r>
              <w:t>Перечень значений, доступных для выбора ограничен типом 1%.</w:t>
            </w:r>
          </w:p>
        </w:tc>
      </w:tr>
      <w:tr w:rsidR="006F08D3" w:rsidRPr="007B2273" w:rsidTr="00DC36AD">
        <w:tc>
          <w:tcPr>
            <w:tcW w:w="1264" w:type="pct"/>
            <w:shd w:val="clear" w:color="auto" w:fill="auto"/>
          </w:tcPr>
          <w:p w:rsidR="006F08D3" w:rsidRPr="007B2273" w:rsidRDefault="006F08D3" w:rsidP="00DC36AD">
            <w:pPr>
              <w:pStyle w:val="ASFKTablenorm"/>
              <w:ind w:left="57" w:right="57"/>
            </w:pPr>
            <w:r>
              <w:t>Код цели (аналитический код)</w:t>
            </w:r>
          </w:p>
        </w:tc>
        <w:tc>
          <w:tcPr>
            <w:tcW w:w="3736" w:type="pct"/>
            <w:shd w:val="clear" w:color="auto" w:fill="auto"/>
          </w:tcPr>
          <w:p w:rsidR="001F23E4" w:rsidRDefault="001F23E4" w:rsidP="00DC36AD">
            <w:pPr>
              <w:pStyle w:val="ASFKTablenorm"/>
              <w:ind w:left="57" w:right="57"/>
            </w:pPr>
            <w:r>
              <w:t>Код цели (аналитический код).</w:t>
            </w:r>
          </w:p>
          <w:p w:rsidR="001F23E4" w:rsidRDefault="001F23E4" w:rsidP="00DC36AD">
            <w:pPr>
              <w:pStyle w:val="ASFKTablenorm"/>
              <w:ind w:left="57" w:right="57"/>
            </w:pPr>
            <w:r>
              <w:t>Заполняется при импорте из внешних систем соответствующим значением из файла, или значение указывается вручную.</w:t>
            </w:r>
          </w:p>
          <w:p w:rsidR="001F23E4" w:rsidRDefault="001F23E4" w:rsidP="00DC36AD">
            <w:pPr>
              <w:pStyle w:val="ASFKTablenorm"/>
              <w:ind w:left="57" w:right="57"/>
            </w:pPr>
            <w:r>
              <w:t>Может быть заполнено вручную или выбором из справочника в зависимости от значения поля «Номер ЛС» документа:</w:t>
            </w:r>
          </w:p>
          <w:p w:rsidR="001F23E4" w:rsidRDefault="001F23E4" w:rsidP="001F23E4">
            <w:pPr>
              <w:pStyle w:val="ASFKTableListMark"/>
            </w:pPr>
            <w:r>
              <w:t>если тип ЛС 21 или 31, то</w:t>
            </w:r>
            <w:r w:rsidR="00675C50">
              <w:t xml:space="preserve"> </w:t>
            </w:r>
            <w:r>
              <w:t>- «Коды целей субсидий/субвенций», «Коды субсидий НУБП»;</w:t>
            </w:r>
          </w:p>
          <w:p w:rsidR="001F23E4" w:rsidRDefault="001F23E4" w:rsidP="001F23E4">
            <w:pPr>
              <w:pStyle w:val="ASFKTableListMark"/>
            </w:pPr>
            <w:r>
              <w:t>если тип ЛС 41, на котором не открыт допустимый показатель СМТ_АВ и «ЦЕЛ_СРЕД_П», то</w:t>
            </w:r>
            <w:r w:rsidR="00675C50">
              <w:t xml:space="preserve"> </w:t>
            </w:r>
            <w:r>
              <w:t>- «Коды субсидий НУБП»;</w:t>
            </w:r>
          </w:p>
          <w:p w:rsidR="001F23E4" w:rsidRDefault="001F23E4" w:rsidP="001F23E4">
            <w:pPr>
              <w:pStyle w:val="ASFKTableListMark"/>
            </w:pPr>
            <w:r>
              <w:t>если тип ЛС 41, на котором открыт допустимый показатель СМТ_АВ и «ЦЕЛ_СРЕД_П», то</w:t>
            </w:r>
            <w:r w:rsidR="00675C50">
              <w:t xml:space="preserve"> </w:t>
            </w:r>
            <w:r>
              <w:t>- «Перечень направлений расходования целевых средств» или «Перечень источников поступлений целевых средств»;</w:t>
            </w:r>
          </w:p>
          <w:p w:rsidR="006F08D3" w:rsidRPr="00726330" w:rsidRDefault="001F23E4" w:rsidP="001F23E4">
            <w:pPr>
              <w:pStyle w:val="ASFKTableListMark"/>
            </w:pPr>
            <w:r>
              <w:t>иначе, - «Коды целей субсидий/субвенций».</w:t>
            </w:r>
          </w:p>
        </w:tc>
      </w:tr>
      <w:tr w:rsidR="006F08D3" w:rsidRPr="007B2273" w:rsidTr="00DC36AD">
        <w:tc>
          <w:tcPr>
            <w:tcW w:w="1264" w:type="pct"/>
            <w:shd w:val="clear" w:color="auto" w:fill="auto"/>
          </w:tcPr>
          <w:p w:rsidR="006F08D3" w:rsidRPr="007B2273" w:rsidRDefault="006F08D3" w:rsidP="00DC36AD">
            <w:pPr>
              <w:pStyle w:val="ASFKTablenorm"/>
              <w:ind w:left="57" w:right="57"/>
            </w:pPr>
            <w:r>
              <w:t>Символ</w:t>
            </w:r>
          </w:p>
        </w:tc>
        <w:tc>
          <w:tcPr>
            <w:tcW w:w="3736" w:type="pct"/>
            <w:shd w:val="clear" w:color="auto" w:fill="auto"/>
          </w:tcPr>
          <w:p w:rsidR="006F08D3" w:rsidRDefault="006F08D3" w:rsidP="00DC36AD">
            <w:pPr>
              <w:pStyle w:val="ASFKTablenorm"/>
              <w:ind w:left="57" w:right="57"/>
            </w:pPr>
            <w:r>
              <w:t>Символ кассового плана.</w:t>
            </w:r>
          </w:p>
          <w:p w:rsidR="006F08D3" w:rsidRDefault="006F08D3" w:rsidP="00DC36AD">
            <w:pPr>
              <w:pStyle w:val="ASFKTablenorm"/>
              <w:ind w:left="57" w:right="57"/>
            </w:pPr>
            <w:r>
              <w:t>Заполняется при импорте из внешних систем соответствующим значением из файла, или при ручном вводе документа.</w:t>
            </w:r>
          </w:p>
          <w:p w:rsidR="006F08D3" w:rsidRPr="00726330" w:rsidRDefault="006F08D3" w:rsidP="00DC36AD">
            <w:pPr>
              <w:pStyle w:val="ASFKTablenorm"/>
              <w:ind w:left="57" w:right="57"/>
            </w:pPr>
            <w:r>
              <w:t xml:space="preserve">Может быть заполнено вручную или выбором из справочника «Символы </w:t>
            </w:r>
            <w:proofErr w:type="spellStart"/>
            <w:r>
              <w:t>касплана</w:t>
            </w:r>
            <w:proofErr w:type="spellEnd"/>
            <w:r>
              <w:t>».</w:t>
            </w:r>
          </w:p>
        </w:tc>
      </w:tr>
      <w:tr w:rsidR="006F08D3" w:rsidRPr="007B2273" w:rsidTr="00DC36AD">
        <w:tc>
          <w:tcPr>
            <w:tcW w:w="1264" w:type="pct"/>
            <w:shd w:val="clear" w:color="auto" w:fill="auto"/>
          </w:tcPr>
          <w:p w:rsidR="006F08D3" w:rsidRPr="007B2273" w:rsidRDefault="006F08D3" w:rsidP="00DC36AD">
            <w:pPr>
              <w:pStyle w:val="ASFKTablenorm"/>
              <w:ind w:left="57" w:right="57"/>
            </w:pPr>
            <w:r>
              <w:t>Сумма</w:t>
            </w:r>
          </w:p>
        </w:tc>
        <w:tc>
          <w:tcPr>
            <w:tcW w:w="3736" w:type="pct"/>
            <w:shd w:val="clear" w:color="auto" w:fill="auto"/>
          </w:tcPr>
          <w:p w:rsidR="006F08D3" w:rsidRDefault="006F08D3" w:rsidP="00DC36AD">
            <w:pPr>
              <w:pStyle w:val="ASFKTablenorm"/>
              <w:ind w:left="57" w:right="57"/>
            </w:pPr>
            <w:r>
              <w:t>Сумма.</w:t>
            </w:r>
          </w:p>
          <w:p w:rsidR="006F08D3" w:rsidRPr="00726330" w:rsidRDefault="006F08D3" w:rsidP="00DC36AD">
            <w:pPr>
              <w:pStyle w:val="ASFKTablenorm"/>
              <w:ind w:left="57" w:right="57"/>
            </w:pPr>
            <w:r w:rsidRPr="0027710D">
              <w:t>Заполняется при импорте из внешних систем соответствующим значением из файла</w:t>
            </w:r>
            <w:r>
              <w:t>,</w:t>
            </w:r>
            <w:r w:rsidRPr="0027710D">
              <w:t xml:space="preserve"> или значение указывается вручную.</w:t>
            </w:r>
          </w:p>
        </w:tc>
      </w:tr>
      <w:tr w:rsidR="0062788D" w:rsidRPr="007B2273" w:rsidTr="00DC36AD">
        <w:tc>
          <w:tcPr>
            <w:tcW w:w="1264" w:type="pct"/>
            <w:shd w:val="clear" w:color="auto" w:fill="auto"/>
          </w:tcPr>
          <w:p w:rsidR="0062788D" w:rsidRDefault="00D46DD7" w:rsidP="00DC36AD">
            <w:pPr>
              <w:pStyle w:val="ASFKTablenorm"/>
              <w:ind w:left="57" w:right="57"/>
            </w:pPr>
            <w:r>
              <w:lastRenderedPageBreak/>
              <w:t>П</w:t>
            </w:r>
            <w:r w:rsidR="0062788D">
              <w:t>о ОКТМО</w:t>
            </w:r>
          </w:p>
        </w:tc>
        <w:tc>
          <w:tcPr>
            <w:tcW w:w="3736" w:type="pct"/>
            <w:shd w:val="clear" w:color="auto" w:fill="auto"/>
          </w:tcPr>
          <w:p w:rsidR="0062788D" w:rsidRDefault="0062788D" w:rsidP="00DC36AD">
            <w:pPr>
              <w:pStyle w:val="ASFKTablenorm"/>
              <w:ind w:left="57" w:right="57"/>
            </w:pPr>
            <w:r>
              <w:t>Заполняется при импорте из внешних систем соответствующим значением из файла или при ручном вводе документа.</w:t>
            </w:r>
          </w:p>
          <w:p w:rsidR="0062788D" w:rsidRDefault="0062788D" w:rsidP="00DC36AD">
            <w:pPr>
              <w:pStyle w:val="ASFKTablenorm"/>
              <w:ind w:left="57" w:right="57"/>
            </w:pPr>
            <w:r>
              <w:t>Может быть заполнено вручную или выбором из справочника «ОКТМО».</w:t>
            </w:r>
          </w:p>
        </w:tc>
      </w:tr>
      <w:tr w:rsidR="006F08D3" w:rsidRPr="007B2273" w:rsidTr="00DC36AD">
        <w:tc>
          <w:tcPr>
            <w:tcW w:w="1264" w:type="pct"/>
            <w:shd w:val="clear" w:color="auto" w:fill="auto"/>
          </w:tcPr>
          <w:p w:rsidR="006F08D3" w:rsidRPr="007B2273" w:rsidRDefault="006F08D3" w:rsidP="00DC36AD">
            <w:pPr>
              <w:pStyle w:val="ASFKTablenorm"/>
              <w:ind w:left="57" w:right="57"/>
            </w:pPr>
            <w:r>
              <w:t>Содержание операции (код)</w:t>
            </w:r>
          </w:p>
        </w:tc>
        <w:tc>
          <w:tcPr>
            <w:tcW w:w="3736" w:type="pct"/>
            <w:shd w:val="clear" w:color="auto" w:fill="auto"/>
          </w:tcPr>
          <w:p w:rsidR="006F08D3" w:rsidRDefault="006F08D3" w:rsidP="00DC36AD">
            <w:pPr>
              <w:pStyle w:val="ASFKTablenorm"/>
              <w:ind w:left="57" w:right="57"/>
            </w:pPr>
            <w:r>
              <w:t>Код содержания операции.</w:t>
            </w:r>
          </w:p>
          <w:p w:rsidR="006F08D3" w:rsidRDefault="006F08D3" w:rsidP="00DC36AD">
            <w:pPr>
              <w:pStyle w:val="ASFKTablenorm"/>
              <w:ind w:left="57" w:right="57"/>
            </w:pPr>
            <w:r>
              <w:t>Заполняется при импорте из внешних систем соответствующим значением из файла, или значение указывается вручную из списка.</w:t>
            </w:r>
          </w:p>
          <w:p w:rsidR="006F08D3" w:rsidRDefault="006F08D3" w:rsidP="00DC36AD">
            <w:pPr>
              <w:pStyle w:val="ASFKTablenorm"/>
              <w:ind w:left="57" w:right="57"/>
            </w:pPr>
            <w:r>
              <w:t>Допустимые значения: 1, 2, пусто.</w:t>
            </w:r>
          </w:p>
          <w:p w:rsidR="006F08D3" w:rsidRPr="00726330" w:rsidRDefault="006F08D3" w:rsidP="00DC36AD">
            <w:pPr>
              <w:pStyle w:val="ASFKTablenorm"/>
              <w:ind w:left="57" w:right="57"/>
            </w:pPr>
            <w:r>
              <w:t>Значение по умолчанию пусто.</w:t>
            </w:r>
          </w:p>
        </w:tc>
      </w:tr>
      <w:tr w:rsidR="006F08D3" w:rsidRPr="007B2273" w:rsidTr="00DC36AD">
        <w:tc>
          <w:tcPr>
            <w:tcW w:w="1264" w:type="pct"/>
            <w:shd w:val="clear" w:color="auto" w:fill="auto"/>
          </w:tcPr>
          <w:p w:rsidR="006F08D3" w:rsidRPr="007B2273" w:rsidRDefault="006F08D3" w:rsidP="00DC36AD">
            <w:pPr>
              <w:pStyle w:val="ASFKTablenorm"/>
              <w:ind w:left="57" w:right="57"/>
            </w:pPr>
            <w:r>
              <w:t>Содержание операции (наименование)</w:t>
            </w:r>
          </w:p>
        </w:tc>
        <w:tc>
          <w:tcPr>
            <w:tcW w:w="3736" w:type="pct"/>
            <w:shd w:val="clear" w:color="auto" w:fill="auto"/>
          </w:tcPr>
          <w:p w:rsidR="006F08D3" w:rsidRDefault="006F08D3" w:rsidP="00DC36AD">
            <w:pPr>
              <w:pStyle w:val="ASFKTablenorm"/>
              <w:ind w:left="57" w:right="57"/>
            </w:pPr>
            <w:r>
              <w:t>Наименование содержания операции.</w:t>
            </w:r>
          </w:p>
          <w:p w:rsidR="006F08D3" w:rsidRDefault="006F08D3" w:rsidP="00DC36AD">
            <w:pPr>
              <w:pStyle w:val="ASFKTablenorm"/>
              <w:ind w:left="57" w:right="57"/>
            </w:pPr>
            <w:r>
              <w:t>Заполняется автоматически соответствующим значением наименования на основании кода содержания операции.</w:t>
            </w:r>
          </w:p>
          <w:p w:rsidR="006F08D3" w:rsidRDefault="006F08D3" w:rsidP="00DC36AD">
            <w:pPr>
              <w:pStyle w:val="ASFKTablenorm"/>
              <w:ind w:left="57" w:right="57"/>
            </w:pPr>
            <w:r>
              <w:t>1 – «внесение наличных денежных средств»;</w:t>
            </w:r>
          </w:p>
          <w:p w:rsidR="006F08D3" w:rsidRDefault="006F08D3" w:rsidP="00DC36AD">
            <w:pPr>
              <w:pStyle w:val="ASFKTablenorm"/>
              <w:ind w:left="57" w:right="57"/>
            </w:pPr>
            <w:r>
              <w:t>2 – «внесение неиспользованных денежных средств».</w:t>
            </w:r>
          </w:p>
          <w:p w:rsidR="006F08D3" w:rsidRPr="00726330" w:rsidRDefault="006F08D3" w:rsidP="00DC36AD">
            <w:pPr>
              <w:pStyle w:val="ASFKTablenorm"/>
              <w:ind w:left="57" w:right="57"/>
            </w:pPr>
            <w:r>
              <w:t>Не доступно для ввода вручную.</w:t>
            </w:r>
          </w:p>
        </w:tc>
      </w:tr>
      <w:tr w:rsidR="006F08D3" w:rsidRPr="007B2273" w:rsidTr="00DC36AD">
        <w:tc>
          <w:tcPr>
            <w:tcW w:w="1264" w:type="pct"/>
            <w:shd w:val="clear" w:color="auto" w:fill="auto"/>
          </w:tcPr>
          <w:p w:rsidR="006F08D3" w:rsidRPr="007B2273" w:rsidRDefault="006F08D3" w:rsidP="00DC36AD">
            <w:pPr>
              <w:pStyle w:val="ASFKTablenorm"/>
              <w:ind w:left="57" w:right="57"/>
            </w:pPr>
            <w:r>
              <w:t>Примечание</w:t>
            </w:r>
          </w:p>
        </w:tc>
        <w:tc>
          <w:tcPr>
            <w:tcW w:w="3736" w:type="pct"/>
            <w:shd w:val="clear" w:color="auto" w:fill="auto"/>
          </w:tcPr>
          <w:p w:rsidR="006F08D3" w:rsidRDefault="006F08D3" w:rsidP="00DC36AD">
            <w:pPr>
              <w:pStyle w:val="ASFKTablenorm"/>
              <w:ind w:left="57" w:right="57"/>
            </w:pPr>
            <w:r>
              <w:t>Примечание.</w:t>
            </w:r>
          </w:p>
          <w:p w:rsidR="006F08D3" w:rsidRPr="00726330" w:rsidRDefault="006F08D3" w:rsidP="00DC36AD">
            <w:pPr>
              <w:pStyle w:val="ASFKTablenorm"/>
              <w:ind w:left="57" w:right="57"/>
            </w:pPr>
            <w:r w:rsidRPr="0027710D">
              <w:t>Заполняется при импорте из внешних систем соответствующим значением из файла</w:t>
            </w:r>
            <w:r>
              <w:t>,</w:t>
            </w:r>
            <w:r w:rsidRPr="0027710D">
              <w:t xml:space="preserve"> или значение указывается вручную.</w:t>
            </w:r>
          </w:p>
        </w:tc>
      </w:tr>
      <w:tr w:rsidR="006F08D3" w:rsidRPr="007B2273" w:rsidTr="00DC36AD">
        <w:tc>
          <w:tcPr>
            <w:tcW w:w="1264" w:type="pct"/>
            <w:shd w:val="clear" w:color="auto" w:fill="auto"/>
          </w:tcPr>
          <w:p w:rsidR="006F08D3" w:rsidRDefault="006F08D3" w:rsidP="00DC36AD">
            <w:pPr>
              <w:pStyle w:val="ASFKTablenorm"/>
              <w:ind w:left="57" w:right="57"/>
            </w:pPr>
            <w:r>
              <w:t>Итого</w:t>
            </w:r>
          </w:p>
        </w:tc>
        <w:tc>
          <w:tcPr>
            <w:tcW w:w="3736" w:type="pct"/>
            <w:shd w:val="clear" w:color="auto" w:fill="auto"/>
          </w:tcPr>
          <w:p w:rsidR="006F08D3" w:rsidRDefault="006F08D3" w:rsidP="00DC36AD">
            <w:pPr>
              <w:pStyle w:val="ASFKTablenorm"/>
              <w:ind w:left="57" w:right="57"/>
            </w:pPr>
            <w:r>
              <w:t>Сумма итого.</w:t>
            </w:r>
          </w:p>
          <w:p w:rsidR="006F08D3" w:rsidRDefault="006F08D3" w:rsidP="00DC36AD">
            <w:pPr>
              <w:pStyle w:val="ASFKTablenorm"/>
              <w:ind w:left="57" w:right="57"/>
            </w:pPr>
            <w:r>
              <w:t>Недоступно для ручного ввода/редактирования.</w:t>
            </w:r>
          </w:p>
          <w:p w:rsidR="006F08D3" w:rsidRDefault="006F08D3" w:rsidP="00DC36AD">
            <w:pPr>
              <w:pStyle w:val="ASFKTablenorm"/>
              <w:ind w:left="57" w:right="57"/>
            </w:pPr>
            <w:r>
              <w:t>Заполняется при импорте из внешних систем соответствующим значением из файла.</w:t>
            </w:r>
          </w:p>
          <w:p w:rsidR="006F08D3" w:rsidRDefault="006F08D3" w:rsidP="00DC36AD">
            <w:pPr>
              <w:pStyle w:val="ASFKTablenorm"/>
              <w:ind w:left="57" w:right="57"/>
            </w:pPr>
            <w:r>
              <w:t>Заполняется автоматически результатом суммирования значений поля «Сумма» таблицы1.</w:t>
            </w:r>
          </w:p>
        </w:tc>
      </w:tr>
      <w:tr w:rsidR="000E61C1" w:rsidRPr="007B2273" w:rsidTr="00DC36AD">
        <w:tc>
          <w:tcPr>
            <w:tcW w:w="5000" w:type="pct"/>
            <w:gridSpan w:val="2"/>
            <w:shd w:val="clear" w:color="auto" w:fill="auto"/>
          </w:tcPr>
          <w:p w:rsidR="000E61C1" w:rsidRDefault="000E61C1" w:rsidP="00DC36AD">
            <w:pPr>
              <w:pStyle w:val="ASFKTablenorm"/>
              <w:ind w:left="57" w:right="57"/>
            </w:pPr>
            <w:r>
              <w:t xml:space="preserve">Группа полей </w:t>
            </w:r>
            <w:r w:rsidRPr="00B66480">
              <w:t>«Информация о номиналах банкнот/монет»</w:t>
            </w:r>
          </w:p>
        </w:tc>
      </w:tr>
      <w:tr w:rsidR="000E61C1" w:rsidRPr="007B2273" w:rsidTr="00DC36AD">
        <w:tc>
          <w:tcPr>
            <w:tcW w:w="1264" w:type="pct"/>
            <w:shd w:val="clear" w:color="auto" w:fill="auto"/>
          </w:tcPr>
          <w:p w:rsidR="000E61C1" w:rsidRDefault="000E61C1" w:rsidP="00DC36AD">
            <w:pPr>
              <w:pStyle w:val="ASFKTablenorm"/>
              <w:ind w:left="57" w:right="57"/>
            </w:pPr>
            <w:r>
              <w:t>№ п/п</w:t>
            </w:r>
          </w:p>
        </w:tc>
        <w:tc>
          <w:tcPr>
            <w:tcW w:w="3736" w:type="pct"/>
            <w:shd w:val="clear" w:color="auto" w:fill="auto"/>
          </w:tcPr>
          <w:p w:rsidR="000E61C1" w:rsidRDefault="000E61C1" w:rsidP="00DC36AD">
            <w:pPr>
              <w:pStyle w:val="ASFKTablenorm"/>
              <w:ind w:left="57" w:right="57"/>
            </w:pPr>
            <w:r>
              <w:t>Номер строки.</w:t>
            </w:r>
          </w:p>
          <w:p w:rsidR="000E61C1" w:rsidRPr="00B66480" w:rsidRDefault="000E61C1" w:rsidP="00DC36AD">
            <w:pPr>
              <w:pStyle w:val="ASFKTablenorm"/>
              <w:ind w:left="57" w:right="57"/>
            </w:pPr>
            <w:r w:rsidRPr="00B66480">
              <w:t>Значение поля не доступно для ввода вручную, рассчитывается и заполняется автоматически при добавлении строки в таблицу2.</w:t>
            </w:r>
          </w:p>
          <w:p w:rsidR="000E61C1" w:rsidRDefault="000E61C1" w:rsidP="00DC36AD">
            <w:pPr>
              <w:pStyle w:val="ASFKTablenorm"/>
              <w:ind w:left="57" w:right="57"/>
            </w:pPr>
            <w:r w:rsidRPr="00B66480">
              <w:t>Возможные значения от 1 до 999.</w:t>
            </w:r>
          </w:p>
        </w:tc>
      </w:tr>
      <w:tr w:rsidR="000E61C1" w:rsidRPr="007B2273" w:rsidTr="00DC36AD">
        <w:tc>
          <w:tcPr>
            <w:tcW w:w="1264" w:type="pct"/>
            <w:shd w:val="clear" w:color="auto" w:fill="auto"/>
          </w:tcPr>
          <w:p w:rsidR="000E61C1" w:rsidRDefault="000E61C1" w:rsidP="00DC36AD">
            <w:pPr>
              <w:pStyle w:val="ASFKTablenorm"/>
              <w:ind w:left="57" w:right="57"/>
            </w:pPr>
            <w:r>
              <w:t>Вид наличности (наименование)</w:t>
            </w:r>
          </w:p>
        </w:tc>
        <w:tc>
          <w:tcPr>
            <w:tcW w:w="3736" w:type="pct"/>
            <w:shd w:val="clear" w:color="auto" w:fill="auto"/>
          </w:tcPr>
          <w:p w:rsidR="000E61C1" w:rsidRPr="00B66480" w:rsidRDefault="000E61C1" w:rsidP="00DC36AD">
            <w:pPr>
              <w:pStyle w:val="ASFKTablenorm"/>
              <w:ind w:left="57" w:right="57"/>
            </w:pPr>
            <w:r w:rsidRPr="00B66480">
              <w:t xml:space="preserve">Отображается наименование кода </w:t>
            </w:r>
            <w:r>
              <w:t>в</w:t>
            </w:r>
            <w:r w:rsidRPr="00B66480">
              <w:t>ида наличности. При ручном вводе значение выбирается из списка значений:</w:t>
            </w:r>
          </w:p>
          <w:p w:rsidR="000E61C1" w:rsidRPr="00B66480" w:rsidRDefault="000E61C1" w:rsidP="000E61C1">
            <w:pPr>
              <w:pStyle w:val="ASFKTableListMark"/>
            </w:pPr>
            <w:r>
              <w:t>«0» (монета Банка России);</w:t>
            </w:r>
          </w:p>
          <w:p w:rsidR="000E61C1" w:rsidRPr="00B66480" w:rsidRDefault="000E61C1" w:rsidP="000E61C1">
            <w:pPr>
              <w:pStyle w:val="ASFKTableListMark"/>
            </w:pPr>
            <w:r>
              <w:t>«1» (банкноты Банка России);</w:t>
            </w:r>
          </w:p>
          <w:p w:rsidR="000E61C1" w:rsidRDefault="000E61C1" w:rsidP="000E61C1">
            <w:pPr>
              <w:pStyle w:val="ASFKTableListMark"/>
            </w:pPr>
            <w:r w:rsidRPr="00B66480">
              <w:t>«0\1» -записывать в код, значение в скобках отображать как наименование.</w:t>
            </w:r>
          </w:p>
        </w:tc>
      </w:tr>
      <w:tr w:rsidR="000E61C1" w:rsidRPr="007B2273" w:rsidTr="00DC36AD">
        <w:tc>
          <w:tcPr>
            <w:tcW w:w="1264" w:type="pct"/>
            <w:shd w:val="clear" w:color="auto" w:fill="auto"/>
          </w:tcPr>
          <w:p w:rsidR="000E61C1" w:rsidRDefault="000E61C1" w:rsidP="00DC36AD">
            <w:pPr>
              <w:pStyle w:val="ASFKTablenorm"/>
              <w:ind w:left="57" w:right="57"/>
            </w:pPr>
            <w:r>
              <w:t>Номинал</w:t>
            </w:r>
          </w:p>
        </w:tc>
        <w:tc>
          <w:tcPr>
            <w:tcW w:w="3736" w:type="pct"/>
            <w:shd w:val="clear" w:color="auto" w:fill="auto"/>
          </w:tcPr>
          <w:p w:rsidR="000E61C1" w:rsidRPr="002E5F91" w:rsidRDefault="000E61C1" w:rsidP="00DC36AD">
            <w:pPr>
              <w:pStyle w:val="ASFKTablenorm"/>
              <w:ind w:left="57" w:right="57"/>
            </w:pPr>
            <w:r w:rsidRPr="002E5F91">
              <w:t>Заполняется при импорте из внешних систем</w:t>
            </w:r>
            <w:r>
              <w:t>,</w:t>
            </w:r>
            <w:r w:rsidRPr="002E5F91">
              <w:t xml:space="preserve"> или </w:t>
            </w:r>
            <w:r>
              <w:t>значение указывается вручную</w:t>
            </w:r>
            <w:r w:rsidRPr="002E5F91">
              <w:t>.</w:t>
            </w:r>
          </w:p>
          <w:p w:rsidR="000E61C1" w:rsidRPr="002E5F91" w:rsidRDefault="000E61C1" w:rsidP="00DC36AD">
            <w:pPr>
              <w:pStyle w:val="ASFKTablenorm"/>
              <w:ind w:left="57" w:right="57"/>
            </w:pPr>
            <w:r w:rsidRPr="002E5F91">
              <w:t>При ручном вводе значение выбирается из списка значений:</w:t>
            </w:r>
          </w:p>
          <w:p w:rsidR="000E61C1" w:rsidRPr="00764D77" w:rsidRDefault="000E61C1" w:rsidP="00664F7C">
            <w:pPr>
              <w:pStyle w:val="ASFKTableListNum"/>
              <w:numPr>
                <w:ilvl w:val="0"/>
                <w:numId w:val="38"/>
              </w:numPr>
            </w:pPr>
            <w:r w:rsidRPr="00764D77">
              <w:t>Для вида наличности «0» – «монета Банка России»:</w:t>
            </w:r>
          </w:p>
          <w:p w:rsidR="000E61C1" w:rsidRPr="002E5F91" w:rsidRDefault="000E61C1" w:rsidP="000E61C1">
            <w:pPr>
              <w:pStyle w:val="ASFKTableListMark"/>
            </w:pPr>
            <w:r w:rsidRPr="002E5F91">
              <w:t xml:space="preserve"> возможные значения: «0.01», «0.05», «0.10», «0.50», «1.00», «2.00», «5.00», «10.00».</w:t>
            </w:r>
          </w:p>
          <w:p w:rsidR="000E61C1" w:rsidRPr="00E93210" w:rsidRDefault="000E61C1" w:rsidP="000E61C1">
            <w:pPr>
              <w:pStyle w:val="ASFKTableListNum"/>
            </w:pPr>
            <w:r w:rsidRPr="00E93210">
              <w:t xml:space="preserve">Для вида наличности «1» – «банкноты Банка России»: </w:t>
            </w:r>
          </w:p>
          <w:p w:rsidR="000E61C1" w:rsidRDefault="000E61C1" w:rsidP="00DC36AD">
            <w:pPr>
              <w:pStyle w:val="ASFKTablenorm"/>
              <w:ind w:left="57" w:right="57"/>
            </w:pPr>
            <w:r w:rsidRPr="002E5F91">
              <w:t>возможные значения: «10.00», «50.00», «100.00», «200.00», «500.00», «1000.00», «2000.00», «5000.00».</w:t>
            </w:r>
          </w:p>
        </w:tc>
      </w:tr>
      <w:tr w:rsidR="000E61C1" w:rsidRPr="007B2273" w:rsidTr="00DC36AD">
        <w:tc>
          <w:tcPr>
            <w:tcW w:w="1264" w:type="pct"/>
            <w:shd w:val="clear" w:color="auto" w:fill="auto"/>
          </w:tcPr>
          <w:p w:rsidR="000E61C1" w:rsidRDefault="000E61C1" w:rsidP="00DC36AD">
            <w:pPr>
              <w:pStyle w:val="ASFKTablenorm"/>
              <w:ind w:left="57" w:right="57"/>
            </w:pPr>
            <w:r>
              <w:t>Сумма</w:t>
            </w:r>
          </w:p>
        </w:tc>
        <w:tc>
          <w:tcPr>
            <w:tcW w:w="3736" w:type="pct"/>
            <w:shd w:val="clear" w:color="auto" w:fill="auto"/>
          </w:tcPr>
          <w:p w:rsidR="000E61C1" w:rsidRDefault="000E61C1" w:rsidP="00DC36AD">
            <w:pPr>
              <w:pStyle w:val="ASFKTablenorm"/>
              <w:ind w:left="57" w:right="57"/>
            </w:pPr>
            <w:r w:rsidRPr="002E5F91">
              <w:t>Сумма, получаемая банкнотами (монетой) соответствующего номинала</w:t>
            </w:r>
            <w:r>
              <w:t>.</w:t>
            </w:r>
          </w:p>
          <w:p w:rsidR="000E61C1" w:rsidRDefault="000E61C1" w:rsidP="00DC36AD">
            <w:pPr>
              <w:pStyle w:val="ASFKTablenorm"/>
              <w:ind w:left="57" w:right="57"/>
            </w:pPr>
            <w:r w:rsidRPr="002E5F91">
              <w:lastRenderedPageBreak/>
              <w:t>Заполняется при импорте из внешних систем</w:t>
            </w:r>
            <w:r>
              <w:t>,</w:t>
            </w:r>
            <w:r w:rsidRPr="002E5F91">
              <w:t xml:space="preserve"> или </w:t>
            </w:r>
            <w:r>
              <w:t>значение указывается вручную</w:t>
            </w:r>
            <w:r w:rsidRPr="002E5F91">
              <w:t>.</w:t>
            </w:r>
          </w:p>
        </w:tc>
      </w:tr>
    </w:tbl>
    <w:p w:rsidR="001F23E4" w:rsidRDefault="001F23E4" w:rsidP="001F23E4">
      <w:pPr>
        <w:pStyle w:val="ASFKNormal"/>
      </w:pPr>
      <w:r>
        <w:lastRenderedPageBreak/>
        <w:t>На закладке «Реквизиты» документа «</w:t>
      </w:r>
      <w:r w:rsidR="008824BE" w:rsidRPr="008824BE">
        <w:t>Заявка о внесении наличных денежных средств</w:t>
      </w:r>
      <w:r>
        <w:t xml:space="preserve">» содержится табличный блок «Расшифровка документа». Для добавления строки расшифровки в список следует нажать на </w:t>
      </w:r>
      <w:proofErr w:type="gramStart"/>
      <w:r>
        <w:t xml:space="preserve">кнопку </w:t>
      </w:r>
      <w:r w:rsidR="008B08BA">
        <w:rPr>
          <w:noProof/>
        </w:rPr>
        <w:drawing>
          <wp:inline distT="0" distB="0" distL="0" distR="0">
            <wp:extent cx="273050" cy="273050"/>
            <wp:effectExtent l="0" t="0" r="0" b="0"/>
            <wp:docPr id="92" name="Рисунок 92"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nap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t> (</w:t>
      </w:r>
      <w:proofErr w:type="gramEnd"/>
      <w:r>
        <w:t>Добавить новую строку). Откроется форма «Добавление записи» (рис. </w:t>
      </w:r>
      <w:r>
        <w:fldChar w:fldCharType="begin"/>
      </w:r>
      <w:r>
        <w:instrText xml:space="preserve"> REF _Ref506219590 \h </w:instrText>
      </w:r>
      <w:r>
        <w:fldChar w:fldCharType="separate"/>
      </w:r>
      <w:r w:rsidR="00E22231">
        <w:rPr>
          <w:noProof/>
        </w:rPr>
        <w:t>33</w:t>
      </w:r>
      <w:r>
        <w:fldChar w:fldCharType="end"/>
      </w:r>
      <w:r>
        <w:t>).</w:t>
      </w:r>
    </w:p>
    <w:p w:rsidR="001F23E4" w:rsidRDefault="008B08BA" w:rsidP="001F23E4">
      <w:pPr>
        <w:pStyle w:val="ASFKFigure"/>
      </w:pPr>
      <w:r>
        <w:rPr>
          <w:noProof/>
        </w:rPr>
        <w:drawing>
          <wp:inline distT="0" distB="0" distL="0" distR="0">
            <wp:extent cx="6127750" cy="3384550"/>
            <wp:effectExtent l="0" t="0" r="0" b="0"/>
            <wp:docPr id="93" name="Рисунок 9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7750" cy="3384550"/>
                    </a:xfrm>
                    <a:prstGeom prst="rect">
                      <a:avLst/>
                    </a:prstGeom>
                    <a:noFill/>
                    <a:ln>
                      <a:noFill/>
                    </a:ln>
                  </pic:spPr>
                </pic:pic>
              </a:graphicData>
            </a:graphic>
          </wp:inline>
        </w:drawing>
      </w:r>
    </w:p>
    <w:p w:rsidR="001F23E4" w:rsidRDefault="00895BE7" w:rsidP="00664F7C">
      <w:pPr>
        <w:pStyle w:val="ASFKFigName"/>
        <w:numPr>
          <w:ilvl w:val="0"/>
          <w:numId w:val="37"/>
        </w:numPr>
      </w:pPr>
      <w:r>
        <w:rPr>
          <w:noProof/>
        </w:rPr>
        <w:fldChar w:fldCharType="begin"/>
      </w:r>
      <w:r>
        <w:rPr>
          <w:noProof/>
        </w:rPr>
        <w:instrText xml:space="preserve"> SEQ Рисунок \* ARABIC </w:instrText>
      </w:r>
      <w:r>
        <w:rPr>
          <w:noProof/>
        </w:rPr>
        <w:fldChar w:fldCharType="separate"/>
      </w:r>
      <w:bookmarkStart w:id="435" w:name="_Ref506219590"/>
      <w:bookmarkStart w:id="436" w:name="_Toc188891425"/>
      <w:r w:rsidR="00E22231">
        <w:rPr>
          <w:noProof/>
        </w:rPr>
        <w:t>33</w:t>
      </w:r>
      <w:bookmarkEnd w:id="435"/>
      <w:r>
        <w:rPr>
          <w:noProof/>
        </w:rPr>
        <w:fldChar w:fldCharType="end"/>
      </w:r>
      <w:r w:rsidR="001F23E4">
        <w:t>. Форма «Добавление записи»</w:t>
      </w:r>
      <w:bookmarkEnd w:id="436"/>
    </w:p>
    <w:p w:rsidR="001F23E4" w:rsidRDefault="001F23E4" w:rsidP="001F23E4">
      <w:pPr>
        <w:pStyle w:val="ASFKNormal"/>
      </w:pPr>
      <w:r>
        <w:t>На форме «Добавление записи» заполнить</w:t>
      </w:r>
      <w:r w:rsidR="00675C50">
        <w:t xml:space="preserve"> </w:t>
      </w:r>
      <w:r>
        <w:t>поля, приведенные в таблице </w:t>
      </w:r>
      <w:r>
        <w:fldChar w:fldCharType="begin"/>
      </w:r>
      <w:r>
        <w:instrText xml:space="preserve"> REF _Ref496110602 \h </w:instrText>
      </w:r>
      <w:r>
        <w:fldChar w:fldCharType="separate"/>
      </w:r>
      <w:r w:rsidR="00E22231">
        <w:rPr>
          <w:noProof/>
        </w:rPr>
        <w:t>15</w:t>
      </w:r>
      <w:r>
        <w:fldChar w:fldCharType="end"/>
      </w:r>
      <w:r>
        <w:t>. Нажать на кнопку «</w:t>
      </w:r>
      <w:proofErr w:type="spellStart"/>
      <w:r>
        <w:t>Ok</w:t>
      </w:r>
      <w:proofErr w:type="spellEnd"/>
      <w:r>
        <w:t>» для сохранения заполненной строки и выхода из формы. В табличном блоке появится добавленная строка.</w:t>
      </w:r>
    </w:p>
    <w:p w:rsidR="000E61C1" w:rsidRPr="00424CF0" w:rsidRDefault="000E61C1" w:rsidP="000E61C1">
      <w:pPr>
        <w:pStyle w:val="ASFKNormal"/>
      </w:pPr>
      <w:r w:rsidRPr="00043E09">
        <w:t>На закладке «</w:t>
      </w:r>
      <w:r>
        <w:t>Реквизиты</w:t>
      </w:r>
      <w:r w:rsidRPr="00043E09">
        <w:t>» документа «</w:t>
      </w:r>
      <w:r w:rsidR="008824BE" w:rsidRPr="008824BE">
        <w:t>Заявка о внесении наличных денежных средств</w:t>
      </w:r>
      <w:r w:rsidRPr="00043E09">
        <w:t>» содержится табличный блок «</w:t>
      </w:r>
      <w:r>
        <w:t>Информация о номиналах банкнот/монет</w:t>
      </w:r>
      <w:r w:rsidRPr="00043E09">
        <w:t xml:space="preserve">». Для добавления строки </w:t>
      </w:r>
      <w:r>
        <w:t>информации</w:t>
      </w:r>
      <w:r w:rsidRPr="00043E09">
        <w:t xml:space="preserve"> в список следует </w:t>
      </w:r>
      <w:r w:rsidRPr="00424CF0">
        <w:t xml:space="preserve">нажать на </w:t>
      </w:r>
      <w:proofErr w:type="gramStart"/>
      <w:r w:rsidRPr="00424CF0">
        <w:t xml:space="preserve">кнопку </w:t>
      </w:r>
      <w:r w:rsidR="008B08BA">
        <w:rPr>
          <w:noProof/>
        </w:rPr>
        <w:drawing>
          <wp:inline distT="0" distB="0" distL="0" distR="0">
            <wp:extent cx="273050" cy="273050"/>
            <wp:effectExtent l="0" t="0" r="0" b="0"/>
            <wp:docPr id="94" name="Рисунок 94"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nap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t> (</w:t>
      </w:r>
      <w:proofErr w:type="gramEnd"/>
      <w:r>
        <w:t>Добавить новую строку)</w:t>
      </w:r>
      <w:r w:rsidRPr="00424CF0">
        <w:t>. Открое</w:t>
      </w:r>
      <w:r>
        <w:t>тся форма «Добавление записи»</w:t>
      </w:r>
      <w:r w:rsidRPr="00424CF0">
        <w:t xml:space="preserve"> </w:t>
      </w:r>
      <w:r>
        <w:t>(рис. </w:t>
      </w:r>
      <w:r>
        <w:fldChar w:fldCharType="begin"/>
      </w:r>
      <w:r>
        <w:instrText xml:space="preserve"> REF _Ref531268262 \h </w:instrText>
      </w:r>
      <w:r>
        <w:fldChar w:fldCharType="separate"/>
      </w:r>
      <w:r w:rsidR="00E22231">
        <w:rPr>
          <w:noProof/>
        </w:rPr>
        <w:t>34</w:t>
      </w:r>
      <w:r>
        <w:fldChar w:fldCharType="end"/>
      </w:r>
      <w:r>
        <w:t>)</w:t>
      </w:r>
      <w:r w:rsidRPr="00424CF0">
        <w:t>.</w:t>
      </w:r>
    </w:p>
    <w:p w:rsidR="000E61C1" w:rsidRPr="00BD4E46" w:rsidRDefault="008B08BA" w:rsidP="000E61C1">
      <w:pPr>
        <w:pStyle w:val="ASFKFigure"/>
      </w:pPr>
      <w:r>
        <w:rPr>
          <w:noProof/>
        </w:rPr>
        <w:lastRenderedPageBreak/>
        <w:drawing>
          <wp:inline distT="0" distB="0" distL="0" distR="0">
            <wp:extent cx="6031865" cy="2101850"/>
            <wp:effectExtent l="0" t="0" r="0" b="0"/>
            <wp:docPr id="95" name="Рисунок 9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31865" cy="2101850"/>
                    </a:xfrm>
                    <a:prstGeom prst="rect">
                      <a:avLst/>
                    </a:prstGeom>
                    <a:noFill/>
                    <a:ln>
                      <a:noFill/>
                    </a:ln>
                  </pic:spPr>
                </pic:pic>
              </a:graphicData>
            </a:graphic>
          </wp:inline>
        </w:drawing>
      </w:r>
    </w:p>
    <w:p w:rsidR="000E61C1" w:rsidRPr="00BD4E46" w:rsidRDefault="00895BE7" w:rsidP="000E61C1">
      <w:pPr>
        <w:pStyle w:val="ASFKFigName"/>
      </w:pPr>
      <w:r>
        <w:rPr>
          <w:noProof/>
        </w:rPr>
        <w:fldChar w:fldCharType="begin"/>
      </w:r>
      <w:r>
        <w:rPr>
          <w:noProof/>
        </w:rPr>
        <w:instrText xml:space="preserve"> SEQ Рисунок \* ARABIC </w:instrText>
      </w:r>
      <w:r>
        <w:rPr>
          <w:noProof/>
        </w:rPr>
        <w:fldChar w:fldCharType="separate"/>
      </w:r>
      <w:bookmarkStart w:id="437" w:name="_Ref531268262"/>
      <w:bookmarkStart w:id="438" w:name="_Toc188891426"/>
      <w:r w:rsidR="00E22231">
        <w:rPr>
          <w:noProof/>
        </w:rPr>
        <w:t>34</w:t>
      </w:r>
      <w:bookmarkEnd w:id="437"/>
      <w:r>
        <w:rPr>
          <w:noProof/>
        </w:rPr>
        <w:fldChar w:fldCharType="end"/>
      </w:r>
      <w:r w:rsidR="000E61C1" w:rsidRPr="00BD4E46">
        <w:t>. Форма «Добавление записи»</w:t>
      </w:r>
      <w:bookmarkEnd w:id="438"/>
    </w:p>
    <w:p w:rsidR="000E61C1" w:rsidRPr="00BD4E46" w:rsidRDefault="000E61C1" w:rsidP="000E61C1">
      <w:pPr>
        <w:pStyle w:val="ASFKNormal"/>
      </w:pPr>
      <w:r w:rsidRPr="00424CF0">
        <w:t xml:space="preserve">На форме </w:t>
      </w:r>
      <w:r w:rsidRPr="00BD4E46">
        <w:t>«Добавление записи»</w:t>
      </w:r>
      <w:r>
        <w:t xml:space="preserve"> заполнить</w:t>
      </w:r>
      <w:r w:rsidR="00675C50">
        <w:t xml:space="preserve"> </w:t>
      </w:r>
      <w:r w:rsidRPr="00BD4E46">
        <w:t>поля</w:t>
      </w:r>
      <w:r>
        <w:t xml:space="preserve">, приведенные </w:t>
      </w:r>
      <w:r w:rsidRPr="0093692E">
        <w:t>в таблице </w:t>
      </w:r>
      <w:r w:rsidRPr="00DD1FA4">
        <w:fldChar w:fldCharType="begin"/>
      </w:r>
      <w:r w:rsidRPr="00DD1FA4">
        <w:instrText xml:space="preserve"> REF _Ref496110602 \h </w:instrText>
      </w:r>
      <w:r w:rsidRPr="00DD1FA4">
        <w:fldChar w:fldCharType="separate"/>
      </w:r>
      <w:r w:rsidR="00E22231">
        <w:rPr>
          <w:noProof/>
        </w:rPr>
        <w:t>15</w:t>
      </w:r>
      <w:r w:rsidRPr="00DD1FA4">
        <w:fldChar w:fldCharType="end"/>
      </w:r>
      <w:r>
        <w:t>. Н</w:t>
      </w:r>
      <w:r w:rsidRPr="00424CF0">
        <w:t xml:space="preserve">ажать на </w:t>
      </w:r>
      <w:r w:rsidRPr="00BD4E46">
        <w:t>кнопку «</w:t>
      </w:r>
      <w:proofErr w:type="spellStart"/>
      <w:r w:rsidRPr="00BD4E46">
        <w:t>Ok</w:t>
      </w:r>
      <w:proofErr w:type="spellEnd"/>
      <w:r w:rsidRPr="00BD4E46">
        <w:t>» для сохранения заполненной строки и выхода из формы. В табличном блоке появится добавленная строка.</w:t>
      </w:r>
    </w:p>
    <w:p w:rsidR="006F08D3" w:rsidRPr="007F3AF3" w:rsidRDefault="006F08D3" w:rsidP="006F08D3">
      <w:pPr>
        <w:pStyle w:val="ASFKNormal"/>
      </w:pPr>
      <w:r w:rsidRPr="007F3AF3">
        <w:t>ЭФ документа «</w:t>
      </w:r>
      <w:r w:rsidR="008824BE" w:rsidRPr="008824BE">
        <w:t>Заявка о внесении наличных денежных средств</w:t>
      </w:r>
      <w:r w:rsidRPr="007F3AF3">
        <w:t>», закладки «Подписи» представлена на рисунке </w:t>
      </w:r>
      <w:r>
        <w:fldChar w:fldCharType="begin"/>
      </w:r>
      <w:r>
        <w:instrText xml:space="preserve"> REF _Ref496110659 \h </w:instrText>
      </w:r>
      <w:r>
        <w:fldChar w:fldCharType="separate"/>
      </w:r>
      <w:r w:rsidR="00E22231">
        <w:rPr>
          <w:noProof/>
        </w:rPr>
        <w:t>35</w:t>
      </w:r>
      <w:r>
        <w:fldChar w:fldCharType="end"/>
      </w:r>
      <w:r w:rsidRPr="007F3AF3">
        <w:t>.</w:t>
      </w:r>
    </w:p>
    <w:p w:rsidR="006F08D3" w:rsidRPr="007F3AF3" w:rsidRDefault="00FE70F1" w:rsidP="006F08D3">
      <w:pPr>
        <w:pStyle w:val="ASFKFigure"/>
      </w:pPr>
      <w:r w:rsidRPr="007F3105">
        <w:rPr>
          <w:noProof/>
        </w:rPr>
        <w:drawing>
          <wp:inline distT="0" distB="0" distL="0" distR="0" wp14:anchorId="4D546091" wp14:editId="39098500">
            <wp:extent cx="6120130" cy="3709035"/>
            <wp:effectExtent l="0" t="0" r="0" b="5715"/>
            <wp:docPr id="519" name="Рисунок 519" descr="D:\Скриншоты\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криншоты\3.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20130" cy="3709035"/>
                    </a:xfrm>
                    <a:prstGeom prst="rect">
                      <a:avLst/>
                    </a:prstGeom>
                    <a:noFill/>
                    <a:ln>
                      <a:noFill/>
                    </a:ln>
                  </pic:spPr>
                </pic:pic>
              </a:graphicData>
            </a:graphic>
          </wp:inline>
        </w:drawing>
      </w:r>
    </w:p>
    <w:p w:rsidR="006F08D3" w:rsidRPr="007F3AF3" w:rsidRDefault="00895BE7" w:rsidP="008824BE">
      <w:pPr>
        <w:pStyle w:val="ASFKFigName"/>
      </w:pPr>
      <w:r>
        <w:rPr>
          <w:noProof/>
        </w:rPr>
        <w:fldChar w:fldCharType="begin"/>
      </w:r>
      <w:r>
        <w:rPr>
          <w:noProof/>
        </w:rPr>
        <w:instrText xml:space="preserve"> SEQ Рисунок \* ARABIC </w:instrText>
      </w:r>
      <w:r>
        <w:rPr>
          <w:noProof/>
        </w:rPr>
        <w:fldChar w:fldCharType="separate"/>
      </w:r>
      <w:bookmarkStart w:id="439" w:name="_Ref496110659"/>
      <w:bookmarkStart w:id="440" w:name="_Toc188891427"/>
      <w:r w:rsidR="00E22231">
        <w:rPr>
          <w:noProof/>
        </w:rPr>
        <w:t>35</w:t>
      </w:r>
      <w:bookmarkEnd w:id="439"/>
      <w:r>
        <w:rPr>
          <w:noProof/>
        </w:rPr>
        <w:fldChar w:fldCharType="end"/>
      </w:r>
      <w:r w:rsidR="006F08D3" w:rsidRPr="007F3AF3">
        <w:t>. ЭФ документа «</w:t>
      </w:r>
      <w:r w:rsidR="008824BE" w:rsidRPr="008824BE">
        <w:t>Заявка о внесении наличных денежных средств</w:t>
      </w:r>
      <w:r w:rsidR="006F08D3" w:rsidRPr="007F3AF3">
        <w:t>», закладки «Подписи»</w:t>
      </w:r>
      <w:bookmarkEnd w:id="440"/>
    </w:p>
    <w:p w:rsidR="006F08D3" w:rsidRPr="007F3AF3" w:rsidRDefault="006F08D3" w:rsidP="006F08D3">
      <w:pPr>
        <w:pStyle w:val="ASFKNormal"/>
      </w:pPr>
      <w:r w:rsidRPr="007F3AF3">
        <w:t>Перечень полей документа «</w:t>
      </w:r>
      <w:r w:rsidR="008824BE" w:rsidRPr="008824BE">
        <w:t>Заявка о внесении наличных денежных средств</w:t>
      </w:r>
      <w:r w:rsidRPr="007F3AF3">
        <w:t>», закладки «</w:t>
      </w:r>
      <w:r>
        <w:t>Подписи</w:t>
      </w:r>
      <w:r w:rsidRPr="007F3AF3">
        <w:t>» приведен в таблице </w:t>
      </w:r>
      <w:r>
        <w:fldChar w:fldCharType="begin"/>
      </w:r>
      <w:r>
        <w:instrText xml:space="preserve"> REF _Ref496110680 \h </w:instrText>
      </w:r>
      <w:r>
        <w:fldChar w:fldCharType="separate"/>
      </w:r>
      <w:r w:rsidR="00E22231">
        <w:rPr>
          <w:noProof/>
        </w:rPr>
        <w:t>16</w:t>
      </w:r>
      <w:r>
        <w:fldChar w:fldCharType="end"/>
      </w:r>
      <w:r w:rsidRPr="007F3AF3">
        <w:t>.</w:t>
      </w:r>
    </w:p>
    <w:p w:rsidR="006F08D3" w:rsidRPr="007F3AF3" w:rsidRDefault="00E73F2A" w:rsidP="008824BE">
      <w:pPr>
        <w:pStyle w:val="ASFKNameTable"/>
      </w:pPr>
      <w:r>
        <w:rPr>
          <w:noProof/>
        </w:rPr>
        <w:lastRenderedPageBreak/>
        <w:fldChar w:fldCharType="begin"/>
      </w:r>
      <w:r>
        <w:rPr>
          <w:noProof/>
        </w:rPr>
        <w:instrText xml:space="preserve"> SEQ Таблица \* ARABIC </w:instrText>
      </w:r>
      <w:r>
        <w:rPr>
          <w:noProof/>
        </w:rPr>
        <w:fldChar w:fldCharType="separate"/>
      </w:r>
      <w:bookmarkStart w:id="441" w:name="_Ref496110680"/>
      <w:bookmarkStart w:id="442" w:name="_Toc188891380"/>
      <w:r w:rsidR="00E22231">
        <w:rPr>
          <w:noProof/>
        </w:rPr>
        <w:t>16</w:t>
      </w:r>
      <w:bookmarkEnd w:id="441"/>
      <w:r>
        <w:rPr>
          <w:noProof/>
        </w:rPr>
        <w:fldChar w:fldCharType="end"/>
      </w:r>
      <w:r w:rsidR="006F08D3" w:rsidRPr="007F3AF3">
        <w:t>. Описание полей документа «</w:t>
      </w:r>
      <w:r w:rsidR="008824BE" w:rsidRPr="008824BE">
        <w:t>Заявка о внесении наличных денежных средств</w:t>
      </w:r>
      <w:r w:rsidR="006F08D3" w:rsidRPr="007F3AF3">
        <w:t>», закладки «</w:t>
      </w:r>
      <w:r w:rsidR="006F08D3">
        <w:t>Подписи</w:t>
      </w:r>
      <w:r w:rsidR="006F08D3" w:rsidRPr="007F3AF3">
        <w:t>»</w:t>
      </w:r>
      <w:bookmarkEnd w:id="4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34"/>
        <w:gridCol w:w="7194"/>
      </w:tblGrid>
      <w:tr w:rsidR="006F08D3" w:rsidRPr="007B2273" w:rsidTr="00DC36AD">
        <w:trPr>
          <w:trHeight w:val="305"/>
          <w:tblHeader/>
        </w:trPr>
        <w:tc>
          <w:tcPr>
            <w:tcW w:w="12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F08D3" w:rsidRPr="007F3AF3" w:rsidRDefault="006F08D3" w:rsidP="002D441D">
            <w:pPr>
              <w:pStyle w:val="ASFKTableHead"/>
            </w:pPr>
            <w:r w:rsidRPr="007F3AF3">
              <w:t>Наименование поля</w:t>
            </w:r>
          </w:p>
        </w:tc>
        <w:tc>
          <w:tcPr>
            <w:tcW w:w="37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F08D3" w:rsidRPr="007F3AF3" w:rsidRDefault="006F08D3" w:rsidP="002D441D">
            <w:pPr>
              <w:pStyle w:val="ASFKTableHead"/>
            </w:pPr>
            <w:r w:rsidRPr="007F3AF3">
              <w:t>Описание поля</w:t>
            </w:r>
          </w:p>
        </w:tc>
      </w:tr>
      <w:tr w:rsidR="006F08D3" w:rsidRPr="007B2273" w:rsidTr="00DC36AD">
        <w:tc>
          <w:tcPr>
            <w:tcW w:w="1264" w:type="pct"/>
            <w:shd w:val="clear" w:color="auto" w:fill="auto"/>
          </w:tcPr>
          <w:p w:rsidR="006F08D3" w:rsidRPr="007F3AF3" w:rsidRDefault="006F08D3" w:rsidP="00DC36AD">
            <w:pPr>
              <w:pStyle w:val="ASFKTablenorm"/>
              <w:ind w:left="57" w:right="57"/>
            </w:pPr>
            <w:r>
              <w:t>Должность ответственного исполнителя</w:t>
            </w:r>
          </w:p>
        </w:tc>
        <w:tc>
          <w:tcPr>
            <w:tcW w:w="3736" w:type="pct"/>
            <w:shd w:val="clear" w:color="auto" w:fill="auto"/>
          </w:tcPr>
          <w:p w:rsidR="006F08D3" w:rsidRDefault="006F08D3" w:rsidP="00DC36AD">
            <w:pPr>
              <w:pStyle w:val="ASFKTablenorm"/>
              <w:ind w:left="57" w:right="57"/>
            </w:pPr>
            <w:r>
              <w:t>Должность ответственного исполнителя.</w:t>
            </w:r>
          </w:p>
          <w:p w:rsidR="006F08D3" w:rsidRPr="007F3AF3" w:rsidRDefault="006F08D3" w:rsidP="00DC36AD">
            <w:pPr>
              <w:pStyle w:val="ASFKTablenorm"/>
              <w:ind w:left="57" w:right="57"/>
            </w:pPr>
            <w:r>
              <w:t>На клиентских АРМ заполняется автоматически при подписании ЭП.</w:t>
            </w:r>
          </w:p>
        </w:tc>
      </w:tr>
      <w:tr w:rsidR="006F08D3" w:rsidRPr="007B2273" w:rsidTr="00DC36AD">
        <w:tc>
          <w:tcPr>
            <w:tcW w:w="1264" w:type="pct"/>
            <w:shd w:val="clear" w:color="auto" w:fill="auto"/>
          </w:tcPr>
          <w:p w:rsidR="006F08D3" w:rsidRPr="007F3AF3" w:rsidRDefault="006F08D3" w:rsidP="00DC36AD">
            <w:pPr>
              <w:pStyle w:val="ASFKTablenorm"/>
              <w:ind w:left="57" w:right="57"/>
            </w:pPr>
            <w:r>
              <w:t>Ответственный исполнитель</w:t>
            </w:r>
          </w:p>
        </w:tc>
        <w:tc>
          <w:tcPr>
            <w:tcW w:w="3736" w:type="pct"/>
            <w:shd w:val="clear" w:color="auto" w:fill="auto"/>
          </w:tcPr>
          <w:p w:rsidR="006F08D3" w:rsidRDefault="006F08D3" w:rsidP="00DC36AD">
            <w:pPr>
              <w:pStyle w:val="ASFKTablenorm"/>
              <w:ind w:left="57" w:right="57"/>
            </w:pPr>
            <w:r>
              <w:t xml:space="preserve">Фамилия, имя, отчество ответственного исполнителя. </w:t>
            </w:r>
          </w:p>
          <w:p w:rsidR="006F08D3" w:rsidRPr="007F3AF3" w:rsidRDefault="006F08D3" w:rsidP="00DC36AD">
            <w:pPr>
              <w:pStyle w:val="ASFKTablenorm"/>
              <w:ind w:left="57" w:right="57"/>
            </w:pPr>
            <w:r>
              <w:t>На клиентских АРМ заполняется автоматически при подписании ЭП.</w:t>
            </w:r>
          </w:p>
        </w:tc>
      </w:tr>
      <w:tr w:rsidR="006F08D3" w:rsidRPr="007B2273" w:rsidTr="00DC36AD">
        <w:tc>
          <w:tcPr>
            <w:tcW w:w="5000" w:type="pct"/>
            <w:gridSpan w:val="2"/>
            <w:shd w:val="clear" w:color="auto" w:fill="auto"/>
          </w:tcPr>
          <w:p w:rsidR="006F08D3" w:rsidRDefault="006F08D3" w:rsidP="00DC36AD">
            <w:pPr>
              <w:pStyle w:val="ASFKTablenorm"/>
              <w:ind w:left="57" w:right="57"/>
            </w:pPr>
            <w:r>
              <w:t xml:space="preserve">Группа полей </w:t>
            </w:r>
            <w:r w:rsidRPr="007F3AF3">
              <w:t>«</w:t>
            </w:r>
            <w:r w:rsidR="005166A0">
              <w:t>Подписи</w:t>
            </w:r>
            <w:r w:rsidRPr="007F3AF3">
              <w:t>»</w:t>
            </w:r>
          </w:p>
        </w:tc>
      </w:tr>
      <w:tr w:rsidR="006F08D3" w:rsidRPr="007B2273" w:rsidTr="00DC36AD">
        <w:tc>
          <w:tcPr>
            <w:tcW w:w="1264" w:type="pct"/>
            <w:shd w:val="clear" w:color="auto" w:fill="auto"/>
          </w:tcPr>
          <w:p w:rsidR="006F08D3" w:rsidRDefault="006F08D3" w:rsidP="00DC36AD">
            <w:pPr>
              <w:pStyle w:val="ASFKTablenorm"/>
              <w:ind w:left="57" w:right="57"/>
            </w:pPr>
            <w:r>
              <w:t>Должность</w:t>
            </w:r>
            <w:r w:rsidR="005166A0">
              <w:t>. Руководитель (уполномоченное лицо)</w:t>
            </w:r>
          </w:p>
        </w:tc>
        <w:tc>
          <w:tcPr>
            <w:tcW w:w="3736" w:type="pct"/>
            <w:shd w:val="clear" w:color="auto" w:fill="auto"/>
          </w:tcPr>
          <w:p w:rsidR="006F08D3" w:rsidRDefault="006F08D3" w:rsidP="00DC36AD">
            <w:pPr>
              <w:pStyle w:val="ASFKTablenorm"/>
              <w:ind w:left="57" w:right="57"/>
            </w:pPr>
            <w:r>
              <w:t>Должность руководителя (уполномоченного лица).</w:t>
            </w:r>
          </w:p>
          <w:p w:rsidR="006F08D3" w:rsidRPr="00D311EB" w:rsidRDefault="006F08D3" w:rsidP="00DC36AD">
            <w:pPr>
              <w:pStyle w:val="ASFKTablenorm"/>
              <w:ind w:left="57" w:right="57"/>
            </w:pPr>
            <w:r>
              <w:t xml:space="preserve">Значение заполняется в ППО </w:t>
            </w:r>
            <w:r w:rsidRPr="00DC36AD">
              <w:rPr>
                <w:lang w:val="en-US"/>
              </w:rPr>
              <w:t>OEBS</w:t>
            </w:r>
            <w:r>
              <w:t xml:space="preserve"> АСФК.</w:t>
            </w:r>
          </w:p>
        </w:tc>
      </w:tr>
      <w:tr w:rsidR="006F08D3" w:rsidRPr="007B2273" w:rsidTr="00DC36AD">
        <w:tc>
          <w:tcPr>
            <w:tcW w:w="1264" w:type="pct"/>
            <w:shd w:val="clear" w:color="auto" w:fill="auto"/>
          </w:tcPr>
          <w:p w:rsidR="006F08D3" w:rsidRDefault="006F08D3" w:rsidP="00DC36AD">
            <w:pPr>
              <w:pStyle w:val="ASFKTablenorm"/>
              <w:ind w:left="57" w:right="57"/>
            </w:pPr>
            <w:r>
              <w:t>Расшифровка подписи</w:t>
            </w:r>
            <w:r w:rsidR="005166A0">
              <w:t>. Руководитель (уполномоченное лицо)</w:t>
            </w:r>
          </w:p>
        </w:tc>
        <w:tc>
          <w:tcPr>
            <w:tcW w:w="3736" w:type="pct"/>
            <w:shd w:val="clear" w:color="auto" w:fill="auto"/>
          </w:tcPr>
          <w:p w:rsidR="006F08D3" w:rsidRDefault="006F08D3" w:rsidP="00DC36AD">
            <w:pPr>
              <w:pStyle w:val="ASFKTablenorm"/>
              <w:ind w:left="57" w:right="57"/>
            </w:pPr>
            <w:r>
              <w:t>ФИО руководителя (уполномоченного им лица).</w:t>
            </w:r>
          </w:p>
          <w:p w:rsidR="006F08D3" w:rsidRDefault="006F08D3" w:rsidP="00DC36AD">
            <w:pPr>
              <w:pStyle w:val="ASFKTablenorm"/>
              <w:ind w:left="57" w:right="57"/>
            </w:pPr>
            <w:r>
              <w:t xml:space="preserve">Значение заполняется в ППО </w:t>
            </w:r>
            <w:r w:rsidRPr="00DC36AD">
              <w:rPr>
                <w:lang w:val="en-US"/>
              </w:rPr>
              <w:t>OEBS</w:t>
            </w:r>
            <w:r>
              <w:t xml:space="preserve"> АСФК.</w:t>
            </w:r>
          </w:p>
        </w:tc>
      </w:tr>
      <w:tr w:rsidR="006F08D3" w:rsidRPr="007B2273" w:rsidTr="00DC36AD">
        <w:tc>
          <w:tcPr>
            <w:tcW w:w="1264" w:type="pct"/>
            <w:shd w:val="clear" w:color="auto" w:fill="auto"/>
          </w:tcPr>
          <w:p w:rsidR="006F08D3" w:rsidRDefault="006F08D3" w:rsidP="00DC36AD">
            <w:pPr>
              <w:pStyle w:val="ASFKTablenorm"/>
              <w:ind w:left="57" w:right="57"/>
            </w:pPr>
            <w:r>
              <w:t>Дата подписания документа</w:t>
            </w:r>
          </w:p>
        </w:tc>
        <w:tc>
          <w:tcPr>
            <w:tcW w:w="3736" w:type="pct"/>
            <w:shd w:val="clear" w:color="auto" w:fill="auto"/>
          </w:tcPr>
          <w:p w:rsidR="006F08D3" w:rsidRDefault="006F08D3" w:rsidP="00DC36AD">
            <w:pPr>
              <w:pStyle w:val="ASFKTablenorm"/>
              <w:ind w:left="57" w:right="57"/>
            </w:pPr>
            <w:r>
              <w:t>Дата подписания документа.</w:t>
            </w:r>
          </w:p>
          <w:p w:rsidR="006F08D3" w:rsidRDefault="006F08D3" w:rsidP="00DC36AD">
            <w:pPr>
              <w:pStyle w:val="ASFKTablenorm"/>
              <w:ind w:left="57" w:right="57"/>
            </w:pPr>
            <w:r>
              <w:t xml:space="preserve">Значение заполняется в ППО </w:t>
            </w:r>
            <w:r w:rsidRPr="00DC36AD">
              <w:rPr>
                <w:lang w:val="en-US"/>
              </w:rPr>
              <w:t>OEBS</w:t>
            </w:r>
            <w:r>
              <w:t xml:space="preserve"> АСФК.</w:t>
            </w:r>
          </w:p>
        </w:tc>
      </w:tr>
      <w:tr w:rsidR="006F08D3" w:rsidRPr="007B2273" w:rsidTr="00DC36AD">
        <w:tc>
          <w:tcPr>
            <w:tcW w:w="1264" w:type="pct"/>
            <w:shd w:val="clear" w:color="auto" w:fill="auto"/>
          </w:tcPr>
          <w:p w:rsidR="006F08D3" w:rsidRDefault="006F08D3" w:rsidP="00DC36AD">
            <w:pPr>
              <w:pStyle w:val="ASFKTablenorm"/>
              <w:ind w:left="57" w:right="57"/>
            </w:pPr>
            <w:r>
              <w:t>Должность</w:t>
            </w:r>
            <w:r w:rsidR="005166A0">
              <w:t>. Главный бухгалтер (уполномоченное лицо)</w:t>
            </w:r>
          </w:p>
        </w:tc>
        <w:tc>
          <w:tcPr>
            <w:tcW w:w="3736" w:type="pct"/>
            <w:shd w:val="clear" w:color="auto" w:fill="auto"/>
          </w:tcPr>
          <w:p w:rsidR="006F08D3" w:rsidRDefault="006F08D3" w:rsidP="00DC36AD">
            <w:pPr>
              <w:pStyle w:val="ASFKTablenorm"/>
              <w:ind w:left="57" w:right="57"/>
            </w:pPr>
            <w:r>
              <w:t>Должность главного бухгалтера (уполномоченного руководителем лица).</w:t>
            </w:r>
          </w:p>
          <w:p w:rsidR="006F08D3" w:rsidRDefault="006F08D3" w:rsidP="00DC36AD">
            <w:pPr>
              <w:pStyle w:val="ASFKTablenorm"/>
              <w:ind w:left="57" w:right="57"/>
            </w:pPr>
            <w:r>
              <w:t xml:space="preserve">Значение заполняется в ППО </w:t>
            </w:r>
            <w:r w:rsidRPr="00DC36AD">
              <w:rPr>
                <w:lang w:val="en-US"/>
              </w:rPr>
              <w:t>OEBS</w:t>
            </w:r>
            <w:r>
              <w:t xml:space="preserve"> АСФК.</w:t>
            </w:r>
          </w:p>
        </w:tc>
      </w:tr>
      <w:tr w:rsidR="006F08D3" w:rsidRPr="007B2273" w:rsidTr="00DC36AD">
        <w:tc>
          <w:tcPr>
            <w:tcW w:w="1264" w:type="pct"/>
            <w:shd w:val="clear" w:color="auto" w:fill="auto"/>
          </w:tcPr>
          <w:p w:rsidR="006F08D3" w:rsidRDefault="006F08D3" w:rsidP="00DC36AD">
            <w:pPr>
              <w:pStyle w:val="ASFKTablenorm"/>
              <w:ind w:left="57" w:right="57"/>
            </w:pPr>
            <w:r>
              <w:t>Расшифровка подписи</w:t>
            </w:r>
            <w:r w:rsidR="005166A0">
              <w:t>. Главный бухгалтер (уполномоченное лицо)</w:t>
            </w:r>
          </w:p>
        </w:tc>
        <w:tc>
          <w:tcPr>
            <w:tcW w:w="3736" w:type="pct"/>
            <w:shd w:val="clear" w:color="auto" w:fill="auto"/>
          </w:tcPr>
          <w:p w:rsidR="006F08D3" w:rsidRDefault="006F08D3" w:rsidP="00DC36AD">
            <w:pPr>
              <w:pStyle w:val="ASFKTablenorm"/>
              <w:ind w:left="57" w:right="57"/>
            </w:pPr>
            <w:r>
              <w:t>ФИО главного бухгалтера (уполномоченного руководителем лица).</w:t>
            </w:r>
          </w:p>
          <w:p w:rsidR="006F08D3" w:rsidRDefault="006F08D3" w:rsidP="00DC36AD">
            <w:pPr>
              <w:pStyle w:val="ASFKTablenorm"/>
              <w:ind w:left="57" w:right="57"/>
            </w:pPr>
            <w:r>
              <w:t xml:space="preserve">Значение заполняется в ППО </w:t>
            </w:r>
            <w:r w:rsidRPr="00DC36AD">
              <w:rPr>
                <w:lang w:val="en-US"/>
              </w:rPr>
              <w:t>OEBS</w:t>
            </w:r>
            <w:r>
              <w:t xml:space="preserve"> АСФК.</w:t>
            </w:r>
          </w:p>
        </w:tc>
      </w:tr>
      <w:tr w:rsidR="00FE70F1" w:rsidRPr="007B2273" w:rsidTr="00DC36AD">
        <w:tc>
          <w:tcPr>
            <w:tcW w:w="1264" w:type="pct"/>
            <w:shd w:val="clear" w:color="auto" w:fill="auto"/>
          </w:tcPr>
          <w:p w:rsidR="00FE70F1" w:rsidRDefault="00FE70F1" w:rsidP="00FE70F1">
            <w:pPr>
              <w:pStyle w:val="ASFKTablenorm"/>
              <w:ind w:left="57" w:right="57"/>
            </w:pPr>
            <w:r w:rsidRPr="007F3105">
              <w:t>ФИО ответственного за конфиденциальность данных</w:t>
            </w:r>
          </w:p>
        </w:tc>
        <w:tc>
          <w:tcPr>
            <w:tcW w:w="3736" w:type="pct"/>
            <w:shd w:val="clear" w:color="auto" w:fill="auto"/>
          </w:tcPr>
          <w:p w:rsidR="00FE70F1" w:rsidRPr="00334DE3" w:rsidRDefault="00FE70F1" w:rsidP="00FE70F1">
            <w:pPr>
              <w:pStyle w:val="ASFKTablenorm"/>
              <w:ind w:left="57" w:right="57"/>
            </w:pPr>
            <w:r w:rsidRPr="003C6A92">
              <w:t>Поле заполняется автоматически при значении поля «Уровень конфиденциальности» = «0» (не секретно) при подписании документа ЭП значением фамилии и инициалов лица с полномочием «Руководитель», подписывающего документ</w:t>
            </w:r>
            <w:r>
              <w:t>.</w:t>
            </w:r>
          </w:p>
        </w:tc>
      </w:tr>
      <w:tr w:rsidR="006F08D3" w:rsidRPr="007B2273" w:rsidTr="00DC36AD">
        <w:tc>
          <w:tcPr>
            <w:tcW w:w="5000" w:type="pct"/>
            <w:gridSpan w:val="2"/>
            <w:shd w:val="clear" w:color="auto" w:fill="auto"/>
          </w:tcPr>
          <w:p w:rsidR="006F08D3" w:rsidRDefault="006F08D3" w:rsidP="00DC36AD">
            <w:pPr>
              <w:pStyle w:val="ASFKTablenorm"/>
              <w:ind w:left="57" w:right="57"/>
            </w:pPr>
            <w:r>
              <w:t xml:space="preserve">Группа полей </w:t>
            </w:r>
            <w:r w:rsidRPr="007F3AF3">
              <w:t>«</w:t>
            </w:r>
            <w:r w:rsidR="005166A0">
              <w:t xml:space="preserve">Отметка </w:t>
            </w:r>
            <w:proofErr w:type="spellStart"/>
            <w:r w:rsidR="005166A0">
              <w:t>ОрФК</w:t>
            </w:r>
            <w:proofErr w:type="spellEnd"/>
            <w:r w:rsidRPr="007F3AF3">
              <w:t>»</w:t>
            </w:r>
          </w:p>
        </w:tc>
      </w:tr>
      <w:tr w:rsidR="006F08D3" w:rsidRPr="007B2273" w:rsidTr="00DC36AD">
        <w:tc>
          <w:tcPr>
            <w:tcW w:w="1264" w:type="pct"/>
            <w:shd w:val="clear" w:color="auto" w:fill="auto"/>
          </w:tcPr>
          <w:p w:rsidR="006F08D3" w:rsidRDefault="006F08D3" w:rsidP="00DC36AD">
            <w:pPr>
              <w:pStyle w:val="ASFKTablenorm"/>
              <w:ind w:left="57" w:right="57"/>
            </w:pPr>
            <w:r>
              <w:t>Должность</w:t>
            </w:r>
            <w:r w:rsidR="005166A0">
              <w:t>. Руководитель (уполномоченное лицо)</w:t>
            </w:r>
          </w:p>
        </w:tc>
        <w:tc>
          <w:tcPr>
            <w:tcW w:w="3736" w:type="pct"/>
            <w:shd w:val="clear" w:color="auto" w:fill="auto"/>
          </w:tcPr>
          <w:p w:rsidR="006F08D3" w:rsidRDefault="006F08D3" w:rsidP="00DC36AD">
            <w:pPr>
              <w:pStyle w:val="ASFKTablenorm"/>
              <w:ind w:left="57" w:right="57"/>
            </w:pPr>
            <w:r>
              <w:t xml:space="preserve">Должность ответственного сотрудника </w:t>
            </w:r>
            <w:r w:rsidR="005219BB">
              <w:t>ТОФК</w:t>
            </w:r>
            <w:r>
              <w:t>.</w:t>
            </w:r>
          </w:p>
          <w:p w:rsidR="006F08D3" w:rsidRDefault="006F08D3" w:rsidP="00DC36AD">
            <w:pPr>
              <w:pStyle w:val="ASFKTablenorm"/>
              <w:ind w:left="57" w:right="57"/>
            </w:pPr>
            <w:r>
              <w:t xml:space="preserve">Значение заполняется в ППО </w:t>
            </w:r>
            <w:r w:rsidRPr="00DC36AD">
              <w:rPr>
                <w:lang w:val="en-US"/>
              </w:rPr>
              <w:t>OEBS</w:t>
            </w:r>
            <w:r>
              <w:t xml:space="preserve"> АСФК.</w:t>
            </w:r>
          </w:p>
        </w:tc>
      </w:tr>
      <w:tr w:rsidR="006F08D3" w:rsidRPr="007B2273" w:rsidTr="00DC36AD">
        <w:tc>
          <w:tcPr>
            <w:tcW w:w="1264" w:type="pct"/>
            <w:shd w:val="clear" w:color="auto" w:fill="auto"/>
          </w:tcPr>
          <w:p w:rsidR="006F08D3" w:rsidRDefault="006F08D3" w:rsidP="00DC36AD">
            <w:pPr>
              <w:pStyle w:val="ASFKTablenorm"/>
              <w:ind w:left="57" w:right="57"/>
            </w:pPr>
            <w:r>
              <w:t>Расшифровка подписи</w:t>
            </w:r>
            <w:r w:rsidR="005166A0">
              <w:t>. Руководитель (уполномоченное лицо)</w:t>
            </w:r>
          </w:p>
        </w:tc>
        <w:tc>
          <w:tcPr>
            <w:tcW w:w="3736" w:type="pct"/>
            <w:shd w:val="clear" w:color="auto" w:fill="auto"/>
          </w:tcPr>
          <w:p w:rsidR="006F08D3" w:rsidRDefault="006F08D3" w:rsidP="00DC36AD">
            <w:pPr>
              <w:pStyle w:val="ASFKTablenorm"/>
              <w:ind w:left="57" w:right="57"/>
            </w:pPr>
            <w:r>
              <w:t xml:space="preserve">ФИО ответственного сотрудника </w:t>
            </w:r>
            <w:r w:rsidR="005219BB">
              <w:t>ТОФК</w:t>
            </w:r>
            <w:r>
              <w:t>.</w:t>
            </w:r>
          </w:p>
          <w:p w:rsidR="006F08D3" w:rsidRPr="00C016CF" w:rsidRDefault="006F08D3" w:rsidP="00DC36AD">
            <w:pPr>
              <w:pStyle w:val="ASFKTablenorm"/>
              <w:ind w:left="57" w:right="57"/>
            </w:pPr>
            <w:r>
              <w:t xml:space="preserve">Значение заполняется в ППО </w:t>
            </w:r>
            <w:r w:rsidRPr="00DC36AD">
              <w:rPr>
                <w:lang w:val="en-US"/>
              </w:rPr>
              <w:t>OEBS</w:t>
            </w:r>
            <w:r>
              <w:t xml:space="preserve"> АСФК.</w:t>
            </w:r>
          </w:p>
        </w:tc>
      </w:tr>
      <w:tr w:rsidR="005166A0" w:rsidRPr="007B2273" w:rsidTr="00DC36AD">
        <w:tc>
          <w:tcPr>
            <w:tcW w:w="1264" w:type="pct"/>
            <w:shd w:val="clear" w:color="auto" w:fill="auto"/>
          </w:tcPr>
          <w:p w:rsidR="005166A0" w:rsidRDefault="005166A0" w:rsidP="00DC36AD">
            <w:pPr>
              <w:pStyle w:val="ASFKTablenorm"/>
              <w:ind w:left="57" w:right="57"/>
            </w:pPr>
            <w:r>
              <w:t>Дата подписания документа</w:t>
            </w:r>
          </w:p>
        </w:tc>
        <w:tc>
          <w:tcPr>
            <w:tcW w:w="3736" w:type="pct"/>
            <w:shd w:val="clear" w:color="auto" w:fill="auto"/>
          </w:tcPr>
          <w:p w:rsidR="005166A0" w:rsidRDefault="005166A0" w:rsidP="00DC36AD">
            <w:pPr>
              <w:pStyle w:val="ASFKTablenorm"/>
              <w:ind w:left="57" w:right="57"/>
            </w:pPr>
            <w:r>
              <w:t>Дата подписания документа.</w:t>
            </w:r>
          </w:p>
          <w:p w:rsidR="005166A0" w:rsidRDefault="005166A0" w:rsidP="00DC36AD">
            <w:pPr>
              <w:pStyle w:val="ASFKTablenorm"/>
              <w:ind w:left="57" w:right="57"/>
            </w:pPr>
            <w:r>
              <w:t>Значение заполняется в ППО OEBS АСФК.</w:t>
            </w:r>
          </w:p>
        </w:tc>
      </w:tr>
      <w:tr w:rsidR="005166A0" w:rsidRPr="007B2273" w:rsidTr="00DC36AD">
        <w:tc>
          <w:tcPr>
            <w:tcW w:w="1264" w:type="pct"/>
            <w:shd w:val="clear" w:color="auto" w:fill="auto"/>
          </w:tcPr>
          <w:p w:rsidR="005166A0" w:rsidRDefault="005166A0" w:rsidP="00DC36AD">
            <w:pPr>
              <w:pStyle w:val="ASFKTablenorm"/>
              <w:ind w:left="57" w:right="57"/>
            </w:pPr>
            <w:r>
              <w:t>Должность. Главный бухгалтер (уполномоченное лицо)</w:t>
            </w:r>
          </w:p>
        </w:tc>
        <w:tc>
          <w:tcPr>
            <w:tcW w:w="3736" w:type="pct"/>
            <w:shd w:val="clear" w:color="auto" w:fill="auto"/>
          </w:tcPr>
          <w:p w:rsidR="005166A0" w:rsidRDefault="005166A0" w:rsidP="00DC36AD">
            <w:pPr>
              <w:pStyle w:val="ASFKTablenorm"/>
              <w:ind w:left="57" w:right="57"/>
            </w:pPr>
            <w:r>
              <w:t>Должность главного бухгалтера (уполномоченного руководителем лица).</w:t>
            </w:r>
          </w:p>
          <w:p w:rsidR="005166A0" w:rsidRDefault="005166A0" w:rsidP="00DC36AD">
            <w:pPr>
              <w:pStyle w:val="ASFKTablenorm"/>
              <w:ind w:left="57" w:right="57"/>
            </w:pPr>
            <w:r>
              <w:t xml:space="preserve">Значение заполняется в ППО </w:t>
            </w:r>
            <w:r w:rsidRPr="00EF0324">
              <w:t>OEBS</w:t>
            </w:r>
            <w:r>
              <w:t xml:space="preserve"> АСФК.</w:t>
            </w:r>
          </w:p>
        </w:tc>
      </w:tr>
      <w:tr w:rsidR="005166A0" w:rsidRPr="007B2273" w:rsidTr="00DC36AD">
        <w:tc>
          <w:tcPr>
            <w:tcW w:w="1264" w:type="pct"/>
            <w:shd w:val="clear" w:color="auto" w:fill="auto"/>
          </w:tcPr>
          <w:p w:rsidR="005166A0" w:rsidRDefault="005166A0" w:rsidP="00DC36AD">
            <w:pPr>
              <w:pStyle w:val="ASFKTablenorm"/>
              <w:ind w:left="57" w:right="57"/>
            </w:pPr>
            <w:r>
              <w:lastRenderedPageBreak/>
              <w:t>Расшифровка подписи. Главный бухгалтер (уполномоченное лицо)</w:t>
            </w:r>
          </w:p>
        </w:tc>
        <w:tc>
          <w:tcPr>
            <w:tcW w:w="3736" w:type="pct"/>
            <w:shd w:val="clear" w:color="auto" w:fill="auto"/>
          </w:tcPr>
          <w:p w:rsidR="005166A0" w:rsidRDefault="005166A0" w:rsidP="00DC36AD">
            <w:pPr>
              <w:pStyle w:val="ASFKTablenorm"/>
              <w:ind w:left="57" w:right="57"/>
            </w:pPr>
            <w:r>
              <w:t>ФИО главного бухгалтера (уполномоченного руководителем лица).</w:t>
            </w:r>
          </w:p>
          <w:p w:rsidR="005166A0" w:rsidRDefault="005166A0" w:rsidP="00DC36AD">
            <w:pPr>
              <w:pStyle w:val="ASFKTablenorm"/>
              <w:ind w:left="57" w:right="57"/>
            </w:pPr>
            <w:r>
              <w:t xml:space="preserve">Значение заполняется в ППО </w:t>
            </w:r>
            <w:r w:rsidRPr="00EF0324">
              <w:t>OEBS</w:t>
            </w:r>
            <w:r>
              <w:t xml:space="preserve"> АСФК.</w:t>
            </w:r>
          </w:p>
        </w:tc>
      </w:tr>
      <w:tr w:rsidR="005166A0" w:rsidRPr="007B2273" w:rsidTr="00DC36AD">
        <w:tc>
          <w:tcPr>
            <w:tcW w:w="1264" w:type="pct"/>
            <w:shd w:val="clear" w:color="auto" w:fill="auto"/>
          </w:tcPr>
          <w:p w:rsidR="005166A0" w:rsidRDefault="002129F1" w:rsidP="00DC36AD">
            <w:pPr>
              <w:pStyle w:val="ASFKTablenorm"/>
              <w:ind w:left="57" w:right="57"/>
            </w:pPr>
            <w:r>
              <w:t xml:space="preserve">Должность. Ответственный сотрудник </w:t>
            </w:r>
            <w:proofErr w:type="spellStart"/>
            <w:r>
              <w:t>ОрФК</w:t>
            </w:r>
            <w:proofErr w:type="spellEnd"/>
          </w:p>
        </w:tc>
        <w:tc>
          <w:tcPr>
            <w:tcW w:w="3736" w:type="pct"/>
            <w:shd w:val="clear" w:color="auto" w:fill="auto"/>
          </w:tcPr>
          <w:p w:rsidR="002129F1" w:rsidRPr="00334DE3" w:rsidRDefault="002129F1" w:rsidP="00DC36AD">
            <w:pPr>
              <w:pStyle w:val="ASFKTablenorm"/>
              <w:ind w:left="57" w:right="57"/>
            </w:pPr>
            <w:r w:rsidRPr="00334DE3">
              <w:t xml:space="preserve">Должность ответственного сотрудника </w:t>
            </w:r>
            <w:r w:rsidR="005219BB">
              <w:t>ТОФК</w:t>
            </w:r>
            <w:r>
              <w:t>.</w:t>
            </w:r>
          </w:p>
          <w:p w:rsidR="005166A0" w:rsidRDefault="002129F1" w:rsidP="00DC36AD">
            <w:pPr>
              <w:pStyle w:val="ASFKTablenorm"/>
              <w:ind w:left="57" w:right="57"/>
            </w:pPr>
            <w:r w:rsidRPr="00334DE3">
              <w:t>Значение заполняется в ППО OEBS АСФК.</w:t>
            </w:r>
          </w:p>
        </w:tc>
      </w:tr>
      <w:tr w:rsidR="005166A0" w:rsidRPr="007B2273" w:rsidTr="00DC36AD">
        <w:tc>
          <w:tcPr>
            <w:tcW w:w="1264" w:type="pct"/>
            <w:shd w:val="clear" w:color="auto" w:fill="auto"/>
          </w:tcPr>
          <w:p w:rsidR="005166A0" w:rsidRDefault="002129F1" w:rsidP="00DC36AD">
            <w:pPr>
              <w:pStyle w:val="ASFKTablenorm"/>
              <w:ind w:left="57" w:right="57"/>
            </w:pPr>
            <w:r>
              <w:t xml:space="preserve">Расшифровка подписи. Ответственный сотрудник </w:t>
            </w:r>
            <w:proofErr w:type="spellStart"/>
            <w:r>
              <w:t>ОрФК</w:t>
            </w:r>
            <w:proofErr w:type="spellEnd"/>
          </w:p>
        </w:tc>
        <w:tc>
          <w:tcPr>
            <w:tcW w:w="3736" w:type="pct"/>
            <w:shd w:val="clear" w:color="auto" w:fill="auto"/>
          </w:tcPr>
          <w:p w:rsidR="002129F1" w:rsidRPr="00334DE3" w:rsidRDefault="002129F1" w:rsidP="00DC36AD">
            <w:pPr>
              <w:pStyle w:val="ASFKTablenorm"/>
              <w:ind w:left="57" w:right="57"/>
            </w:pPr>
            <w:r w:rsidRPr="00334DE3">
              <w:t xml:space="preserve">ФИО ответственного сотрудника </w:t>
            </w:r>
            <w:r w:rsidR="005219BB">
              <w:t>ТОФК</w:t>
            </w:r>
            <w:r w:rsidR="00E22231">
              <w:t>.</w:t>
            </w:r>
          </w:p>
          <w:p w:rsidR="005166A0" w:rsidRDefault="002129F1" w:rsidP="00DC36AD">
            <w:pPr>
              <w:pStyle w:val="ASFKTablenorm"/>
              <w:ind w:left="57" w:right="57"/>
            </w:pPr>
            <w:r w:rsidRPr="00334DE3">
              <w:t>Значение заполняется в ППО OEBS АСФК.</w:t>
            </w:r>
          </w:p>
        </w:tc>
      </w:tr>
      <w:tr w:rsidR="006F08D3" w:rsidRPr="007B2273" w:rsidTr="00DC36AD">
        <w:tc>
          <w:tcPr>
            <w:tcW w:w="1264" w:type="pct"/>
            <w:shd w:val="clear" w:color="auto" w:fill="auto"/>
          </w:tcPr>
          <w:p w:rsidR="006F08D3" w:rsidRDefault="006F08D3" w:rsidP="00DC36AD">
            <w:pPr>
              <w:pStyle w:val="ASFKTablenorm"/>
              <w:ind w:left="57" w:right="57"/>
            </w:pPr>
            <w:r>
              <w:t>Телефон</w:t>
            </w:r>
          </w:p>
        </w:tc>
        <w:tc>
          <w:tcPr>
            <w:tcW w:w="3736" w:type="pct"/>
            <w:shd w:val="clear" w:color="auto" w:fill="auto"/>
          </w:tcPr>
          <w:p w:rsidR="006F08D3" w:rsidRDefault="006F08D3" w:rsidP="00DC36AD">
            <w:pPr>
              <w:pStyle w:val="ASFKTablenorm"/>
              <w:ind w:left="57" w:right="57"/>
            </w:pPr>
            <w:r>
              <w:t xml:space="preserve">Телефон ответственного сотрудника </w:t>
            </w:r>
            <w:r w:rsidR="005219BB">
              <w:t>ТОФК</w:t>
            </w:r>
            <w:r>
              <w:t>.</w:t>
            </w:r>
          </w:p>
          <w:p w:rsidR="006F08D3" w:rsidRDefault="006F08D3" w:rsidP="00DC36AD">
            <w:pPr>
              <w:pStyle w:val="ASFKTablenorm"/>
              <w:ind w:left="57" w:right="57"/>
            </w:pPr>
            <w:r>
              <w:t xml:space="preserve">Значение заполняется в ППО </w:t>
            </w:r>
            <w:r w:rsidRPr="00DC36AD">
              <w:rPr>
                <w:lang w:val="en-US"/>
              </w:rPr>
              <w:t>OEBS</w:t>
            </w:r>
            <w:r>
              <w:t xml:space="preserve"> АСФК.</w:t>
            </w:r>
          </w:p>
        </w:tc>
      </w:tr>
    </w:tbl>
    <w:p w:rsidR="00790F1C" w:rsidRPr="008A53DE" w:rsidRDefault="00790F1C" w:rsidP="00790F1C">
      <w:pPr>
        <w:pStyle w:val="21"/>
      </w:pPr>
      <w:bookmarkStart w:id="443" w:name="_Toc116384623"/>
      <w:bookmarkStart w:id="444" w:name="_Toc188891350"/>
      <w:r w:rsidRPr="008A53DE">
        <w:t xml:space="preserve">Группа документов </w:t>
      </w:r>
      <w:r>
        <w:t>«</w:t>
      </w:r>
      <w:r w:rsidRPr="008A53DE">
        <w:t>Отзыв документа</w:t>
      </w:r>
      <w:r>
        <w:t>»</w:t>
      </w:r>
      <w:bookmarkEnd w:id="443"/>
      <w:bookmarkEnd w:id="444"/>
    </w:p>
    <w:p w:rsidR="00790F1C" w:rsidRPr="008A53DE" w:rsidRDefault="008F2DB4" w:rsidP="00790F1C">
      <w:pPr>
        <w:pStyle w:val="32"/>
      </w:pPr>
      <w:bookmarkStart w:id="445" w:name="_Ref58796541"/>
      <w:bookmarkStart w:id="446" w:name="_Toc116384624"/>
      <w:bookmarkStart w:id="447" w:name="_Toc188891351"/>
      <w:r>
        <w:t>Запрос на отзыв распоряжения (запрос на аннулирование)</w:t>
      </w:r>
      <w:bookmarkEnd w:id="445"/>
      <w:bookmarkEnd w:id="446"/>
      <w:bookmarkEnd w:id="447"/>
    </w:p>
    <w:p w:rsidR="00790F1C" w:rsidRPr="00821226" w:rsidRDefault="00790F1C" w:rsidP="00790F1C">
      <w:pPr>
        <w:pStyle w:val="ASFKNormal"/>
      </w:pPr>
      <w:r w:rsidRPr="00821226">
        <w:t xml:space="preserve">Документ </w:t>
      </w:r>
      <w:r>
        <w:t>«</w:t>
      </w:r>
      <w:r w:rsidR="008F2DB4">
        <w:t>Запрос на отзыв распоряжения (запрос на аннулирование)</w:t>
      </w:r>
      <w:r>
        <w:t>»</w:t>
      </w:r>
      <w:r w:rsidRPr="00821226">
        <w:t xml:space="preserve"> служит для доведения до </w:t>
      </w:r>
      <w:proofErr w:type="spellStart"/>
      <w:r w:rsidRPr="00821226">
        <w:t>ОрФК</w:t>
      </w:r>
      <w:proofErr w:type="spellEnd"/>
      <w:r w:rsidRPr="00821226">
        <w:t xml:space="preserve"> информации о необходимости аннулирования ранее переданного от АДБ документа </w:t>
      </w:r>
      <w:r>
        <w:t>«</w:t>
      </w:r>
      <w:r w:rsidRPr="00821226">
        <w:t>Заявка на платеж</w:t>
      </w:r>
      <w:r>
        <w:t>»</w:t>
      </w:r>
      <w:r w:rsidRPr="00821226">
        <w:t xml:space="preserve"> (на возврат).</w:t>
      </w:r>
    </w:p>
    <w:p w:rsidR="004632D9" w:rsidRPr="00821226" w:rsidRDefault="004632D9" w:rsidP="004632D9">
      <w:pPr>
        <w:pStyle w:val="ASFKNormal"/>
      </w:pPr>
      <w:r w:rsidRPr="00821226">
        <w:t xml:space="preserve">Документ, находящийся в СУФД, может быть отменен </w:t>
      </w:r>
      <w:r>
        <w:t>с помощью Заявки на отмену документа</w:t>
      </w:r>
      <w:r w:rsidRPr="00821226">
        <w:t xml:space="preserve"> в следующих случаях:</w:t>
      </w:r>
    </w:p>
    <w:p w:rsidR="004632D9" w:rsidRPr="00821226" w:rsidRDefault="004632D9" w:rsidP="00664F7C">
      <w:pPr>
        <w:pStyle w:val="ASFKListnum"/>
        <w:numPr>
          <w:ilvl w:val="0"/>
          <w:numId w:val="11"/>
        </w:numPr>
      </w:pPr>
      <w:r>
        <w:t>Документ создан на АРМ СУФД/</w:t>
      </w:r>
      <w:proofErr w:type="spellStart"/>
      <w:r>
        <w:t>оперзале</w:t>
      </w:r>
      <w:proofErr w:type="spellEnd"/>
      <w:r>
        <w:t xml:space="preserve"> ОФК, передан на транзитный или конечный узел СУФД и еще не выгружен в </w:t>
      </w:r>
      <w:r w:rsidRPr="00016852">
        <w:rPr>
          <w:lang w:val="en-US"/>
        </w:rPr>
        <w:t>OEBS</w:t>
      </w:r>
      <w:r w:rsidRPr="00821226">
        <w:t>.</w:t>
      </w:r>
    </w:p>
    <w:p w:rsidR="004632D9" w:rsidRPr="00821226" w:rsidRDefault="004632D9" w:rsidP="004632D9">
      <w:pPr>
        <w:pStyle w:val="ASFKListnum"/>
      </w:pPr>
      <w:r>
        <w:t>Документ создан на АРМ СУФД/</w:t>
      </w:r>
      <w:proofErr w:type="spellStart"/>
      <w:r>
        <w:t>оперзале</w:t>
      </w:r>
      <w:proofErr w:type="spellEnd"/>
      <w:r>
        <w:t xml:space="preserve"> ОФК, доставлен до транзитного/конечного узла СУФД и выгружен в </w:t>
      </w:r>
      <w:r>
        <w:rPr>
          <w:lang w:val="en-US"/>
        </w:rPr>
        <w:t>OEBS</w:t>
      </w:r>
      <w:r w:rsidRPr="00821226">
        <w:t>.</w:t>
      </w:r>
    </w:p>
    <w:p w:rsidR="004632D9" w:rsidRDefault="004632D9" w:rsidP="004632D9">
      <w:pPr>
        <w:pStyle w:val="ASFKNormal"/>
      </w:pPr>
      <w:r>
        <w:t>В случае если отзываемый документ был создан в СУФД, запрос на аннулирование заявки и</w:t>
      </w:r>
      <w:r w:rsidRPr="00D75E2B">
        <w:t>меет право создать или БУ</w:t>
      </w:r>
      <w:r>
        <w:t>, которое создало документ в АС</w:t>
      </w:r>
      <w:r w:rsidRPr="00D75E2B">
        <w:t>ФК</w:t>
      </w:r>
      <w:r>
        <w:t>,</w:t>
      </w:r>
      <w:r w:rsidRPr="00D75E2B">
        <w:t xml:space="preserve"> или </w:t>
      </w:r>
      <w:r>
        <w:t>О</w:t>
      </w:r>
      <w:r w:rsidRPr="00D75E2B">
        <w:t>ФК</w:t>
      </w:r>
      <w:r>
        <w:t>,</w:t>
      </w:r>
      <w:r w:rsidRPr="00D75E2B">
        <w:t xml:space="preserve"> в котором обслуживается БУ</w:t>
      </w:r>
      <w:r>
        <w:t>.</w:t>
      </w:r>
    </w:p>
    <w:p w:rsidR="004632D9" w:rsidRPr="00821226" w:rsidRDefault="004632D9" w:rsidP="004632D9">
      <w:pPr>
        <w:pStyle w:val="ASFKNormal"/>
      </w:pPr>
      <w:r w:rsidRPr="00821226">
        <w:t>Документ</w:t>
      </w:r>
      <w:r>
        <w:t xml:space="preserve"> </w:t>
      </w:r>
      <w:r w:rsidR="00FE4397">
        <w:t>«</w:t>
      </w:r>
      <w:r w:rsidR="008F2DB4">
        <w:t>Запрос на отзыв распоряжения (запрос на аннулирование)</w:t>
      </w:r>
      <w:r w:rsidR="00FE4397">
        <w:t>»</w:t>
      </w:r>
      <w:r w:rsidRPr="00821226">
        <w:t xml:space="preserve"> повторяет маршрут отзываемого документа.</w:t>
      </w:r>
      <w:r>
        <w:t xml:space="preserve"> </w:t>
      </w:r>
      <w:r w:rsidRPr="00BF6EC1">
        <w:t>Для каждой группы (при необходимости типа) отменяемых документов создается отдельный тип заявки на отмену</w:t>
      </w:r>
      <w:r w:rsidRPr="00821226">
        <w:t>.</w:t>
      </w:r>
    </w:p>
    <w:p w:rsidR="004632D9" w:rsidRPr="00821226" w:rsidRDefault="004632D9" w:rsidP="004632D9">
      <w:pPr>
        <w:pStyle w:val="ASFKNormal"/>
      </w:pPr>
      <w:r w:rsidRPr="00821226">
        <w:t>Документ</w:t>
      </w:r>
      <w:r>
        <w:t xml:space="preserve"> </w:t>
      </w:r>
      <w:r w:rsidR="00FE4397">
        <w:t>«</w:t>
      </w:r>
      <w:r w:rsidR="008F2DB4">
        <w:t>Запрос на отзыв распоряжения (запрос на аннулирование)</w:t>
      </w:r>
      <w:r w:rsidR="00FE4397">
        <w:t>»</w:t>
      </w:r>
      <w:r w:rsidRPr="00821226">
        <w:t xml:space="preserve"> может быть создан в СУФД для отмены следующих типов заявок</w:t>
      </w:r>
      <w:r>
        <w:t>, до момента отправки их в банк (все статусы, кроме 000, 450, 880, 888, 999)</w:t>
      </w:r>
      <w:r w:rsidRPr="00821226">
        <w:t xml:space="preserve">: </w:t>
      </w:r>
    </w:p>
    <w:p w:rsidR="004632D9" w:rsidRPr="00CE2E09" w:rsidRDefault="004632D9" w:rsidP="004632D9">
      <w:pPr>
        <w:pStyle w:val="ASFKListmark1"/>
      </w:pPr>
      <w:r>
        <w:t>ЗКР (</w:t>
      </w:r>
      <w:r w:rsidRPr="00CE2E09">
        <w:t>Заявк</w:t>
      </w:r>
      <w:r>
        <w:t>а</w:t>
      </w:r>
      <w:r w:rsidRPr="00CE2E09">
        <w:t xml:space="preserve"> на кассовый расход);</w:t>
      </w:r>
    </w:p>
    <w:p w:rsidR="004632D9" w:rsidRPr="00CE2E09" w:rsidRDefault="004632D9" w:rsidP="004632D9">
      <w:pPr>
        <w:pStyle w:val="ASFKListmark1"/>
      </w:pPr>
      <w:r w:rsidRPr="00CE2E09">
        <w:t>ЗКР, уточняющий тип ЗКС</w:t>
      </w:r>
      <w:r>
        <w:t xml:space="preserve"> (</w:t>
      </w:r>
      <w:r w:rsidRPr="00CE2E09">
        <w:t>Заявк</w:t>
      </w:r>
      <w:r>
        <w:t>а</w:t>
      </w:r>
      <w:r w:rsidRPr="00CE2E09">
        <w:t xml:space="preserve"> на кассовый расход (сокращенн</w:t>
      </w:r>
      <w:r>
        <w:t>ая</w:t>
      </w:r>
      <w:r w:rsidRPr="00CE2E09">
        <w:t>)</w:t>
      </w:r>
      <w:r>
        <w:t>)</w:t>
      </w:r>
      <w:r w:rsidRPr="00CE2E09">
        <w:t>;</w:t>
      </w:r>
    </w:p>
    <w:p w:rsidR="004632D9" w:rsidRPr="00CE2E09" w:rsidRDefault="004632D9" w:rsidP="004632D9">
      <w:pPr>
        <w:pStyle w:val="ASFKListmark1"/>
      </w:pPr>
      <w:r>
        <w:t>ЗНП (</w:t>
      </w:r>
      <w:r w:rsidRPr="00CE2E09">
        <w:t>Заявк</w:t>
      </w:r>
      <w:r>
        <w:t>а</w:t>
      </w:r>
      <w:r w:rsidRPr="00CE2E09">
        <w:t xml:space="preserve"> на получение наличных денег);</w:t>
      </w:r>
    </w:p>
    <w:p w:rsidR="004632D9" w:rsidRPr="00821226" w:rsidRDefault="004632D9" w:rsidP="004632D9">
      <w:pPr>
        <w:pStyle w:val="ASFKListmark1"/>
      </w:pPr>
      <w:r>
        <w:t>ПЗВ (</w:t>
      </w:r>
      <w:r w:rsidRPr="00821226">
        <w:t>Заявк</w:t>
      </w:r>
      <w:r>
        <w:t>а</w:t>
      </w:r>
      <w:r w:rsidRPr="00821226">
        <w:t xml:space="preserve"> на возврат);</w:t>
      </w:r>
    </w:p>
    <w:p w:rsidR="004632D9" w:rsidRPr="00821226" w:rsidRDefault="004632D9" w:rsidP="004632D9">
      <w:pPr>
        <w:pStyle w:val="ASFKListmark1"/>
      </w:pPr>
      <w:r>
        <w:t>ЗПП (</w:t>
      </w:r>
      <w:r w:rsidRPr="00821226">
        <w:t>Платежно</w:t>
      </w:r>
      <w:r>
        <w:t>е поручение</w:t>
      </w:r>
      <w:r w:rsidRPr="00821226">
        <w:t>);</w:t>
      </w:r>
    </w:p>
    <w:p w:rsidR="004632D9" w:rsidRDefault="004632D9" w:rsidP="004632D9">
      <w:pPr>
        <w:pStyle w:val="ASFKListmark1"/>
      </w:pPr>
      <w:r w:rsidRPr="00CE2E09">
        <w:t xml:space="preserve">ЗНБ </w:t>
      </w:r>
      <w:r>
        <w:t>(</w:t>
      </w:r>
      <w:r w:rsidR="0058050E">
        <w:t>Заявка на получение денежных средств, перечисляемых на карту</w:t>
      </w:r>
      <w:r>
        <w:t xml:space="preserve">); </w:t>
      </w:r>
    </w:p>
    <w:p w:rsidR="004632D9" w:rsidRDefault="004632D9" w:rsidP="004632D9">
      <w:pPr>
        <w:pStyle w:val="ASFKListmark1"/>
      </w:pPr>
      <w:r>
        <w:t>ЗСВ (Сводная заявка на кассовый расход (для уплаты налогов));</w:t>
      </w:r>
    </w:p>
    <w:p w:rsidR="004632D9" w:rsidRDefault="004632D9" w:rsidP="004632D9">
      <w:pPr>
        <w:pStyle w:val="ASFKListmark1"/>
      </w:pPr>
      <w:r>
        <w:t>РКД (</w:t>
      </w:r>
      <w:r w:rsidRPr="00E3216F">
        <w:t>Расшифровка сумм неиспользованных (внесенных через банкомат или пункт выдачи наличных денежных средств)</w:t>
      </w:r>
      <w:r>
        <w:t xml:space="preserve"> средств)).</w:t>
      </w:r>
    </w:p>
    <w:p w:rsidR="004632D9" w:rsidRPr="00821226" w:rsidRDefault="004632D9" w:rsidP="004632D9">
      <w:pPr>
        <w:pStyle w:val="ASFKNote"/>
      </w:pPr>
      <w:r w:rsidRPr="00821226">
        <w:rPr>
          <w:rStyle w:val="ASFKSymBold"/>
        </w:rPr>
        <w:t>Примечание.</w:t>
      </w:r>
      <w:r w:rsidRPr="00821226">
        <w:tab/>
        <w:t xml:space="preserve">Если исходная заявка на платеж еще не отправлена с АРМ, где ее создали, то эту заявку можно отменить без запроса на аннулирование, путем возврата на статус </w:t>
      </w:r>
      <w:r w:rsidR="00FE4397">
        <w:t>«</w:t>
      </w:r>
      <w:r w:rsidRPr="00821226">
        <w:t>Черновик</w:t>
      </w:r>
      <w:r w:rsidR="00FE4397">
        <w:t>»</w:t>
      </w:r>
      <w:r w:rsidRPr="00821226">
        <w:t xml:space="preserve"> и удаления.</w:t>
      </w:r>
    </w:p>
    <w:p w:rsidR="004632D9" w:rsidRPr="008A53DE" w:rsidRDefault="004632D9" w:rsidP="004632D9">
      <w:pPr>
        <w:pStyle w:val="ASFKNormal"/>
      </w:pPr>
      <w:r w:rsidRPr="008A53DE">
        <w:lastRenderedPageBreak/>
        <w:t xml:space="preserve">Для работы с документами </w:t>
      </w:r>
      <w:r w:rsidR="00FE4397">
        <w:t>«</w:t>
      </w:r>
      <w:r w:rsidR="008F2DB4">
        <w:t>Запрос на отзыв распоряжения (запрос на аннулирование)</w:t>
      </w:r>
      <w:r w:rsidR="00FE4397">
        <w:t>»</w:t>
      </w:r>
      <w:r w:rsidRPr="008A53DE">
        <w:t xml:space="preserve"> следует перейти в пункт меню </w:t>
      </w:r>
      <w:r w:rsidR="00FE4397">
        <w:t>«</w:t>
      </w:r>
      <w:r w:rsidRPr="008A53DE">
        <w:t xml:space="preserve">Документы – Отзыв документа – </w:t>
      </w:r>
      <w:r w:rsidR="008F2DB4">
        <w:t>Запрос на отзыв распоряжения (запрос на аннулирование)</w:t>
      </w:r>
      <w:r w:rsidR="00FE4397">
        <w:t>»</w:t>
      </w:r>
      <w:r w:rsidRPr="008A53DE">
        <w:t>. Откроется ЭФ списка документов, представленная на рисунке </w:t>
      </w:r>
      <w:r w:rsidRPr="008A53DE">
        <w:fldChar w:fldCharType="begin"/>
      </w:r>
      <w:r w:rsidRPr="008A53DE">
        <w:instrText xml:space="preserve"> REF _Ref221011602 \h  \* MERGEFORMAT </w:instrText>
      </w:r>
      <w:r w:rsidRPr="008A53DE">
        <w:fldChar w:fldCharType="separate"/>
      </w:r>
      <w:r w:rsidR="00E22231">
        <w:t>36</w:t>
      </w:r>
      <w:r w:rsidRPr="008A53DE">
        <w:fldChar w:fldCharType="end"/>
      </w:r>
      <w:r w:rsidRPr="008A53DE">
        <w:t>.</w:t>
      </w:r>
    </w:p>
    <w:p w:rsidR="004632D9" w:rsidRPr="008A53DE" w:rsidRDefault="008B08BA" w:rsidP="004632D9">
      <w:pPr>
        <w:pStyle w:val="ASFKFigure"/>
      </w:pPr>
      <w:r>
        <w:rPr>
          <w:noProof/>
        </w:rPr>
        <w:drawing>
          <wp:inline distT="0" distB="0" distL="0" distR="0">
            <wp:extent cx="6127750" cy="2381885"/>
            <wp:effectExtent l="0" t="0" r="0" b="0"/>
            <wp:docPr id="97" name="Рисунок 97" descr="У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УП"/>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27750" cy="2381885"/>
                    </a:xfrm>
                    <a:prstGeom prst="rect">
                      <a:avLst/>
                    </a:prstGeom>
                    <a:noFill/>
                    <a:ln>
                      <a:noFill/>
                    </a:ln>
                  </pic:spPr>
                </pic:pic>
              </a:graphicData>
            </a:graphic>
          </wp:inline>
        </w:drawing>
      </w:r>
    </w:p>
    <w:p w:rsidR="004632D9" w:rsidRPr="008A53DE" w:rsidRDefault="00895BE7" w:rsidP="004632D9">
      <w:pPr>
        <w:pStyle w:val="ASFKFigName"/>
      </w:pPr>
      <w:r>
        <w:rPr>
          <w:noProof/>
        </w:rPr>
        <w:fldChar w:fldCharType="begin"/>
      </w:r>
      <w:r>
        <w:rPr>
          <w:noProof/>
        </w:rPr>
        <w:instrText xml:space="preserve"> SEQ Рисунок \* ARABIC </w:instrText>
      </w:r>
      <w:r>
        <w:rPr>
          <w:noProof/>
        </w:rPr>
        <w:fldChar w:fldCharType="separate"/>
      </w:r>
      <w:bookmarkStart w:id="448" w:name="_Ref221011602"/>
      <w:bookmarkStart w:id="449" w:name="_Toc188891428"/>
      <w:r w:rsidR="00E22231">
        <w:rPr>
          <w:noProof/>
        </w:rPr>
        <w:t>36</w:t>
      </w:r>
      <w:bookmarkEnd w:id="448"/>
      <w:r>
        <w:rPr>
          <w:noProof/>
        </w:rPr>
        <w:fldChar w:fldCharType="end"/>
      </w:r>
      <w:r w:rsidR="004632D9" w:rsidRPr="008A53DE">
        <w:t xml:space="preserve">. ЭФ списка документов </w:t>
      </w:r>
      <w:r w:rsidR="00FE4397">
        <w:t>«</w:t>
      </w:r>
      <w:r w:rsidR="004E7BB7">
        <w:t>Запрос на отзыв распоряжения (запрос на аннулирование)»</w:t>
      </w:r>
      <w:bookmarkEnd w:id="449"/>
    </w:p>
    <w:p w:rsidR="004632D9" w:rsidRPr="008A53DE" w:rsidRDefault="004632D9" w:rsidP="004632D9">
      <w:pPr>
        <w:pStyle w:val="41"/>
      </w:pPr>
      <w:r w:rsidRPr="008A53DE">
        <w:t>Доступные операции</w:t>
      </w:r>
    </w:p>
    <w:p w:rsidR="004632D9" w:rsidRPr="008A53DE" w:rsidRDefault="004632D9" w:rsidP="004632D9">
      <w:pPr>
        <w:pStyle w:val="ASFKNormal"/>
      </w:pPr>
      <w:r w:rsidRPr="008A53DE">
        <w:t xml:space="preserve">На АРМ </w:t>
      </w:r>
      <w:r>
        <w:t>УП</w:t>
      </w:r>
      <w:r w:rsidRPr="008A53DE">
        <w:t xml:space="preserve"> </w:t>
      </w:r>
      <w:r w:rsidR="003E276C">
        <w:t>дос</w:t>
      </w:r>
      <w:r w:rsidR="003E276C" w:rsidRPr="008A53DE">
        <w:t>тупны следующие операции</w:t>
      </w:r>
      <w:r w:rsidR="003E276C">
        <w:t xml:space="preserve"> над</w:t>
      </w:r>
      <w:r w:rsidRPr="008A53DE">
        <w:t xml:space="preserve"> документ</w:t>
      </w:r>
      <w:r w:rsidR="003E276C">
        <w:t>ом</w:t>
      </w:r>
      <w:r w:rsidRPr="008A53DE">
        <w:t>:</w:t>
      </w:r>
    </w:p>
    <w:p w:rsidR="004632D9" w:rsidRDefault="004632D9" w:rsidP="004632D9">
      <w:pPr>
        <w:pStyle w:val="ASFKListmark1"/>
      </w:pPr>
      <w:r w:rsidRPr="002E315B">
        <w:t>ввод вручную;</w:t>
      </w:r>
    </w:p>
    <w:p w:rsidR="00F84E94" w:rsidRDefault="00F84E94" w:rsidP="004632D9">
      <w:pPr>
        <w:pStyle w:val="ASFKListmark1"/>
      </w:pPr>
      <w:r>
        <w:t>создание на основе родительского документа;</w:t>
      </w:r>
    </w:p>
    <w:p w:rsidR="002E315B" w:rsidRPr="00821226" w:rsidRDefault="002E315B" w:rsidP="002E315B">
      <w:pPr>
        <w:pStyle w:val="ASFKListmark1"/>
      </w:pPr>
      <w:r>
        <w:t>создание путем копирования документа;</w:t>
      </w:r>
    </w:p>
    <w:p w:rsidR="004632D9" w:rsidRPr="002E315B" w:rsidRDefault="004632D9" w:rsidP="004632D9">
      <w:pPr>
        <w:pStyle w:val="ASFKListmark1"/>
      </w:pPr>
      <w:r w:rsidRPr="002E315B">
        <w:t>импорт из внешней системы;</w:t>
      </w:r>
    </w:p>
    <w:p w:rsidR="004632D9" w:rsidRPr="002E315B" w:rsidRDefault="004632D9" w:rsidP="004632D9">
      <w:pPr>
        <w:pStyle w:val="ASFKListmark1"/>
      </w:pPr>
      <w:r w:rsidRPr="002E315B">
        <w:t>просмотр и редактирование;</w:t>
      </w:r>
    </w:p>
    <w:p w:rsidR="004632D9" w:rsidRPr="002E315B" w:rsidRDefault="004632D9" w:rsidP="004632D9">
      <w:pPr>
        <w:pStyle w:val="ASFKListmark1"/>
      </w:pPr>
      <w:r w:rsidRPr="002E315B">
        <w:t>удаление;</w:t>
      </w:r>
    </w:p>
    <w:p w:rsidR="002E315B" w:rsidRPr="00AB7803" w:rsidRDefault="002E315B" w:rsidP="002E315B">
      <w:pPr>
        <w:pStyle w:val="ASFKListmark1"/>
      </w:pPr>
      <w:r w:rsidRPr="00AB7803">
        <w:t xml:space="preserve">подписание, проверка и удаление </w:t>
      </w:r>
      <w:r w:rsidR="00E84582">
        <w:t>ЭП</w:t>
      </w:r>
      <w:r w:rsidRPr="00AB7803">
        <w:t>;</w:t>
      </w:r>
    </w:p>
    <w:p w:rsidR="004632D9" w:rsidRDefault="004632D9" w:rsidP="004632D9">
      <w:pPr>
        <w:pStyle w:val="ASFKListmark1"/>
      </w:pPr>
      <w:r w:rsidRPr="002E315B">
        <w:t>печать;</w:t>
      </w:r>
    </w:p>
    <w:p w:rsidR="002E315B" w:rsidRDefault="002E315B" w:rsidP="004632D9">
      <w:pPr>
        <w:pStyle w:val="ASFKListmark1"/>
      </w:pPr>
      <w:r>
        <w:t>экспорт во внешнюю систему;</w:t>
      </w:r>
    </w:p>
    <w:p w:rsidR="002E315B" w:rsidRPr="002E315B" w:rsidRDefault="002E315B" w:rsidP="004632D9">
      <w:pPr>
        <w:pStyle w:val="ASFKListmark1"/>
      </w:pPr>
      <w:r>
        <w:t>статистика;</w:t>
      </w:r>
    </w:p>
    <w:p w:rsidR="004632D9" w:rsidRPr="0055602A" w:rsidRDefault="004632D9" w:rsidP="004632D9">
      <w:pPr>
        <w:pStyle w:val="ASFKListmark1"/>
      </w:pPr>
      <w:r w:rsidRPr="0055602A">
        <w:t>подготовка к отправке;</w:t>
      </w:r>
    </w:p>
    <w:p w:rsidR="002E315B" w:rsidRDefault="004632D9" w:rsidP="004632D9">
      <w:pPr>
        <w:pStyle w:val="ASFKListmark1"/>
      </w:pPr>
      <w:r w:rsidRPr="0055602A">
        <w:t>отправка в ОФК (УФК)</w:t>
      </w:r>
      <w:r w:rsidR="0055602A">
        <w:t>.</w:t>
      </w:r>
      <w:r w:rsidR="002E315B" w:rsidRPr="0055602A">
        <w:t xml:space="preserve"> </w:t>
      </w:r>
    </w:p>
    <w:p w:rsidR="00F84E94" w:rsidRPr="00152909" w:rsidRDefault="00F84E94" w:rsidP="00F84E94">
      <w:pPr>
        <w:pStyle w:val="51"/>
      </w:pPr>
      <w:r w:rsidRPr="00152909">
        <w:t>Создание документа на основе родительского документа</w:t>
      </w:r>
    </w:p>
    <w:p w:rsidR="00F84E94" w:rsidRPr="00152909" w:rsidRDefault="00F84E94" w:rsidP="00F84E94">
      <w:pPr>
        <w:pStyle w:val="ASFKNormal"/>
      </w:pPr>
      <w:r w:rsidRPr="00152909">
        <w:t>Документ может создаваться на основе следующих ЭД:</w:t>
      </w:r>
    </w:p>
    <w:p w:rsidR="005C14A5" w:rsidRDefault="005C14A5" w:rsidP="005C14A5">
      <w:pPr>
        <w:pStyle w:val="ASFKListmark1"/>
      </w:pPr>
      <w:r>
        <w:t>«Уведомление об уточнении вида и принадлежности платежа»;</w:t>
      </w:r>
    </w:p>
    <w:p w:rsidR="005C14A5" w:rsidRDefault="005C14A5" w:rsidP="005C14A5">
      <w:pPr>
        <w:pStyle w:val="ASFKListmark1"/>
      </w:pPr>
      <w:r>
        <w:t>«Платежное поручение»</w:t>
      </w:r>
      <w:r w:rsidRPr="00AB7803">
        <w:t>;</w:t>
      </w:r>
    </w:p>
    <w:p w:rsidR="005C14A5" w:rsidRDefault="005C14A5" w:rsidP="005C14A5">
      <w:pPr>
        <w:pStyle w:val="ASFKListmark1"/>
      </w:pPr>
      <w:r>
        <w:t>«Распоряжение на получение денежных средств на карты «Мир» физических лиц»</w:t>
      </w:r>
      <w:r w:rsidRPr="00AB7803">
        <w:t>;</w:t>
      </w:r>
    </w:p>
    <w:p w:rsidR="005C14A5" w:rsidRDefault="005C14A5" w:rsidP="005C14A5">
      <w:pPr>
        <w:pStyle w:val="ASFKListmark1"/>
      </w:pPr>
      <w:r>
        <w:t>«Сводная заявка на кассовый расход (для уплаты налогов)»;</w:t>
      </w:r>
    </w:p>
    <w:p w:rsidR="005C14A5" w:rsidRDefault="005C14A5" w:rsidP="005C14A5">
      <w:pPr>
        <w:pStyle w:val="ASFKListmark1"/>
      </w:pPr>
      <w:r>
        <w:t>«Заявка на кассовый расход (сокращенная)»</w:t>
      </w:r>
      <w:r w:rsidRPr="00AB7803">
        <w:t>;</w:t>
      </w:r>
    </w:p>
    <w:p w:rsidR="005C14A5" w:rsidRDefault="005C14A5" w:rsidP="005C14A5">
      <w:pPr>
        <w:pStyle w:val="ASFKListmark1"/>
      </w:pPr>
      <w:r>
        <w:t>«Заявка на получение наличных денег»</w:t>
      </w:r>
      <w:r w:rsidRPr="00AB7803">
        <w:t>;</w:t>
      </w:r>
    </w:p>
    <w:p w:rsidR="005C14A5" w:rsidRDefault="005C14A5" w:rsidP="005C14A5">
      <w:pPr>
        <w:pStyle w:val="ASFKListmark1"/>
      </w:pPr>
      <w:r>
        <w:t>«Расшифровка сумм неиспользованных средств»</w:t>
      </w:r>
      <w:r w:rsidRPr="00AB7803">
        <w:t>;</w:t>
      </w:r>
    </w:p>
    <w:p w:rsidR="005C14A5" w:rsidRDefault="005C14A5" w:rsidP="005C14A5">
      <w:pPr>
        <w:pStyle w:val="ASFKListmark1"/>
      </w:pPr>
      <w:r w:rsidRPr="006A0C32">
        <w:t>«</w:t>
      </w:r>
      <w:r>
        <w:t>Заявка о внесении наличных денежных средств</w:t>
      </w:r>
      <w:r w:rsidRPr="006A0C32">
        <w:t>»</w:t>
      </w:r>
      <w:r>
        <w:t>;</w:t>
      </w:r>
    </w:p>
    <w:p w:rsidR="005C14A5" w:rsidRDefault="005C14A5" w:rsidP="005C14A5">
      <w:pPr>
        <w:pStyle w:val="ASFKListmark1"/>
      </w:pPr>
      <w:r>
        <w:t>«Заявка на получение денежных средств, перечисляемых на карту»</w:t>
      </w:r>
      <w:r w:rsidRPr="00AB7803">
        <w:t>;</w:t>
      </w:r>
    </w:p>
    <w:p w:rsidR="005C14A5" w:rsidRDefault="005C14A5" w:rsidP="005C14A5">
      <w:pPr>
        <w:pStyle w:val="ASFKListmark1"/>
      </w:pPr>
      <w:r>
        <w:t>«Заявка на кассовый расход»</w:t>
      </w:r>
      <w:r w:rsidRPr="00AB7803">
        <w:t>;</w:t>
      </w:r>
    </w:p>
    <w:p w:rsidR="005C14A5" w:rsidRDefault="005C14A5" w:rsidP="005C14A5">
      <w:pPr>
        <w:pStyle w:val="ASFKListmark1"/>
      </w:pPr>
      <w:r>
        <w:t>«Заявка на возврат»</w:t>
      </w:r>
      <w:r w:rsidRPr="00AB7803">
        <w:t>;</w:t>
      </w:r>
    </w:p>
    <w:p w:rsidR="005C14A5" w:rsidRDefault="005C14A5" w:rsidP="005C14A5">
      <w:pPr>
        <w:pStyle w:val="ASFKListmark1"/>
      </w:pPr>
      <w:r>
        <w:lastRenderedPageBreak/>
        <w:t>«Уведомление об уточнении операций клиента»;</w:t>
      </w:r>
    </w:p>
    <w:p w:rsidR="00FE2F77" w:rsidRDefault="005C14A5" w:rsidP="005C14A5">
      <w:pPr>
        <w:pStyle w:val="ASFKListmark1"/>
      </w:pPr>
      <w:r w:rsidRPr="006A0C32">
        <w:t>«</w:t>
      </w:r>
      <w:r>
        <w:t>Заявка для обеспечения наличными денежными средствами в электронном виде</w:t>
      </w:r>
      <w:r w:rsidRPr="006A0C32">
        <w:t>»</w:t>
      </w:r>
      <w:r w:rsidR="00FE2F77">
        <w:t>.</w:t>
      </w:r>
    </w:p>
    <w:p w:rsidR="00F84E94" w:rsidRPr="0055602A" w:rsidRDefault="00F84E94" w:rsidP="00F84E94">
      <w:pPr>
        <w:pStyle w:val="ASFKNormal"/>
      </w:pPr>
      <w:r w:rsidRPr="00F84E94">
        <w:rPr>
          <w:rStyle w:val="ASFKNormal0"/>
        </w:rPr>
        <w:t xml:space="preserve">Для создания документа на основе родительского документа необходимо в ЭФ документа нажать на </w:t>
      </w:r>
      <w:proofErr w:type="gramStart"/>
      <w:r w:rsidRPr="00F84E94">
        <w:rPr>
          <w:rStyle w:val="ASFKNormal0"/>
        </w:rPr>
        <w:t xml:space="preserve">кнопку </w:t>
      </w:r>
      <w:r w:rsidR="008B08BA">
        <w:rPr>
          <w:rStyle w:val="ASFKNormal0"/>
          <w:noProof/>
        </w:rPr>
        <w:drawing>
          <wp:inline distT="0" distB="0" distL="0" distR="0">
            <wp:extent cx="184150" cy="184150"/>
            <wp:effectExtent l="0" t="0" r="0" b="0"/>
            <wp:docPr id="98" name="Рисунок 98" descr="Snap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nap1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F84E94">
        <w:rPr>
          <w:rStyle w:val="ASFKNormal0"/>
        </w:rPr>
        <w:t> (</w:t>
      </w:r>
      <w:proofErr w:type="gramEnd"/>
      <w:r w:rsidRPr="00F84E94">
        <w:rPr>
          <w:rStyle w:val="ASFKNormal0"/>
        </w:rPr>
        <w:t>Выбрать родительский документ), выбрать тип родительского документа, а затем сам родительский документ. Поля формы заполнятся значениями соответствующих</w:t>
      </w:r>
      <w:r w:rsidRPr="007B2273">
        <w:t xml:space="preserve"> полей род</w:t>
      </w:r>
      <w:r w:rsidRPr="00C57FA4">
        <w:t>и</w:t>
      </w:r>
      <w:r w:rsidRPr="007B2273">
        <w:t>тельского документа</w:t>
      </w:r>
      <w:r>
        <w:t>.</w:t>
      </w:r>
    </w:p>
    <w:p w:rsidR="004632D9" w:rsidRPr="008A53DE" w:rsidRDefault="004632D9" w:rsidP="004632D9">
      <w:pPr>
        <w:pStyle w:val="41"/>
      </w:pPr>
      <w:r w:rsidRPr="008A53DE">
        <w:t>Экранная форма документа</w:t>
      </w:r>
    </w:p>
    <w:p w:rsidR="00CD7E9D" w:rsidRPr="008A53DE" w:rsidRDefault="00CD7E9D" w:rsidP="004632D9">
      <w:pPr>
        <w:pStyle w:val="ASFKNormal"/>
      </w:pPr>
      <w:r w:rsidRPr="00CD7E9D">
        <w:t>ЭФ документа «</w:t>
      </w:r>
      <w:r w:rsidR="008F2DB4">
        <w:t>Запрос на отзыв распоряжения (запрос на аннулирование)</w:t>
      </w:r>
      <w:r w:rsidRPr="00CD7E9D">
        <w:t>» представлена на рисунке </w:t>
      </w:r>
      <w:r w:rsidRPr="00CD7E9D">
        <w:fldChar w:fldCharType="begin"/>
      </w:r>
      <w:r w:rsidRPr="00CD7E9D">
        <w:instrText xml:space="preserve"> REF _Ref205102580 \h  \* MERGEFORMAT </w:instrText>
      </w:r>
      <w:r w:rsidRPr="00CD7E9D">
        <w:fldChar w:fldCharType="separate"/>
      </w:r>
      <w:r w:rsidR="00E22231">
        <w:t>37</w:t>
      </w:r>
      <w:r w:rsidRPr="00CD7E9D">
        <w:fldChar w:fldCharType="end"/>
      </w:r>
      <w:r w:rsidRPr="00CD7E9D">
        <w:t>.</w:t>
      </w:r>
    </w:p>
    <w:p w:rsidR="004632D9" w:rsidRPr="008A53DE" w:rsidRDefault="008B08BA" w:rsidP="004632D9">
      <w:pPr>
        <w:pStyle w:val="ASFKFigure"/>
      </w:pPr>
      <w:r>
        <w:rPr>
          <w:noProof/>
        </w:rPr>
        <w:drawing>
          <wp:inline distT="0" distB="0" distL="0" distR="0">
            <wp:extent cx="6127750" cy="3473450"/>
            <wp:effectExtent l="0" t="0" r="0" b="0"/>
            <wp:docPr id="99" name="Рисунок 33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 descr="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127750" cy="3473450"/>
                    </a:xfrm>
                    <a:prstGeom prst="rect">
                      <a:avLst/>
                    </a:prstGeom>
                    <a:noFill/>
                    <a:ln>
                      <a:noFill/>
                    </a:ln>
                  </pic:spPr>
                </pic:pic>
              </a:graphicData>
            </a:graphic>
          </wp:inline>
        </w:drawing>
      </w:r>
    </w:p>
    <w:p w:rsidR="004632D9" w:rsidRPr="008A53DE" w:rsidRDefault="00895BE7" w:rsidP="004632D9">
      <w:pPr>
        <w:pStyle w:val="ASFKFigName"/>
      </w:pPr>
      <w:r>
        <w:rPr>
          <w:noProof/>
        </w:rPr>
        <w:fldChar w:fldCharType="begin"/>
      </w:r>
      <w:r>
        <w:rPr>
          <w:noProof/>
        </w:rPr>
        <w:instrText xml:space="preserve"> SEQ Рисунок \* ARABIC </w:instrText>
      </w:r>
      <w:r>
        <w:rPr>
          <w:noProof/>
        </w:rPr>
        <w:fldChar w:fldCharType="separate"/>
      </w:r>
      <w:bookmarkStart w:id="450" w:name="_Ref205102580"/>
      <w:bookmarkStart w:id="451" w:name="_Toc188891429"/>
      <w:r w:rsidR="00E22231">
        <w:rPr>
          <w:noProof/>
        </w:rPr>
        <w:t>37</w:t>
      </w:r>
      <w:bookmarkEnd w:id="450"/>
      <w:r>
        <w:rPr>
          <w:noProof/>
        </w:rPr>
        <w:fldChar w:fldCharType="end"/>
      </w:r>
      <w:r w:rsidR="004632D9" w:rsidRPr="008A53DE">
        <w:t xml:space="preserve">. ЭФ документа </w:t>
      </w:r>
      <w:r w:rsidR="00FE4397">
        <w:t>«</w:t>
      </w:r>
      <w:r w:rsidR="008F2DB4">
        <w:t>Запрос на отзыв распоряжения (запрос на аннулирование)</w:t>
      </w:r>
      <w:r w:rsidR="00CD7E9D">
        <w:t>»</w:t>
      </w:r>
      <w:bookmarkEnd w:id="451"/>
    </w:p>
    <w:p w:rsidR="00CD7E9D" w:rsidRPr="00CD7E9D" w:rsidRDefault="00CD7E9D" w:rsidP="00CD7E9D">
      <w:pPr>
        <w:pStyle w:val="ASFKNormal"/>
      </w:pPr>
      <w:r w:rsidRPr="00CD7E9D">
        <w:t xml:space="preserve">При импорте документа из внешней системы поля </w:t>
      </w:r>
      <w:r>
        <w:t>документа</w:t>
      </w:r>
      <w:r w:rsidRPr="00CD7E9D">
        <w:t xml:space="preserve"> автоматически заполняются данными загрузочного файла. При в</w:t>
      </w:r>
      <w:r>
        <w:t xml:space="preserve">воде документа вручную поля </w:t>
      </w:r>
      <w:r w:rsidRPr="00CD7E9D">
        <w:t>заполняются в соответствии с данными бумажного документа, предоставленного клиентом.</w:t>
      </w:r>
    </w:p>
    <w:p w:rsidR="00CD7E9D" w:rsidRDefault="004632D9" w:rsidP="004632D9">
      <w:pPr>
        <w:pStyle w:val="ASFKNormal"/>
      </w:pPr>
      <w:r w:rsidRPr="008A53DE">
        <w:t xml:space="preserve">Для ручного ввода документа </w:t>
      </w:r>
      <w:r w:rsidR="00FE4397">
        <w:t>«</w:t>
      </w:r>
      <w:r w:rsidR="008F2DB4">
        <w:t>Запрос на отзыв распоряжения (запрос на аннулирование)</w:t>
      </w:r>
      <w:r w:rsidR="00FE4397">
        <w:t>»</w:t>
      </w:r>
      <w:r w:rsidRPr="008A53DE">
        <w:t xml:space="preserve"> следует на ЭФ </w:t>
      </w:r>
      <w:r w:rsidR="00CD7E9D">
        <w:t>документа</w:t>
      </w:r>
      <w:r w:rsidRPr="008A53DE">
        <w:t xml:space="preserve"> заполнить поля, доступные для редактирования. </w:t>
      </w:r>
    </w:p>
    <w:p w:rsidR="004632D9" w:rsidRPr="008A53DE" w:rsidRDefault="00F95638" w:rsidP="004632D9">
      <w:pPr>
        <w:pStyle w:val="ASFKNormal"/>
      </w:pPr>
      <w:r>
        <w:t>Перечень</w:t>
      </w:r>
      <w:r w:rsidRPr="000F4C6F">
        <w:t xml:space="preserve"> </w:t>
      </w:r>
      <w:r w:rsidR="00CD7E9D" w:rsidRPr="00CD7E9D">
        <w:t>полей документа «</w:t>
      </w:r>
      <w:r w:rsidR="008F2DB4">
        <w:t>Запрос на отзыв распоряжения (запрос на аннулирование)</w:t>
      </w:r>
      <w:r w:rsidR="00CD7E9D" w:rsidRPr="00CD7E9D">
        <w:t>»</w:t>
      </w:r>
      <w:r w:rsidR="00CD7E9D">
        <w:t xml:space="preserve"> </w:t>
      </w:r>
      <w:r>
        <w:t>приведен в таблице</w:t>
      </w:r>
      <w:r w:rsidR="00E92186">
        <w:t> </w:t>
      </w:r>
      <w:r w:rsidR="004632D9" w:rsidRPr="008A53DE">
        <w:fldChar w:fldCharType="begin"/>
      </w:r>
      <w:r w:rsidR="004632D9" w:rsidRPr="008A53DE">
        <w:instrText xml:space="preserve"> REF _Ref247001092 \h  \* MERGEFORMAT </w:instrText>
      </w:r>
      <w:r w:rsidR="004632D9" w:rsidRPr="008A53DE">
        <w:fldChar w:fldCharType="separate"/>
      </w:r>
      <w:r w:rsidR="00E22231">
        <w:t>17</w:t>
      </w:r>
      <w:r w:rsidR="004632D9" w:rsidRPr="008A53DE">
        <w:fldChar w:fldCharType="end"/>
      </w:r>
      <w:r w:rsidR="004632D9" w:rsidRPr="008A53DE">
        <w:t>.</w:t>
      </w:r>
    </w:p>
    <w:p w:rsidR="004632D9" w:rsidRPr="008A53DE" w:rsidRDefault="00E73F2A" w:rsidP="004632D9">
      <w:pPr>
        <w:pStyle w:val="ASFKNameTable"/>
      </w:pPr>
      <w:r>
        <w:rPr>
          <w:noProof/>
        </w:rPr>
        <w:fldChar w:fldCharType="begin"/>
      </w:r>
      <w:r>
        <w:rPr>
          <w:noProof/>
        </w:rPr>
        <w:instrText xml:space="preserve"> SEQ Таблица \* ARABIC </w:instrText>
      </w:r>
      <w:r>
        <w:rPr>
          <w:noProof/>
        </w:rPr>
        <w:fldChar w:fldCharType="separate"/>
      </w:r>
      <w:bookmarkStart w:id="452" w:name="_Ref247001092"/>
      <w:bookmarkStart w:id="453" w:name="_Toc188891381"/>
      <w:r w:rsidR="00E22231">
        <w:rPr>
          <w:noProof/>
        </w:rPr>
        <w:t>17</w:t>
      </w:r>
      <w:bookmarkEnd w:id="452"/>
      <w:r>
        <w:rPr>
          <w:noProof/>
        </w:rPr>
        <w:fldChar w:fldCharType="end"/>
      </w:r>
      <w:r w:rsidR="004632D9" w:rsidRPr="008A53DE">
        <w:t xml:space="preserve">. Описание полей документа </w:t>
      </w:r>
      <w:r w:rsidR="00FE4397">
        <w:t>«</w:t>
      </w:r>
      <w:r w:rsidR="008F2DB4">
        <w:t>Запрос на отзыв распоряжения (запрос на аннулирование)</w:t>
      </w:r>
      <w:r w:rsidR="00FE4397">
        <w:t>»</w:t>
      </w:r>
      <w:bookmarkEnd w:id="4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33"/>
        <w:gridCol w:w="7395"/>
      </w:tblGrid>
      <w:tr w:rsidR="004632D9" w:rsidRPr="008A53DE" w:rsidTr="009D1543">
        <w:trPr>
          <w:trHeight w:val="70"/>
          <w:tblHeader/>
        </w:trPr>
        <w:tc>
          <w:tcPr>
            <w:tcW w:w="114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632D9" w:rsidRPr="008A53DE" w:rsidRDefault="004632D9" w:rsidP="00992EB5">
            <w:pPr>
              <w:pStyle w:val="ASFKTableHead"/>
            </w:pPr>
            <w:r w:rsidRPr="008A53DE">
              <w:t>Наименование поля</w:t>
            </w:r>
          </w:p>
        </w:tc>
        <w:tc>
          <w:tcPr>
            <w:tcW w:w="385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632D9" w:rsidRPr="008A53DE" w:rsidRDefault="004632D9" w:rsidP="00992EB5">
            <w:pPr>
              <w:pStyle w:val="ASFKTableHead"/>
            </w:pPr>
            <w:r w:rsidRPr="008A53DE">
              <w:t>Описание поля</w:t>
            </w:r>
          </w:p>
        </w:tc>
      </w:tr>
      <w:tr w:rsidR="00D145E2" w:rsidRPr="008A53DE" w:rsidTr="009D1543">
        <w:tc>
          <w:tcPr>
            <w:tcW w:w="1145" w:type="pct"/>
            <w:shd w:val="clear" w:color="auto" w:fill="auto"/>
          </w:tcPr>
          <w:p w:rsidR="00D145E2" w:rsidRPr="00D145E2" w:rsidRDefault="00D145E2" w:rsidP="00DC36AD">
            <w:pPr>
              <w:pStyle w:val="ASFKTablenorm"/>
              <w:ind w:left="57" w:right="57"/>
            </w:pPr>
            <w:r w:rsidRPr="00D145E2">
              <w:t>Номер</w:t>
            </w:r>
          </w:p>
        </w:tc>
        <w:tc>
          <w:tcPr>
            <w:tcW w:w="3855" w:type="pct"/>
            <w:shd w:val="clear" w:color="auto" w:fill="auto"/>
          </w:tcPr>
          <w:p w:rsidR="00D145E2" w:rsidRPr="00D145E2" w:rsidRDefault="00D145E2" w:rsidP="00DC36AD">
            <w:pPr>
              <w:pStyle w:val="ASFKTablenorm"/>
              <w:ind w:left="57" w:right="57"/>
            </w:pPr>
            <w:r w:rsidRPr="00D145E2">
              <w:t xml:space="preserve">Значение рассчитывается автоматически на основании настроек для текущего типа документа в справочнике </w:t>
            </w:r>
            <w:r w:rsidR="00FE4397">
              <w:t>«</w:t>
            </w:r>
            <w:r w:rsidRPr="00D145E2">
              <w:t xml:space="preserve">Параметры </w:t>
            </w:r>
            <w:proofErr w:type="spellStart"/>
            <w:r w:rsidRPr="00D145E2">
              <w:t>автонумерации</w:t>
            </w:r>
            <w:proofErr w:type="spellEnd"/>
            <w:r w:rsidRPr="00D145E2">
              <w:t xml:space="preserve"> документов</w:t>
            </w:r>
            <w:r w:rsidR="00FE4397">
              <w:t>»</w:t>
            </w:r>
            <w:r w:rsidRPr="00D145E2">
              <w:t>.</w:t>
            </w:r>
            <w:r w:rsidR="0043552F">
              <w:t xml:space="preserve"> </w:t>
            </w:r>
          </w:p>
          <w:p w:rsidR="00D145E2" w:rsidRPr="00D145E2" w:rsidRDefault="00D145E2" w:rsidP="00DC36AD">
            <w:pPr>
              <w:pStyle w:val="ASFKTablenorm"/>
              <w:ind w:left="57" w:right="57"/>
            </w:pPr>
            <w:r w:rsidRPr="00D145E2">
              <w:t>Может быть заполнено вручную.</w:t>
            </w:r>
          </w:p>
          <w:p w:rsidR="00D145E2" w:rsidRPr="00D145E2" w:rsidRDefault="00D145E2" w:rsidP="00DC36AD">
            <w:pPr>
              <w:pStyle w:val="ASFKTablenorm"/>
              <w:ind w:left="57" w:right="57"/>
            </w:pPr>
            <w:r w:rsidRPr="00D145E2">
              <w:lastRenderedPageBreak/>
              <w:t>В случае если значение было изменено вручную и не соответствует автоматически вычисленному значению, правильный порядковый номер может быть проставлен по нажатию кнопки.</w:t>
            </w:r>
          </w:p>
        </w:tc>
      </w:tr>
      <w:tr w:rsidR="00D145E2" w:rsidRPr="008A53DE" w:rsidTr="009D1543">
        <w:tc>
          <w:tcPr>
            <w:tcW w:w="1145" w:type="pct"/>
            <w:shd w:val="clear" w:color="auto" w:fill="auto"/>
          </w:tcPr>
          <w:p w:rsidR="00D145E2" w:rsidRPr="00D145E2" w:rsidRDefault="00D145E2" w:rsidP="00DC36AD">
            <w:pPr>
              <w:pStyle w:val="ASFKTablenorm"/>
              <w:ind w:left="57" w:right="57"/>
            </w:pPr>
            <w:r w:rsidRPr="00D145E2">
              <w:lastRenderedPageBreak/>
              <w:t>Дата</w:t>
            </w:r>
          </w:p>
        </w:tc>
        <w:tc>
          <w:tcPr>
            <w:tcW w:w="3855" w:type="pct"/>
            <w:shd w:val="clear" w:color="auto" w:fill="auto"/>
          </w:tcPr>
          <w:p w:rsidR="00D145E2" w:rsidRPr="00D145E2" w:rsidRDefault="00D145E2" w:rsidP="00DC36AD">
            <w:pPr>
              <w:pStyle w:val="ASFKTablenorm"/>
              <w:ind w:left="57" w:right="57"/>
            </w:pPr>
            <w:r w:rsidRPr="00D145E2">
              <w:t xml:space="preserve">Значение по умолчанию – текущая дата. </w:t>
            </w:r>
          </w:p>
          <w:p w:rsidR="00D145E2" w:rsidRPr="00D145E2" w:rsidRDefault="00D145E2" w:rsidP="00DC36AD">
            <w:pPr>
              <w:pStyle w:val="ASFKTablenorm"/>
              <w:ind w:left="57" w:right="57"/>
            </w:pPr>
            <w:r w:rsidRPr="00D145E2">
              <w:t xml:space="preserve">Значение может быть выбрано </w:t>
            </w:r>
            <w:r w:rsidR="00684A49">
              <w:t xml:space="preserve">пользователем </w:t>
            </w:r>
            <w:r w:rsidRPr="00D145E2">
              <w:t>из системного календаря.</w:t>
            </w:r>
          </w:p>
        </w:tc>
      </w:tr>
      <w:tr w:rsidR="004632D9" w:rsidRPr="008A53DE" w:rsidTr="009D1543">
        <w:tc>
          <w:tcPr>
            <w:tcW w:w="1145" w:type="pct"/>
            <w:shd w:val="clear" w:color="auto" w:fill="auto"/>
          </w:tcPr>
          <w:p w:rsidR="004632D9" w:rsidRPr="008A53DE" w:rsidRDefault="004632D9" w:rsidP="00DC36AD">
            <w:pPr>
              <w:pStyle w:val="ASFKTablenorm"/>
              <w:ind w:left="57" w:right="57"/>
            </w:pPr>
            <w:r w:rsidRPr="008A53DE">
              <w:t>Статус</w:t>
            </w:r>
          </w:p>
        </w:tc>
        <w:tc>
          <w:tcPr>
            <w:tcW w:w="3855" w:type="pct"/>
            <w:shd w:val="clear" w:color="auto" w:fill="auto"/>
          </w:tcPr>
          <w:p w:rsidR="004632D9" w:rsidRPr="008A53DE" w:rsidRDefault="004632D9" w:rsidP="00DC36AD">
            <w:pPr>
              <w:pStyle w:val="ASFKTablenorm"/>
              <w:ind w:left="57" w:right="57"/>
            </w:pPr>
            <w:r w:rsidRPr="008A53DE">
              <w:t xml:space="preserve">Значение заполняется автоматически или передается из </w:t>
            </w:r>
            <w:r w:rsidR="0099143E" w:rsidRPr="0099143E">
              <w:t xml:space="preserve">ППО </w:t>
            </w:r>
            <w:r w:rsidR="0099143E" w:rsidRPr="0099143E">
              <w:rPr>
                <w:lang w:val="en-US"/>
              </w:rPr>
              <w:t>OEBS</w:t>
            </w:r>
            <w:r w:rsidR="0099143E" w:rsidRPr="0099143E">
              <w:t xml:space="preserve"> АСФК</w:t>
            </w:r>
            <w:r w:rsidRPr="008A53DE">
              <w:t>.</w:t>
            </w:r>
          </w:p>
        </w:tc>
      </w:tr>
      <w:tr w:rsidR="00314865" w:rsidRPr="008A53DE" w:rsidTr="009D1543">
        <w:tc>
          <w:tcPr>
            <w:tcW w:w="1145" w:type="pct"/>
            <w:shd w:val="clear" w:color="auto" w:fill="auto"/>
          </w:tcPr>
          <w:p w:rsidR="00314865" w:rsidRPr="00A04BAE" w:rsidRDefault="00314865" w:rsidP="00DC36AD">
            <w:pPr>
              <w:pStyle w:val="ASFKTablenorm"/>
              <w:ind w:left="57" w:right="57"/>
            </w:pPr>
            <w:r>
              <w:t>Наименование</w:t>
            </w:r>
          </w:p>
        </w:tc>
        <w:tc>
          <w:tcPr>
            <w:tcW w:w="3855" w:type="pct"/>
            <w:shd w:val="clear" w:color="auto" w:fill="auto"/>
          </w:tcPr>
          <w:p w:rsidR="00314865" w:rsidRPr="00A04BAE" w:rsidRDefault="00314865" w:rsidP="00DC36AD">
            <w:pPr>
              <w:pStyle w:val="ASFKTablenorm"/>
              <w:ind w:left="57" w:right="57"/>
            </w:pPr>
            <w:r w:rsidRPr="00A04BAE">
              <w:t>Наименование клиента.</w:t>
            </w:r>
          </w:p>
          <w:p w:rsidR="00314865" w:rsidRPr="00A04BAE" w:rsidRDefault="00314865" w:rsidP="00DC36AD">
            <w:pPr>
              <w:pStyle w:val="ASFKTablenorm"/>
              <w:ind w:left="57" w:right="57"/>
            </w:pPr>
            <w:r w:rsidRPr="00A04BAE">
              <w:t xml:space="preserve">Если </w:t>
            </w:r>
            <w:r>
              <w:t>«</w:t>
            </w:r>
            <w:r w:rsidRPr="00A04BAE">
              <w:t>Код по СР</w:t>
            </w:r>
            <w:r>
              <w:t>»</w:t>
            </w:r>
            <w:r w:rsidRPr="00A04BAE">
              <w:t xml:space="preserve"> заполнено и Переход на СР = 1, то поле заполняется значением актуальной записи справочника СР, найденной по коду = </w:t>
            </w:r>
            <w:r>
              <w:t>«</w:t>
            </w:r>
            <w:r w:rsidRPr="00A04BAE">
              <w:t>Код</w:t>
            </w:r>
            <w:r>
              <w:t xml:space="preserve"> по СР», и</w:t>
            </w:r>
            <w:r w:rsidRPr="00A04BAE">
              <w:t xml:space="preserve">наче поле заполняется по-старому: полным наименованием актуальной записи РУБП/ПУБП/НУБП/УП, найденной по </w:t>
            </w:r>
            <w:r>
              <w:t>«</w:t>
            </w:r>
            <w:r w:rsidRPr="00A04BAE">
              <w:t>Код собственного БУ</w:t>
            </w:r>
            <w:r>
              <w:t>»</w:t>
            </w:r>
            <w:r w:rsidRPr="00A04BAE">
              <w:t xml:space="preserve"> и </w:t>
            </w:r>
            <w:r>
              <w:t>«</w:t>
            </w:r>
            <w:r w:rsidRPr="00A04BAE">
              <w:t>Код бюджета</w:t>
            </w:r>
            <w:r>
              <w:t>»</w:t>
            </w:r>
            <w:r w:rsidRPr="00A04BAE">
              <w:t xml:space="preserve">. </w:t>
            </w:r>
          </w:p>
          <w:p w:rsidR="00314865" w:rsidRPr="00A04BAE" w:rsidRDefault="00314865" w:rsidP="00DC36AD">
            <w:pPr>
              <w:pStyle w:val="ASFKTablenorm"/>
              <w:ind w:left="57" w:right="57"/>
            </w:pPr>
            <w:r w:rsidRPr="00A04BAE">
              <w:t>При выборе родительского (отменяемого) документа значение заполняется автоматически из указанного родительского документа.</w:t>
            </w:r>
          </w:p>
          <w:p w:rsidR="00314865" w:rsidRPr="00A04BAE" w:rsidRDefault="00314865" w:rsidP="00DC36AD">
            <w:pPr>
              <w:pStyle w:val="ASFKTablenorm"/>
              <w:ind w:left="57" w:right="57"/>
            </w:pPr>
            <w:r w:rsidRPr="00A04BAE">
              <w:t>Может быть изменено вручную.</w:t>
            </w:r>
          </w:p>
        </w:tc>
      </w:tr>
      <w:tr w:rsidR="00314865" w:rsidRPr="008A53DE" w:rsidTr="009D1543">
        <w:tc>
          <w:tcPr>
            <w:tcW w:w="1145" w:type="pct"/>
            <w:shd w:val="clear" w:color="auto" w:fill="auto"/>
          </w:tcPr>
          <w:p w:rsidR="00314865" w:rsidRPr="00A04BAE" w:rsidRDefault="00314865" w:rsidP="00DC36AD">
            <w:pPr>
              <w:pStyle w:val="ASFKTablenorm"/>
              <w:ind w:left="57" w:right="57"/>
            </w:pPr>
            <w:r w:rsidRPr="00A04BAE">
              <w:t>По сводному реестру</w:t>
            </w:r>
          </w:p>
        </w:tc>
        <w:tc>
          <w:tcPr>
            <w:tcW w:w="3855" w:type="pct"/>
            <w:shd w:val="clear" w:color="auto" w:fill="auto"/>
          </w:tcPr>
          <w:p w:rsidR="00314865" w:rsidRPr="00A04BAE" w:rsidRDefault="00314865" w:rsidP="00DC36AD">
            <w:pPr>
              <w:pStyle w:val="ASFKTablenorm"/>
              <w:ind w:left="57" w:right="57"/>
            </w:pPr>
            <w:r w:rsidRPr="00A04BAE">
              <w:t xml:space="preserve">Если </w:t>
            </w:r>
            <w:r>
              <w:t>«</w:t>
            </w:r>
            <w:r w:rsidRPr="00A04BAE">
              <w:t>Код по СР</w:t>
            </w:r>
            <w:r>
              <w:t>»</w:t>
            </w:r>
            <w:r w:rsidRPr="00A04BAE">
              <w:t xml:space="preserve"> заполнен, то поле заполняется значением константы </w:t>
            </w:r>
            <w:r>
              <w:t>«</w:t>
            </w:r>
            <w:r w:rsidRPr="00A04BAE">
              <w:t>Код по СР</w:t>
            </w:r>
            <w:r>
              <w:t>»</w:t>
            </w:r>
            <w:r w:rsidRPr="00A04BAE">
              <w:t xml:space="preserve">, иначе поле заполняется по-старому: </w:t>
            </w:r>
          </w:p>
          <w:p w:rsidR="00314865" w:rsidRPr="00A04BAE" w:rsidRDefault="00314865" w:rsidP="00314865">
            <w:pPr>
              <w:pStyle w:val="ASFKTableListMark"/>
            </w:pPr>
            <w:r w:rsidRPr="00A04BAE">
              <w:t xml:space="preserve">на АРМ УП </w:t>
            </w:r>
            <w:r>
              <w:t>–</w:t>
            </w:r>
            <w:r w:rsidRPr="00A04BAE">
              <w:t xml:space="preserve"> из </w:t>
            </w:r>
            <w:r>
              <w:t>константы</w:t>
            </w:r>
            <w:r w:rsidRPr="00A04BAE">
              <w:t>, если документ может формировать УП и в ТФФ прописана обязательность кода для УП</w:t>
            </w:r>
            <w:r>
              <w:t>.</w:t>
            </w:r>
          </w:p>
          <w:p w:rsidR="00314865" w:rsidRPr="00A04BAE" w:rsidRDefault="00314865" w:rsidP="00DC36AD">
            <w:pPr>
              <w:pStyle w:val="ASFKTablenorm"/>
              <w:ind w:left="57" w:right="57"/>
            </w:pPr>
            <w:r w:rsidRPr="00A04BAE">
              <w:t>Не заполняется для АУ, БУ, 41лс и УБП ТГВФ.</w:t>
            </w:r>
          </w:p>
        </w:tc>
      </w:tr>
      <w:tr w:rsidR="00314865" w:rsidRPr="008A53DE" w:rsidTr="009D1543">
        <w:tc>
          <w:tcPr>
            <w:tcW w:w="1145" w:type="pct"/>
            <w:shd w:val="clear" w:color="auto" w:fill="auto"/>
          </w:tcPr>
          <w:p w:rsidR="00314865" w:rsidRPr="00A04BAE" w:rsidRDefault="00314865" w:rsidP="00DC36AD">
            <w:pPr>
              <w:pStyle w:val="ASFKTablenorm"/>
              <w:ind w:left="57" w:right="57"/>
            </w:pPr>
            <w:r w:rsidRPr="00A04BAE">
              <w:t>Номер лицевого счета</w:t>
            </w:r>
          </w:p>
        </w:tc>
        <w:tc>
          <w:tcPr>
            <w:tcW w:w="3855" w:type="pct"/>
            <w:shd w:val="clear" w:color="auto" w:fill="auto"/>
          </w:tcPr>
          <w:p w:rsidR="00314865" w:rsidRPr="00A04BAE" w:rsidRDefault="00314865" w:rsidP="00DC36AD">
            <w:pPr>
              <w:pStyle w:val="ASFKTablenorm"/>
              <w:ind w:left="57" w:right="57"/>
            </w:pPr>
            <w:r>
              <w:t>На АРМ УП не заполняется.</w:t>
            </w:r>
          </w:p>
        </w:tc>
      </w:tr>
      <w:tr w:rsidR="00314865" w:rsidRPr="008A53DE" w:rsidTr="009D1543">
        <w:tc>
          <w:tcPr>
            <w:tcW w:w="1145" w:type="pct"/>
            <w:shd w:val="clear" w:color="auto" w:fill="auto"/>
          </w:tcPr>
          <w:p w:rsidR="00314865" w:rsidRPr="00A04BAE" w:rsidRDefault="00314865" w:rsidP="00DC36AD">
            <w:pPr>
              <w:pStyle w:val="ASFKTablenorm"/>
              <w:ind w:left="57" w:right="57"/>
            </w:pPr>
            <w:r w:rsidRPr="00A04BAE">
              <w:t>Глава по БК</w:t>
            </w:r>
          </w:p>
        </w:tc>
        <w:tc>
          <w:tcPr>
            <w:tcW w:w="3855" w:type="pct"/>
            <w:shd w:val="clear" w:color="auto" w:fill="auto"/>
          </w:tcPr>
          <w:p w:rsidR="00314865" w:rsidRPr="00A04BAE" w:rsidRDefault="00314865" w:rsidP="00DC36AD">
            <w:pPr>
              <w:pStyle w:val="ASFKTablenorm"/>
              <w:ind w:left="57" w:right="57"/>
            </w:pPr>
            <w:r w:rsidRPr="00A04BAE">
              <w:t xml:space="preserve">Не заполняется для АУ, БУ, УП и ЮЛ, 41 </w:t>
            </w:r>
            <w:proofErr w:type="spellStart"/>
            <w:r w:rsidRPr="00A04BAE">
              <w:t>лс</w:t>
            </w:r>
            <w:proofErr w:type="spellEnd"/>
            <w:r w:rsidRPr="00A04BAE">
              <w:t xml:space="preserve"> (на АРМ НУБП).</w:t>
            </w:r>
          </w:p>
          <w:p w:rsidR="00314865" w:rsidRPr="00A04BAE" w:rsidRDefault="00314865" w:rsidP="00DC36AD">
            <w:pPr>
              <w:pStyle w:val="ASFKTablenorm"/>
              <w:ind w:left="57" w:right="57"/>
            </w:pPr>
            <w:r w:rsidRPr="00A04BAE">
              <w:t>Не заполняется при предоставлении документа по 02 счету.</w:t>
            </w:r>
          </w:p>
          <w:p w:rsidR="00314865" w:rsidRDefault="00314865" w:rsidP="00DC36AD">
            <w:pPr>
              <w:pStyle w:val="ASFKTablenorm"/>
              <w:ind w:left="57" w:right="57"/>
            </w:pPr>
            <w:r w:rsidRPr="00A04BAE">
              <w:t>Для УП автоматически не заполняется, может быть отредактировано вручную или выбором из справочника «Ведомства».</w:t>
            </w:r>
          </w:p>
          <w:p w:rsidR="00314865" w:rsidRPr="00A04BAE" w:rsidRDefault="00314865" w:rsidP="00DC36AD">
            <w:pPr>
              <w:pStyle w:val="ASFKTablenorm"/>
              <w:ind w:left="57" w:right="57"/>
            </w:pPr>
            <w:r>
              <w:t>При выборе пользователем родительского (отменяемого) документа значение заполняется автоматически из указанного родительского документа.</w:t>
            </w:r>
          </w:p>
        </w:tc>
      </w:tr>
      <w:tr w:rsidR="00314865" w:rsidRPr="008A53DE" w:rsidTr="009D1543">
        <w:tc>
          <w:tcPr>
            <w:tcW w:w="1145" w:type="pct"/>
            <w:shd w:val="clear" w:color="auto" w:fill="auto"/>
          </w:tcPr>
          <w:p w:rsidR="00314865" w:rsidRPr="00D145E2" w:rsidRDefault="00314865" w:rsidP="00DC36AD">
            <w:pPr>
              <w:pStyle w:val="ASFKTablenorm"/>
              <w:ind w:left="57" w:right="57"/>
            </w:pPr>
            <w:r w:rsidRPr="00D145E2">
              <w:t>ГРБС/ГАДБ/ГАИФ</w:t>
            </w:r>
          </w:p>
        </w:tc>
        <w:tc>
          <w:tcPr>
            <w:tcW w:w="3855" w:type="pct"/>
            <w:shd w:val="clear" w:color="auto" w:fill="auto"/>
          </w:tcPr>
          <w:p w:rsidR="00314865" w:rsidRPr="00D145E2" w:rsidRDefault="00314865" w:rsidP="00DC36AD">
            <w:pPr>
              <w:pStyle w:val="ASFKTablenorm"/>
              <w:ind w:left="57" w:right="57"/>
            </w:pPr>
            <w:r w:rsidRPr="00D145E2">
              <w:t xml:space="preserve">При выборе </w:t>
            </w:r>
            <w:r>
              <w:t xml:space="preserve">пользователем </w:t>
            </w:r>
            <w:r w:rsidRPr="00D145E2">
              <w:t xml:space="preserve">родительского (отменяемого) документа значение заполняется автоматически из указанного родительского документа. </w:t>
            </w:r>
          </w:p>
          <w:p w:rsidR="00314865" w:rsidRPr="00D145E2" w:rsidRDefault="00314865" w:rsidP="00DC36AD">
            <w:pPr>
              <w:pStyle w:val="ASFKTablenorm"/>
              <w:ind w:left="57" w:right="57"/>
            </w:pPr>
            <w:r w:rsidRPr="00D145E2">
              <w:t>Может быть отредактировано вручную.</w:t>
            </w:r>
          </w:p>
          <w:p w:rsidR="00314865" w:rsidRDefault="00314865" w:rsidP="00DC36AD">
            <w:pPr>
              <w:pStyle w:val="ASFKTablenorm"/>
              <w:ind w:left="57" w:right="57"/>
            </w:pPr>
            <w:r w:rsidRPr="00D145E2">
              <w:t>Не заполняется при предоставлении документа по 02 счету.</w:t>
            </w:r>
          </w:p>
          <w:p w:rsidR="00314865" w:rsidRPr="00D145E2" w:rsidRDefault="00314865" w:rsidP="00DC36AD">
            <w:pPr>
              <w:pStyle w:val="ASFKTablenorm"/>
              <w:ind w:left="57" w:right="57"/>
            </w:pPr>
            <w:r w:rsidRPr="00C957C5">
              <w:t>Для УП автоматически не заполняется, при заполнении поля «Глава по БК» автоматически подтягивается наименование из справочника «Ведомства» из поля «Полное наименование», может быть отредактировано вручную.</w:t>
            </w:r>
          </w:p>
        </w:tc>
      </w:tr>
      <w:tr w:rsidR="00314865" w:rsidRPr="008A53DE" w:rsidTr="009D1543">
        <w:tc>
          <w:tcPr>
            <w:tcW w:w="1145" w:type="pct"/>
            <w:shd w:val="clear" w:color="auto" w:fill="auto"/>
          </w:tcPr>
          <w:p w:rsidR="00314865" w:rsidRPr="00A04BAE" w:rsidRDefault="00314865" w:rsidP="00DC36AD">
            <w:pPr>
              <w:pStyle w:val="ASFKTablenorm"/>
              <w:ind w:left="57" w:right="57"/>
            </w:pPr>
            <w:r w:rsidRPr="00A04BAE">
              <w:t>Бюджет</w:t>
            </w:r>
            <w:r>
              <w:t xml:space="preserve"> (наименование)</w:t>
            </w:r>
          </w:p>
        </w:tc>
        <w:tc>
          <w:tcPr>
            <w:tcW w:w="3855" w:type="pct"/>
            <w:shd w:val="clear" w:color="auto" w:fill="auto"/>
          </w:tcPr>
          <w:p w:rsidR="00314865" w:rsidRPr="00A04BAE" w:rsidRDefault="00314865" w:rsidP="00DC36AD">
            <w:pPr>
              <w:pStyle w:val="ASFKTablenorm"/>
              <w:ind w:left="57" w:right="57"/>
            </w:pPr>
            <w:r w:rsidRPr="00A04BAE">
              <w:t>Значение подтягивается автоматически по полю «Номер лицевого счета» или из родительского документа.</w:t>
            </w:r>
          </w:p>
          <w:p w:rsidR="00314865" w:rsidRPr="00A04BAE" w:rsidRDefault="00314865" w:rsidP="00DC36AD">
            <w:pPr>
              <w:pStyle w:val="ASFKTablenorm"/>
              <w:ind w:left="57" w:right="57"/>
            </w:pPr>
            <w:r w:rsidRPr="00A04BAE">
              <w:t>Может быть отредактировано вручную или выбором из справочника «Бюджеты».</w:t>
            </w:r>
          </w:p>
          <w:p w:rsidR="00314865" w:rsidRPr="00A04BAE" w:rsidRDefault="00314865" w:rsidP="00DC36AD">
            <w:pPr>
              <w:pStyle w:val="ASFKTablenorm"/>
              <w:ind w:left="57" w:right="57"/>
            </w:pPr>
            <w:r w:rsidRPr="00A04BAE">
              <w:t>Для АУ/БУ, 41 ЛС не заполняется.</w:t>
            </w:r>
          </w:p>
        </w:tc>
      </w:tr>
      <w:tr w:rsidR="00314865" w:rsidRPr="008A53DE" w:rsidTr="009D1543">
        <w:tc>
          <w:tcPr>
            <w:tcW w:w="1145" w:type="pct"/>
            <w:shd w:val="clear" w:color="auto" w:fill="auto"/>
          </w:tcPr>
          <w:p w:rsidR="00314865" w:rsidRPr="00A04BAE" w:rsidRDefault="00314865" w:rsidP="00DC36AD">
            <w:pPr>
              <w:pStyle w:val="ASFKTablenorm"/>
              <w:ind w:left="57" w:right="57"/>
            </w:pPr>
            <w:r w:rsidRPr="00A04BAE">
              <w:t>Финансовый орган</w:t>
            </w:r>
            <w:r>
              <w:t xml:space="preserve"> (наименование)</w:t>
            </w:r>
          </w:p>
        </w:tc>
        <w:tc>
          <w:tcPr>
            <w:tcW w:w="3855" w:type="pct"/>
            <w:shd w:val="clear" w:color="auto" w:fill="auto"/>
          </w:tcPr>
          <w:p w:rsidR="00314865" w:rsidRPr="00A04BAE" w:rsidRDefault="00314865" w:rsidP="00DC36AD">
            <w:pPr>
              <w:pStyle w:val="ASFKTablenorm"/>
              <w:ind w:left="57" w:right="57"/>
            </w:pPr>
            <w:r w:rsidRPr="00A04BAE">
              <w:t xml:space="preserve">Заполняется автоматически по коду </w:t>
            </w:r>
            <w:proofErr w:type="spellStart"/>
            <w:r w:rsidRPr="00A04BAE">
              <w:t>финоргана</w:t>
            </w:r>
            <w:proofErr w:type="spellEnd"/>
            <w:r w:rsidRPr="00A04BAE">
              <w:t xml:space="preserve">. Может быть отредактировано вручную или выбором из справочника «Финансовые органы», или подтягивается автоматически при выборе родительского документа. </w:t>
            </w:r>
          </w:p>
          <w:p w:rsidR="00314865" w:rsidRPr="00A04BAE" w:rsidRDefault="00314865" w:rsidP="00DC36AD">
            <w:pPr>
              <w:pStyle w:val="ASFKTablenorm"/>
              <w:ind w:left="57" w:right="57"/>
            </w:pPr>
            <w:r w:rsidRPr="00A04BAE">
              <w:lastRenderedPageBreak/>
              <w:t>Не заполняется для УБП ТГВБФ.</w:t>
            </w:r>
          </w:p>
          <w:p w:rsidR="00314865" w:rsidRPr="00A04BAE" w:rsidRDefault="00314865" w:rsidP="00DC36AD">
            <w:pPr>
              <w:pStyle w:val="ASFKTablenorm"/>
              <w:ind w:left="57" w:right="57"/>
            </w:pPr>
            <w:r w:rsidRPr="00A04BAE">
              <w:t>Для</w:t>
            </w:r>
            <w:r>
              <w:t xml:space="preserve"> </w:t>
            </w:r>
            <w:r w:rsidRPr="00A04BAE">
              <w:t>документа по бюджету ГВБФ автоматически не заполняется, может быть изменено пользователем вручную или выбором из справочника «Финансовые органы».</w:t>
            </w:r>
          </w:p>
        </w:tc>
      </w:tr>
      <w:tr w:rsidR="00314865" w:rsidRPr="008A53DE" w:rsidTr="009D1543">
        <w:tc>
          <w:tcPr>
            <w:tcW w:w="1145" w:type="pct"/>
            <w:shd w:val="clear" w:color="auto" w:fill="auto"/>
          </w:tcPr>
          <w:p w:rsidR="00314865" w:rsidRPr="00D145E2" w:rsidRDefault="00314865" w:rsidP="00DC36AD">
            <w:pPr>
              <w:pStyle w:val="ASFKTablenorm"/>
              <w:ind w:left="57" w:right="57"/>
            </w:pPr>
            <w:r w:rsidRPr="00D145E2">
              <w:lastRenderedPageBreak/>
              <w:t>По КОФК</w:t>
            </w:r>
          </w:p>
        </w:tc>
        <w:tc>
          <w:tcPr>
            <w:tcW w:w="3855" w:type="pct"/>
            <w:shd w:val="clear" w:color="auto" w:fill="auto"/>
          </w:tcPr>
          <w:p w:rsidR="00314865" w:rsidRPr="00D145E2" w:rsidRDefault="00314865" w:rsidP="00DC36AD">
            <w:pPr>
              <w:pStyle w:val="ASFKTablenorm"/>
              <w:ind w:left="57" w:right="57"/>
            </w:pPr>
            <w:r w:rsidRPr="00D145E2">
              <w:t xml:space="preserve">Если значение вводится на АРМ ФО, проверяется значение константы </w:t>
            </w:r>
            <w:r>
              <w:t>«</w:t>
            </w:r>
            <w:r w:rsidRPr="00D145E2">
              <w:t>Код собственного ТОФК</w:t>
            </w:r>
            <w:r>
              <w:t>»</w:t>
            </w:r>
            <w:r w:rsidRPr="00D145E2">
              <w:t xml:space="preserve">. Если оно равно </w:t>
            </w:r>
            <w:proofErr w:type="spellStart"/>
            <w:r w:rsidRPr="00D145E2">
              <w:t>ххуу</w:t>
            </w:r>
            <w:proofErr w:type="spellEnd"/>
            <w:r w:rsidRPr="00D145E2">
              <w:t xml:space="preserve">, то по умолчанию проставляется значение константы код вышестоящего ТОФК равный хх00; если равна хх00, то по умолчанию проставляется значение </w:t>
            </w:r>
            <w:r>
              <w:t>«</w:t>
            </w:r>
            <w:r w:rsidRPr="00D145E2">
              <w:t>Код собственного ТОФК</w:t>
            </w:r>
            <w:r>
              <w:t>»</w:t>
            </w:r>
            <w:r w:rsidRPr="00D145E2">
              <w:t xml:space="preserve">. </w:t>
            </w:r>
          </w:p>
          <w:p w:rsidR="00314865" w:rsidRPr="00D145E2" w:rsidRDefault="00314865" w:rsidP="00DC36AD">
            <w:pPr>
              <w:pStyle w:val="ASFKTablenorm"/>
              <w:ind w:left="57" w:right="57"/>
            </w:pPr>
            <w:r w:rsidRPr="00D145E2">
              <w:t>Может быть изменено пользователем вручную или выбором из справочника КОФК (Органы ФК).</w:t>
            </w:r>
          </w:p>
          <w:p w:rsidR="00314865" w:rsidRPr="00D145E2" w:rsidRDefault="00314865" w:rsidP="00DC36AD">
            <w:pPr>
              <w:pStyle w:val="ASFKTablenorm"/>
              <w:ind w:left="57" w:right="57"/>
            </w:pPr>
            <w:r w:rsidRPr="00D145E2">
              <w:t>Значение подтягивается автоматически при выборе родительского (отменяемого) документа.</w:t>
            </w:r>
          </w:p>
        </w:tc>
      </w:tr>
      <w:tr w:rsidR="00314865" w:rsidRPr="008A53DE" w:rsidTr="009D1543">
        <w:tc>
          <w:tcPr>
            <w:tcW w:w="1145" w:type="pct"/>
            <w:shd w:val="clear" w:color="auto" w:fill="auto"/>
          </w:tcPr>
          <w:p w:rsidR="00314865" w:rsidRPr="00D145E2" w:rsidRDefault="00314865" w:rsidP="00DC36AD">
            <w:pPr>
              <w:pStyle w:val="ASFKTablenorm"/>
              <w:ind w:left="57" w:right="57"/>
            </w:pPr>
            <w:r w:rsidRPr="00D145E2">
              <w:t>ФК, орган ФК</w:t>
            </w:r>
          </w:p>
        </w:tc>
        <w:tc>
          <w:tcPr>
            <w:tcW w:w="3855" w:type="pct"/>
            <w:shd w:val="clear" w:color="auto" w:fill="auto"/>
          </w:tcPr>
          <w:p w:rsidR="00314865" w:rsidRPr="00D145E2" w:rsidRDefault="00314865" w:rsidP="00DC36AD">
            <w:pPr>
              <w:pStyle w:val="ASFKTablenorm"/>
              <w:ind w:left="57" w:right="57"/>
            </w:pPr>
            <w:r w:rsidRPr="00D145E2">
              <w:t xml:space="preserve">Значение подтягивается автоматически после заполнения поля </w:t>
            </w:r>
            <w:r>
              <w:t>«</w:t>
            </w:r>
            <w:r w:rsidRPr="00D145E2">
              <w:t>по КОФК</w:t>
            </w:r>
            <w:r>
              <w:t>»</w:t>
            </w:r>
            <w:r w:rsidRPr="00D145E2">
              <w:t xml:space="preserve">. Может быть изменено пользователем вручную. </w:t>
            </w:r>
          </w:p>
          <w:p w:rsidR="00314865" w:rsidRPr="00D145E2" w:rsidRDefault="00314865" w:rsidP="00DC36AD">
            <w:pPr>
              <w:pStyle w:val="ASFKTablenorm"/>
              <w:ind w:left="57" w:right="57"/>
            </w:pPr>
            <w:r w:rsidRPr="00D145E2">
              <w:t>Значение подтягивается автоматически при выборе родительского (отменяемого) документа.</w:t>
            </w:r>
          </w:p>
        </w:tc>
      </w:tr>
      <w:tr w:rsidR="00314865" w:rsidRPr="008A53DE" w:rsidTr="009D1543">
        <w:tc>
          <w:tcPr>
            <w:tcW w:w="1145" w:type="pct"/>
            <w:shd w:val="clear" w:color="auto" w:fill="auto"/>
          </w:tcPr>
          <w:p w:rsidR="00314865" w:rsidRPr="00D145E2" w:rsidRDefault="00314865" w:rsidP="00DC36AD">
            <w:pPr>
              <w:pStyle w:val="ASFKTablenorm"/>
              <w:ind w:left="57" w:right="57"/>
            </w:pPr>
            <w:r w:rsidRPr="00D145E2">
              <w:t>Тип аннулируемого документа</w:t>
            </w:r>
          </w:p>
        </w:tc>
        <w:tc>
          <w:tcPr>
            <w:tcW w:w="3855" w:type="pct"/>
            <w:shd w:val="clear" w:color="auto" w:fill="auto"/>
          </w:tcPr>
          <w:p w:rsidR="000B1AF7" w:rsidRPr="00E76108" w:rsidRDefault="000B1AF7" w:rsidP="000B1AF7">
            <w:pPr>
              <w:pStyle w:val="ASFKTablenorm"/>
              <w:ind w:left="57" w:right="57"/>
            </w:pPr>
            <w:r w:rsidRPr="00E76108">
              <w:t>Значение выбирается из списка значений:</w:t>
            </w:r>
          </w:p>
          <w:p w:rsidR="000B1AF7" w:rsidRPr="00E76108" w:rsidRDefault="000B1AF7" w:rsidP="000B1AF7">
            <w:pPr>
              <w:pStyle w:val="ASFKTableListMark"/>
            </w:pPr>
            <w:r w:rsidRPr="00267D0F">
              <w:t>«</w:t>
            </w:r>
            <w:r w:rsidRPr="00E76108">
              <w:t>Заявка на получение наличных денежных средств, перечисляемых на карту</w:t>
            </w:r>
            <w:r w:rsidRPr="00267D0F">
              <w:t>»</w:t>
            </w:r>
            <w:r w:rsidRPr="00E76108">
              <w:t>;</w:t>
            </w:r>
          </w:p>
          <w:p w:rsidR="000B1AF7" w:rsidRPr="00E76108" w:rsidRDefault="000B1AF7" w:rsidP="000B1AF7">
            <w:pPr>
              <w:pStyle w:val="ASFKTableListMark"/>
            </w:pPr>
            <w:r w:rsidRPr="00267D0F">
              <w:t>«</w:t>
            </w:r>
            <w:r>
              <w:t>Заявка на кассовый расход</w:t>
            </w:r>
            <w:r w:rsidRPr="00267D0F">
              <w:t>»</w:t>
            </w:r>
            <w:r w:rsidRPr="00E76108">
              <w:t>;</w:t>
            </w:r>
          </w:p>
          <w:p w:rsidR="000B1AF7" w:rsidRPr="00E76108" w:rsidRDefault="000B1AF7" w:rsidP="000B1AF7">
            <w:pPr>
              <w:pStyle w:val="ASFKTableListMark"/>
            </w:pPr>
            <w:r w:rsidRPr="00267D0F">
              <w:t>«</w:t>
            </w:r>
            <w:r w:rsidRPr="00E76108">
              <w:t>Заявка на кассовый расход (сокращенная)</w:t>
            </w:r>
            <w:r w:rsidRPr="00267D0F">
              <w:t>»</w:t>
            </w:r>
            <w:r w:rsidRPr="00E76108">
              <w:t>;</w:t>
            </w:r>
          </w:p>
          <w:p w:rsidR="000B1AF7" w:rsidRPr="00E76108" w:rsidRDefault="000B1AF7" w:rsidP="000B1AF7">
            <w:pPr>
              <w:pStyle w:val="ASFKTableListMark"/>
            </w:pPr>
            <w:r w:rsidRPr="00267D0F">
              <w:t>«</w:t>
            </w:r>
            <w:r w:rsidRPr="00E76108">
              <w:t>Заявка на получение наличных денег</w:t>
            </w:r>
            <w:r w:rsidRPr="00267D0F">
              <w:t>»</w:t>
            </w:r>
            <w:r w:rsidRPr="00E76108">
              <w:t>;</w:t>
            </w:r>
          </w:p>
          <w:p w:rsidR="000B1AF7" w:rsidRPr="00E76108" w:rsidRDefault="000B1AF7" w:rsidP="000B1AF7">
            <w:pPr>
              <w:pStyle w:val="ASFKTableListMark"/>
            </w:pPr>
            <w:r w:rsidRPr="00267D0F">
              <w:t>«</w:t>
            </w:r>
            <w:r w:rsidRPr="00E76108">
              <w:t>Заявка на возврат</w:t>
            </w:r>
            <w:r w:rsidRPr="00267D0F">
              <w:t>»</w:t>
            </w:r>
            <w:r w:rsidRPr="00E76108">
              <w:t>;</w:t>
            </w:r>
          </w:p>
          <w:p w:rsidR="000B1AF7" w:rsidRDefault="000B1AF7" w:rsidP="000B1AF7">
            <w:pPr>
              <w:pStyle w:val="ASFKTableListMark"/>
            </w:pPr>
            <w:r w:rsidRPr="00267D0F">
              <w:t>«</w:t>
            </w:r>
            <w:r w:rsidRPr="00E76108">
              <w:t>Платежное поручение</w:t>
            </w:r>
            <w:r w:rsidRPr="00267D0F">
              <w:t>»</w:t>
            </w:r>
            <w:r>
              <w:t>;</w:t>
            </w:r>
          </w:p>
          <w:p w:rsidR="000B1AF7" w:rsidRPr="00267D0F" w:rsidRDefault="000B1AF7" w:rsidP="000B1AF7">
            <w:pPr>
              <w:pStyle w:val="ASFKTableListMark"/>
            </w:pPr>
            <w:r w:rsidRPr="00267D0F">
              <w:t>«Сводная заявка на кассовый расход (для уплаты налогов)»;</w:t>
            </w:r>
          </w:p>
          <w:p w:rsidR="000B1AF7" w:rsidRDefault="000B1AF7" w:rsidP="000B1AF7">
            <w:pPr>
              <w:pStyle w:val="ASFKTableListMark"/>
            </w:pPr>
            <w:r w:rsidRPr="00267D0F">
              <w:t>«Расшифровка сумм неиспользованных (внесенных через банкомат или пункт выдачи наличных денежных средств) средств»</w:t>
            </w:r>
            <w:r>
              <w:t>;</w:t>
            </w:r>
          </w:p>
          <w:p w:rsidR="000B1AF7" w:rsidRDefault="000B1AF7" w:rsidP="000B1AF7">
            <w:pPr>
              <w:pStyle w:val="ASFKTableListMark"/>
            </w:pPr>
            <w:r w:rsidRPr="00267D0F">
              <w:t>«Распоряжение о перечислении денежных средств на банковские карты «Мир» физических лиц»</w:t>
            </w:r>
            <w:r>
              <w:t>;</w:t>
            </w:r>
          </w:p>
          <w:p w:rsidR="000B1AF7" w:rsidRDefault="000B1AF7" w:rsidP="000B1AF7">
            <w:pPr>
              <w:pStyle w:val="ASFKTableListMark"/>
            </w:pPr>
            <w:r w:rsidRPr="00267D0F">
              <w:t>«</w:t>
            </w:r>
            <w:r>
              <w:t>Заявка для обеспечения наличными денежными средствами в электронном виде</w:t>
            </w:r>
            <w:r w:rsidRPr="00267D0F">
              <w:t>»</w:t>
            </w:r>
            <w:r>
              <w:t>;</w:t>
            </w:r>
          </w:p>
          <w:p w:rsidR="000B1AF7" w:rsidRDefault="000B1AF7" w:rsidP="000B1AF7">
            <w:pPr>
              <w:pStyle w:val="ASFKTableListMark"/>
            </w:pPr>
            <w:r>
              <w:t>«</w:t>
            </w:r>
            <w:r w:rsidRPr="00D4779D">
              <w:t>Заявка о внесении наличных денежных средств</w:t>
            </w:r>
            <w:r>
              <w:t>»;</w:t>
            </w:r>
          </w:p>
          <w:p w:rsidR="000B1AF7" w:rsidRDefault="000B1AF7" w:rsidP="000B1AF7">
            <w:pPr>
              <w:pStyle w:val="ASFKTableListMark"/>
            </w:pPr>
            <w:r>
              <w:t>«Уведомление об уточнении»;</w:t>
            </w:r>
          </w:p>
          <w:p w:rsidR="000B1AF7" w:rsidRDefault="000B1AF7" w:rsidP="000B1AF7">
            <w:pPr>
              <w:pStyle w:val="ASFKTableListMark"/>
            </w:pPr>
            <w:r>
              <w:t>«Уведомление клиента»;</w:t>
            </w:r>
          </w:p>
          <w:p w:rsidR="000B1AF7" w:rsidRDefault="000B1AF7" w:rsidP="000B1AF7">
            <w:pPr>
              <w:pStyle w:val="ASFKTableListMark"/>
            </w:pPr>
            <w:r>
              <w:t>«</w:t>
            </w:r>
            <w:r w:rsidRPr="00C160B9">
              <w:t>Распоряжение налогового органа (уточнение)</w:t>
            </w:r>
            <w:r>
              <w:t>»;</w:t>
            </w:r>
          </w:p>
          <w:p w:rsidR="000B1AF7" w:rsidRDefault="000B1AF7" w:rsidP="000B1AF7">
            <w:pPr>
              <w:pStyle w:val="ASFKTableListMark"/>
            </w:pPr>
            <w:r>
              <w:t>«</w:t>
            </w:r>
            <w:r w:rsidRPr="00C160B9">
              <w:t>Распоряжение налогового органа (</w:t>
            </w:r>
            <w:r>
              <w:t>зачет</w:t>
            </w:r>
            <w:r w:rsidRPr="00C160B9">
              <w:t>)</w:t>
            </w:r>
            <w:r>
              <w:t>».</w:t>
            </w:r>
          </w:p>
          <w:p w:rsidR="000B1AF7" w:rsidRPr="000B1AF7" w:rsidRDefault="000B1AF7" w:rsidP="000B1AF7">
            <w:pPr>
              <w:pStyle w:val="ASFKTablenorm"/>
            </w:pPr>
            <w:r w:rsidRPr="000B1AF7">
              <w:t>При выборе пользователем родительского (отменяемого) документа значение подтягивается из указанного родительского документа.</w:t>
            </w:r>
          </w:p>
          <w:p w:rsidR="00314865" w:rsidRPr="00D145E2" w:rsidRDefault="000B1AF7" w:rsidP="000B1AF7">
            <w:pPr>
              <w:pStyle w:val="ASFKTablenorm"/>
            </w:pPr>
            <w:r w:rsidRPr="000B1AF7">
              <w:t xml:space="preserve">Если заполнено при родительском заполнении - </w:t>
            </w:r>
            <w:proofErr w:type="spellStart"/>
            <w:r w:rsidRPr="000B1AF7">
              <w:t>нередактируемо</w:t>
            </w:r>
            <w:proofErr w:type="spellEnd"/>
            <w:r w:rsidRPr="000B1AF7">
              <w:t>.</w:t>
            </w:r>
          </w:p>
        </w:tc>
      </w:tr>
      <w:tr w:rsidR="00314865" w:rsidRPr="008A53DE" w:rsidTr="009D1543">
        <w:tc>
          <w:tcPr>
            <w:tcW w:w="1145" w:type="pct"/>
            <w:shd w:val="clear" w:color="auto" w:fill="auto"/>
          </w:tcPr>
          <w:p w:rsidR="00314865" w:rsidRPr="00D145E2" w:rsidRDefault="00314865" w:rsidP="00DC36AD">
            <w:pPr>
              <w:pStyle w:val="ASFKTablenorm"/>
              <w:ind w:left="57" w:right="57"/>
            </w:pPr>
            <w:r w:rsidRPr="00D145E2">
              <w:t>Внутренний номер аннулируемого документа</w:t>
            </w:r>
          </w:p>
        </w:tc>
        <w:tc>
          <w:tcPr>
            <w:tcW w:w="3855" w:type="pct"/>
            <w:shd w:val="clear" w:color="auto" w:fill="auto"/>
          </w:tcPr>
          <w:p w:rsidR="00314865" w:rsidRPr="00D145E2" w:rsidRDefault="00314865" w:rsidP="00DC36AD">
            <w:pPr>
              <w:pStyle w:val="ASFKTablenorm"/>
              <w:ind w:left="57" w:right="57"/>
            </w:pPr>
            <w:r w:rsidRPr="00D145E2">
              <w:t xml:space="preserve">Значение подтягивается автоматически из родительского (отменяемого) документа из поля </w:t>
            </w:r>
            <w:r>
              <w:t>«</w:t>
            </w:r>
            <w:r w:rsidRPr="00D145E2">
              <w:t>Номер заявки</w:t>
            </w:r>
            <w:r>
              <w:t>»</w:t>
            </w:r>
            <w:r w:rsidRPr="00D145E2">
              <w:t xml:space="preserve"> (клиентский</w:t>
            </w:r>
            <w:r>
              <w:t xml:space="preserve"> номер), для </w:t>
            </w:r>
            <w:r w:rsidRPr="00540228">
              <w:t>«</w:t>
            </w:r>
            <w:r>
              <w:t>Распоряжения</w:t>
            </w:r>
            <w:r w:rsidRPr="00540228">
              <w:t>»</w:t>
            </w:r>
            <w:r>
              <w:t>: из поля «Номер».</w:t>
            </w:r>
          </w:p>
          <w:p w:rsidR="00314865" w:rsidRDefault="00314865" w:rsidP="00DC36AD">
            <w:pPr>
              <w:pStyle w:val="ASFKTablenorm"/>
              <w:ind w:left="57" w:right="57"/>
            </w:pPr>
            <w:r w:rsidRPr="00D145E2">
              <w:t>Может быть отредактировано вручную.</w:t>
            </w:r>
          </w:p>
          <w:p w:rsidR="00314865" w:rsidRPr="00D145E2" w:rsidRDefault="00314865" w:rsidP="00DC36AD">
            <w:pPr>
              <w:pStyle w:val="ASFKTablenorm"/>
              <w:ind w:left="57" w:right="57"/>
            </w:pPr>
            <w:r>
              <w:t>Если заполнено при родительском заполнении</w:t>
            </w:r>
            <w:r w:rsidR="00410368" w:rsidRPr="00E4625F">
              <w:t xml:space="preserve"> </w:t>
            </w:r>
            <w:r>
              <w:t>-</w:t>
            </w:r>
            <w:r w:rsidR="00410368" w:rsidRPr="00E4625F">
              <w:t xml:space="preserve"> </w:t>
            </w:r>
            <w:proofErr w:type="spellStart"/>
            <w:r>
              <w:t>нередактируемо</w:t>
            </w:r>
            <w:proofErr w:type="spellEnd"/>
            <w:r>
              <w:t>.</w:t>
            </w:r>
          </w:p>
        </w:tc>
      </w:tr>
      <w:tr w:rsidR="00314865" w:rsidRPr="008A53DE" w:rsidTr="009D1543">
        <w:tc>
          <w:tcPr>
            <w:tcW w:w="1145" w:type="pct"/>
            <w:shd w:val="clear" w:color="auto" w:fill="auto"/>
          </w:tcPr>
          <w:p w:rsidR="00314865" w:rsidRPr="00D145E2" w:rsidRDefault="00314865" w:rsidP="00DC36AD">
            <w:pPr>
              <w:pStyle w:val="ASFKTablenorm"/>
              <w:ind w:left="57" w:right="57"/>
            </w:pPr>
            <w:r w:rsidRPr="00D145E2">
              <w:t>Дата регистрации аннулируемого документа</w:t>
            </w:r>
          </w:p>
        </w:tc>
        <w:tc>
          <w:tcPr>
            <w:tcW w:w="3855" w:type="pct"/>
            <w:shd w:val="clear" w:color="auto" w:fill="auto"/>
          </w:tcPr>
          <w:p w:rsidR="00314865" w:rsidRPr="00D145E2" w:rsidRDefault="00314865" w:rsidP="00DC36AD">
            <w:pPr>
              <w:pStyle w:val="ASFKTablenorm"/>
              <w:ind w:left="57" w:right="57"/>
            </w:pPr>
            <w:r w:rsidRPr="00D145E2">
              <w:t xml:space="preserve">Значении подтягивается автоматически из родительского (отменяемого) документа из поля </w:t>
            </w:r>
            <w:r>
              <w:t>«</w:t>
            </w:r>
            <w:r w:rsidRPr="00D145E2">
              <w:t>Дата</w:t>
            </w:r>
            <w:r>
              <w:t>»</w:t>
            </w:r>
            <w:r w:rsidRPr="00D145E2">
              <w:t>.</w:t>
            </w:r>
          </w:p>
          <w:p w:rsidR="00314865" w:rsidRDefault="00314865" w:rsidP="00DC36AD">
            <w:pPr>
              <w:pStyle w:val="ASFKTablenorm"/>
              <w:ind w:left="57" w:right="57"/>
            </w:pPr>
            <w:r w:rsidRPr="00D145E2">
              <w:t>Может быть отредактировано вручную, либо выбором из системного календаря.</w:t>
            </w:r>
          </w:p>
          <w:p w:rsidR="00314865" w:rsidRPr="00D145E2" w:rsidRDefault="00314865" w:rsidP="00DC36AD">
            <w:pPr>
              <w:pStyle w:val="ASFKTablenorm"/>
              <w:ind w:left="57" w:right="57"/>
            </w:pPr>
            <w:r>
              <w:lastRenderedPageBreak/>
              <w:t>Если заполнено при родительском заполнении</w:t>
            </w:r>
            <w:r w:rsidR="00410368" w:rsidRPr="00E4625F">
              <w:t xml:space="preserve"> </w:t>
            </w:r>
            <w:r>
              <w:t>-</w:t>
            </w:r>
            <w:r w:rsidR="00410368" w:rsidRPr="00E4625F">
              <w:t xml:space="preserve"> </w:t>
            </w:r>
            <w:proofErr w:type="spellStart"/>
            <w:r>
              <w:t>нередактируемо</w:t>
            </w:r>
            <w:proofErr w:type="spellEnd"/>
            <w:r>
              <w:t>.</w:t>
            </w:r>
          </w:p>
        </w:tc>
      </w:tr>
      <w:tr w:rsidR="00314865" w:rsidRPr="008A53DE" w:rsidTr="009D1543">
        <w:tc>
          <w:tcPr>
            <w:tcW w:w="1145" w:type="pct"/>
            <w:shd w:val="clear" w:color="auto" w:fill="auto"/>
          </w:tcPr>
          <w:p w:rsidR="00314865" w:rsidRPr="00D145E2" w:rsidRDefault="00314865" w:rsidP="00DC36AD">
            <w:pPr>
              <w:pStyle w:val="ASFKTablenorm"/>
              <w:ind w:left="57" w:right="57"/>
            </w:pPr>
            <w:r w:rsidRPr="00D145E2">
              <w:lastRenderedPageBreak/>
              <w:t>Примечание</w:t>
            </w:r>
          </w:p>
        </w:tc>
        <w:tc>
          <w:tcPr>
            <w:tcW w:w="3855" w:type="pct"/>
            <w:shd w:val="clear" w:color="auto" w:fill="auto"/>
          </w:tcPr>
          <w:p w:rsidR="000B1AF7" w:rsidRDefault="000B1AF7" w:rsidP="000B1AF7">
            <w:pPr>
              <w:pStyle w:val="ASFKTablenorm"/>
              <w:ind w:left="57" w:right="57"/>
            </w:pPr>
            <w:r>
              <w:t xml:space="preserve">При ручном вводе значение выбирается из списка: </w:t>
            </w:r>
          </w:p>
          <w:p w:rsidR="000B1AF7" w:rsidRPr="00E76108" w:rsidRDefault="000B1AF7" w:rsidP="000B1AF7">
            <w:pPr>
              <w:pStyle w:val="ASFKTableListMark"/>
            </w:pPr>
            <w:r w:rsidRPr="00267D0F">
              <w:t>«</w:t>
            </w:r>
            <w:r w:rsidRPr="00E76108">
              <w:t>Заявка на получение наличных денежных средств, перечисляемых на карту</w:t>
            </w:r>
            <w:r w:rsidRPr="00267D0F">
              <w:t>»</w:t>
            </w:r>
            <w:r w:rsidRPr="00E76108">
              <w:t>;</w:t>
            </w:r>
          </w:p>
          <w:p w:rsidR="000B1AF7" w:rsidRPr="00E76108" w:rsidRDefault="000B1AF7" w:rsidP="000B1AF7">
            <w:pPr>
              <w:pStyle w:val="ASFKTableListMark"/>
            </w:pPr>
            <w:r w:rsidRPr="00267D0F">
              <w:t>«</w:t>
            </w:r>
            <w:r>
              <w:t>Заявка на кассовый расход</w:t>
            </w:r>
            <w:r w:rsidRPr="00267D0F">
              <w:t>»</w:t>
            </w:r>
            <w:r w:rsidRPr="00E76108">
              <w:t>;</w:t>
            </w:r>
          </w:p>
          <w:p w:rsidR="000B1AF7" w:rsidRPr="00E76108" w:rsidRDefault="000B1AF7" w:rsidP="000B1AF7">
            <w:pPr>
              <w:pStyle w:val="ASFKTableListMark"/>
            </w:pPr>
            <w:r w:rsidRPr="00267D0F">
              <w:t>«</w:t>
            </w:r>
            <w:r w:rsidRPr="00E76108">
              <w:t>Заявка на кассовый расход (сокращенная)</w:t>
            </w:r>
            <w:r w:rsidRPr="00267D0F">
              <w:t>»</w:t>
            </w:r>
            <w:r w:rsidRPr="00E76108">
              <w:t>;</w:t>
            </w:r>
          </w:p>
          <w:p w:rsidR="000B1AF7" w:rsidRPr="00E76108" w:rsidRDefault="000B1AF7" w:rsidP="000B1AF7">
            <w:pPr>
              <w:pStyle w:val="ASFKTableListMark"/>
            </w:pPr>
            <w:r w:rsidRPr="00267D0F">
              <w:t>«</w:t>
            </w:r>
            <w:r w:rsidRPr="00E76108">
              <w:t>Заявка на получение наличных денег</w:t>
            </w:r>
            <w:r w:rsidRPr="00267D0F">
              <w:t>»</w:t>
            </w:r>
            <w:r w:rsidRPr="00E76108">
              <w:t>;</w:t>
            </w:r>
          </w:p>
          <w:p w:rsidR="000B1AF7" w:rsidRPr="00E76108" w:rsidRDefault="000B1AF7" w:rsidP="000B1AF7">
            <w:pPr>
              <w:pStyle w:val="ASFKTableListMark"/>
            </w:pPr>
            <w:r w:rsidRPr="00267D0F">
              <w:t>«</w:t>
            </w:r>
            <w:r w:rsidRPr="00E76108">
              <w:t>Заявка на возврат</w:t>
            </w:r>
            <w:r w:rsidRPr="00267D0F">
              <w:t>»</w:t>
            </w:r>
            <w:r w:rsidRPr="00E76108">
              <w:t>;</w:t>
            </w:r>
          </w:p>
          <w:p w:rsidR="000B1AF7" w:rsidRDefault="000B1AF7" w:rsidP="000B1AF7">
            <w:pPr>
              <w:pStyle w:val="ASFKTableListMark"/>
            </w:pPr>
            <w:r w:rsidRPr="00267D0F">
              <w:t>«</w:t>
            </w:r>
            <w:r w:rsidRPr="00E76108">
              <w:t>Платежное поручение</w:t>
            </w:r>
            <w:r w:rsidRPr="00267D0F">
              <w:t>»</w:t>
            </w:r>
            <w:r>
              <w:t>;</w:t>
            </w:r>
          </w:p>
          <w:p w:rsidR="000B1AF7" w:rsidRPr="00267D0F" w:rsidRDefault="000B1AF7" w:rsidP="000B1AF7">
            <w:pPr>
              <w:pStyle w:val="ASFKTableListMark"/>
            </w:pPr>
            <w:r w:rsidRPr="00267D0F">
              <w:t>«Сводная заявка на кассовый расход (для уплаты налогов)»;</w:t>
            </w:r>
          </w:p>
          <w:p w:rsidR="000B1AF7" w:rsidRDefault="000B1AF7" w:rsidP="000B1AF7">
            <w:pPr>
              <w:pStyle w:val="ASFKTableListMark"/>
            </w:pPr>
            <w:r w:rsidRPr="00267D0F">
              <w:t>«Расшифровка сумм неиспользованных (внесенных через банкомат или пункт выдачи наличных денежных средств) средств»</w:t>
            </w:r>
            <w:r>
              <w:t>;</w:t>
            </w:r>
          </w:p>
          <w:p w:rsidR="000B1AF7" w:rsidRDefault="000B1AF7" w:rsidP="000B1AF7">
            <w:pPr>
              <w:pStyle w:val="ASFKTableListMark"/>
            </w:pPr>
            <w:r w:rsidRPr="00267D0F">
              <w:t>«Распоряжение о перечислении денежных средств на банковские карты «Мир» физических лиц»</w:t>
            </w:r>
            <w:r>
              <w:t>;</w:t>
            </w:r>
          </w:p>
          <w:p w:rsidR="000B1AF7" w:rsidRDefault="000B1AF7" w:rsidP="000B1AF7">
            <w:pPr>
              <w:pStyle w:val="ASFKTableListMark"/>
            </w:pPr>
            <w:r w:rsidRPr="00267D0F">
              <w:t>«</w:t>
            </w:r>
            <w:r>
              <w:t>Заявка для обеспечения наличными денежными средствами в электронном виде</w:t>
            </w:r>
            <w:r w:rsidRPr="00267D0F">
              <w:t>»</w:t>
            </w:r>
            <w:r>
              <w:t>;</w:t>
            </w:r>
          </w:p>
          <w:p w:rsidR="000B1AF7" w:rsidRDefault="000B1AF7" w:rsidP="000B1AF7">
            <w:pPr>
              <w:pStyle w:val="ASFKTableListMark"/>
            </w:pPr>
            <w:r>
              <w:t>«</w:t>
            </w:r>
            <w:r w:rsidRPr="00D4779D">
              <w:t>Заявка о внесении наличных денежных средств</w:t>
            </w:r>
            <w:r>
              <w:t>»;</w:t>
            </w:r>
          </w:p>
          <w:p w:rsidR="000B1AF7" w:rsidRDefault="000B1AF7" w:rsidP="000B1AF7">
            <w:pPr>
              <w:pStyle w:val="ASFKTableListMark"/>
            </w:pPr>
            <w:r>
              <w:t>«Уведомление об уточнении»;</w:t>
            </w:r>
          </w:p>
          <w:p w:rsidR="000B1AF7" w:rsidRDefault="000B1AF7" w:rsidP="000B1AF7">
            <w:pPr>
              <w:pStyle w:val="ASFKTableListMark"/>
            </w:pPr>
            <w:r>
              <w:t>«Уведомление клиента»;</w:t>
            </w:r>
          </w:p>
          <w:p w:rsidR="000B1AF7" w:rsidRDefault="000B1AF7" w:rsidP="000B1AF7">
            <w:pPr>
              <w:pStyle w:val="ASFKTableListMark"/>
            </w:pPr>
            <w:r>
              <w:t>«</w:t>
            </w:r>
            <w:r w:rsidRPr="00C160B9">
              <w:t>Распоряжение налогового органа (уточнение)</w:t>
            </w:r>
            <w:r>
              <w:t>»;</w:t>
            </w:r>
          </w:p>
          <w:p w:rsidR="000B1AF7" w:rsidRDefault="000B1AF7" w:rsidP="000B1AF7">
            <w:pPr>
              <w:pStyle w:val="ASFKTableListMark"/>
            </w:pPr>
            <w:r>
              <w:t>«</w:t>
            </w:r>
            <w:r w:rsidRPr="00C160B9">
              <w:t>Распоряжение налогового органа (</w:t>
            </w:r>
            <w:r>
              <w:t>зачет</w:t>
            </w:r>
            <w:r w:rsidRPr="00C160B9">
              <w:t>)</w:t>
            </w:r>
            <w:r>
              <w:t>»</w:t>
            </w:r>
            <w:r w:rsidRPr="001B5CA8">
              <w:t>.</w:t>
            </w:r>
          </w:p>
          <w:p w:rsidR="00314865" w:rsidRPr="00D145E2" w:rsidRDefault="000B1AF7" w:rsidP="000B1AF7">
            <w:pPr>
              <w:pStyle w:val="ASFKTablenorm"/>
              <w:ind w:left="57" w:right="57"/>
            </w:pPr>
            <w:r>
              <w:t xml:space="preserve">При автоматическом заполнении значение указывается </w:t>
            </w:r>
            <w:r w:rsidRPr="00C4683D">
              <w:t>в скобках в соответствии с полем «Тип аннулируемого документа»</w:t>
            </w:r>
            <w:r>
              <w:t>.</w:t>
            </w:r>
          </w:p>
        </w:tc>
      </w:tr>
      <w:tr w:rsidR="00314865" w:rsidRPr="00346AAE" w:rsidTr="009D1543">
        <w:tc>
          <w:tcPr>
            <w:tcW w:w="1145" w:type="pct"/>
            <w:shd w:val="clear" w:color="auto" w:fill="auto"/>
          </w:tcPr>
          <w:p w:rsidR="00314865" w:rsidRPr="00821226" w:rsidRDefault="00314865" w:rsidP="00DC36AD">
            <w:pPr>
              <w:pStyle w:val="ASFKTablenorm"/>
              <w:ind w:left="57" w:right="57"/>
            </w:pPr>
            <w:r>
              <w:t>Уровень конфиденциальности</w:t>
            </w:r>
          </w:p>
        </w:tc>
        <w:tc>
          <w:tcPr>
            <w:tcW w:w="3855" w:type="pct"/>
            <w:shd w:val="clear" w:color="auto" w:fill="auto"/>
          </w:tcPr>
          <w:p w:rsidR="00314865" w:rsidRDefault="00314865" w:rsidP="00DC36AD">
            <w:pPr>
              <w:pStyle w:val="ASFKTablenorm"/>
              <w:ind w:left="57" w:right="57"/>
            </w:pPr>
            <w:r>
              <w:t>Заполняется вручную. По умолчанию не заполнено.</w:t>
            </w:r>
          </w:p>
          <w:p w:rsidR="00314865" w:rsidRPr="00821226" w:rsidRDefault="00314865" w:rsidP="00DC36AD">
            <w:pPr>
              <w:pStyle w:val="ASFKTablenorm"/>
              <w:ind w:left="57" w:right="57"/>
            </w:pPr>
            <w:r w:rsidRPr="004A41B7">
              <w:t xml:space="preserve">Поле заполняется </w:t>
            </w:r>
            <w:r>
              <w:t xml:space="preserve">значением </w:t>
            </w:r>
            <w:r w:rsidRPr="004A41B7">
              <w:t>«</w:t>
            </w:r>
            <w:r>
              <w:t>1</w:t>
            </w:r>
            <w:r w:rsidRPr="004A41B7">
              <w:t>»</w:t>
            </w:r>
            <w:r>
              <w:t xml:space="preserve"> (для служебного пользования)</w:t>
            </w:r>
            <w:r w:rsidRPr="004A41B7">
              <w:t xml:space="preserve"> или </w:t>
            </w:r>
            <w:r>
              <w:t>«0» (не секретно).</w:t>
            </w:r>
          </w:p>
        </w:tc>
      </w:tr>
      <w:tr w:rsidR="00314865" w:rsidRPr="008A53DE" w:rsidTr="00DC36AD">
        <w:tc>
          <w:tcPr>
            <w:tcW w:w="5000" w:type="pct"/>
            <w:gridSpan w:val="2"/>
            <w:shd w:val="clear" w:color="auto" w:fill="auto"/>
          </w:tcPr>
          <w:p w:rsidR="00314865" w:rsidRPr="00D145E2" w:rsidRDefault="00314865" w:rsidP="00DC36AD">
            <w:pPr>
              <w:pStyle w:val="ASFKTablenorm"/>
              <w:ind w:left="57" w:right="57"/>
            </w:pPr>
            <w:r w:rsidRPr="00D145E2">
              <w:t xml:space="preserve">Группа полей </w:t>
            </w:r>
            <w:r>
              <w:t>«</w:t>
            </w:r>
            <w:r w:rsidRPr="00D145E2">
              <w:t>Подписи</w:t>
            </w:r>
            <w:r>
              <w:t>»</w:t>
            </w:r>
          </w:p>
        </w:tc>
      </w:tr>
      <w:tr w:rsidR="00314865" w:rsidRPr="008A53DE" w:rsidTr="009D1543">
        <w:tc>
          <w:tcPr>
            <w:tcW w:w="1145" w:type="pct"/>
            <w:shd w:val="clear" w:color="auto" w:fill="auto"/>
          </w:tcPr>
          <w:p w:rsidR="00314865" w:rsidRPr="00D145E2" w:rsidRDefault="00314865" w:rsidP="00DC36AD">
            <w:pPr>
              <w:pStyle w:val="ASFKTablenorm"/>
              <w:ind w:left="57" w:right="57"/>
            </w:pPr>
            <w:r w:rsidRPr="00D145E2">
              <w:t>Руководитель (уполномоченное им лицо). Должность</w:t>
            </w:r>
          </w:p>
        </w:tc>
        <w:tc>
          <w:tcPr>
            <w:tcW w:w="3855" w:type="pct"/>
            <w:shd w:val="clear" w:color="auto" w:fill="auto"/>
          </w:tcPr>
          <w:p w:rsidR="00314865" w:rsidRPr="00D145E2" w:rsidRDefault="00314865" w:rsidP="00DC36AD">
            <w:pPr>
              <w:pStyle w:val="ASFKTablenorm"/>
              <w:ind w:left="57" w:right="57"/>
            </w:pPr>
            <w:r w:rsidRPr="00D145E2">
              <w:t>Выбирается из списка сотрудников, либо вводится вручную.</w:t>
            </w:r>
          </w:p>
        </w:tc>
      </w:tr>
      <w:tr w:rsidR="00314865" w:rsidRPr="008A53DE" w:rsidTr="009D1543">
        <w:tc>
          <w:tcPr>
            <w:tcW w:w="1145" w:type="pct"/>
            <w:shd w:val="clear" w:color="auto" w:fill="auto"/>
          </w:tcPr>
          <w:p w:rsidR="00314865" w:rsidRPr="00D145E2" w:rsidRDefault="00314865" w:rsidP="00DC36AD">
            <w:pPr>
              <w:pStyle w:val="ASFKTablenorm"/>
              <w:ind w:left="57" w:right="57"/>
            </w:pPr>
            <w:r w:rsidRPr="00D145E2">
              <w:t>Руководитель (уполномоченное им лицо). Расшифровка подписи</w:t>
            </w:r>
          </w:p>
        </w:tc>
        <w:tc>
          <w:tcPr>
            <w:tcW w:w="3855" w:type="pct"/>
            <w:shd w:val="clear" w:color="auto" w:fill="auto"/>
          </w:tcPr>
          <w:p w:rsidR="00314865" w:rsidRPr="00D145E2" w:rsidRDefault="00314865" w:rsidP="00DC36AD">
            <w:pPr>
              <w:pStyle w:val="ASFKTablenorm"/>
              <w:ind w:left="57" w:right="57"/>
            </w:pPr>
            <w:r w:rsidRPr="00D145E2">
              <w:t>Выбирается из списка сотрудников, либо вводится вручную.</w:t>
            </w:r>
          </w:p>
        </w:tc>
      </w:tr>
      <w:tr w:rsidR="00314865" w:rsidRPr="008A53DE" w:rsidTr="009D1543">
        <w:tc>
          <w:tcPr>
            <w:tcW w:w="1145" w:type="pct"/>
            <w:shd w:val="clear" w:color="auto" w:fill="auto"/>
          </w:tcPr>
          <w:p w:rsidR="00314865" w:rsidRPr="00D145E2" w:rsidRDefault="00314865" w:rsidP="00DC36AD">
            <w:pPr>
              <w:pStyle w:val="ASFKTablenorm"/>
              <w:ind w:left="57" w:right="57"/>
            </w:pPr>
            <w:r w:rsidRPr="00D145E2">
              <w:t>Главный бухгалтер (уполномоченное лицо). Должность</w:t>
            </w:r>
          </w:p>
        </w:tc>
        <w:tc>
          <w:tcPr>
            <w:tcW w:w="3855" w:type="pct"/>
            <w:shd w:val="clear" w:color="auto" w:fill="auto"/>
          </w:tcPr>
          <w:p w:rsidR="00314865" w:rsidRPr="00D145E2" w:rsidRDefault="00314865" w:rsidP="00DC36AD">
            <w:pPr>
              <w:pStyle w:val="ASFKTablenorm"/>
              <w:ind w:left="57" w:right="57"/>
            </w:pPr>
            <w:r w:rsidRPr="00D145E2">
              <w:t>Выбирается из списка сотрудников, либо вводится вручную.</w:t>
            </w:r>
          </w:p>
        </w:tc>
      </w:tr>
      <w:tr w:rsidR="00314865" w:rsidRPr="008A53DE" w:rsidTr="009D1543">
        <w:tc>
          <w:tcPr>
            <w:tcW w:w="1145" w:type="pct"/>
            <w:shd w:val="clear" w:color="auto" w:fill="auto"/>
          </w:tcPr>
          <w:p w:rsidR="00314865" w:rsidRPr="00D145E2" w:rsidRDefault="00314865" w:rsidP="00DC36AD">
            <w:pPr>
              <w:pStyle w:val="ASFKTablenorm"/>
              <w:ind w:left="57" w:right="57"/>
            </w:pPr>
            <w:r w:rsidRPr="00D145E2">
              <w:t>Главный бухгалтер (уполномоченное лицо). Расшифровка подписи</w:t>
            </w:r>
          </w:p>
        </w:tc>
        <w:tc>
          <w:tcPr>
            <w:tcW w:w="3855" w:type="pct"/>
            <w:shd w:val="clear" w:color="auto" w:fill="auto"/>
          </w:tcPr>
          <w:p w:rsidR="00314865" w:rsidRPr="00D145E2" w:rsidRDefault="00314865" w:rsidP="00DC36AD">
            <w:pPr>
              <w:pStyle w:val="ASFKTablenorm"/>
              <w:ind w:left="57" w:right="57"/>
            </w:pPr>
            <w:r w:rsidRPr="00D145E2">
              <w:t>Выбирается из списка сотрудников, либо вводится вручную.</w:t>
            </w:r>
          </w:p>
        </w:tc>
      </w:tr>
      <w:tr w:rsidR="00314865" w:rsidRPr="008A53DE" w:rsidTr="009D1543">
        <w:tc>
          <w:tcPr>
            <w:tcW w:w="1145" w:type="pct"/>
            <w:shd w:val="clear" w:color="auto" w:fill="auto"/>
          </w:tcPr>
          <w:p w:rsidR="00314865" w:rsidRPr="00D145E2" w:rsidRDefault="00314865" w:rsidP="00DC36AD">
            <w:pPr>
              <w:pStyle w:val="ASFKTablenorm"/>
              <w:ind w:left="57" w:right="57"/>
            </w:pPr>
            <w:r w:rsidRPr="00D145E2">
              <w:t>Главный бухгалтер (уполномоченное лицо). Дата подписания.</w:t>
            </w:r>
          </w:p>
        </w:tc>
        <w:tc>
          <w:tcPr>
            <w:tcW w:w="3855" w:type="pct"/>
            <w:shd w:val="clear" w:color="auto" w:fill="auto"/>
          </w:tcPr>
          <w:p w:rsidR="00314865" w:rsidRPr="00D145E2" w:rsidRDefault="00314865" w:rsidP="00DC36AD">
            <w:pPr>
              <w:pStyle w:val="ASFKTablenorm"/>
              <w:ind w:left="57" w:right="57"/>
            </w:pPr>
            <w:r w:rsidRPr="00D145E2">
              <w:t>Значение вводится вручную или выбирается из системного календаря.</w:t>
            </w:r>
          </w:p>
        </w:tc>
      </w:tr>
      <w:tr w:rsidR="00314865" w:rsidRPr="00821226" w:rsidTr="009D1543">
        <w:tc>
          <w:tcPr>
            <w:tcW w:w="1145" w:type="pct"/>
            <w:shd w:val="clear" w:color="auto" w:fill="auto"/>
          </w:tcPr>
          <w:p w:rsidR="00314865" w:rsidRPr="00E76108" w:rsidRDefault="00314865" w:rsidP="00DC36AD">
            <w:pPr>
              <w:pStyle w:val="ASFKTablenorm"/>
              <w:ind w:left="57" w:right="57"/>
            </w:pPr>
            <w:r>
              <w:t xml:space="preserve">ФИО ответственного за </w:t>
            </w:r>
            <w:r>
              <w:lastRenderedPageBreak/>
              <w:t>конфиденциальность данных</w:t>
            </w:r>
          </w:p>
        </w:tc>
        <w:tc>
          <w:tcPr>
            <w:tcW w:w="3855" w:type="pct"/>
            <w:shd w:val="clear" w:color="auto" w:fill="auto"/>
          </w:tcPr>
          <w:p w:rsidR="00314865" w:rsidRPr="00E76108" w:rsidRDefault="00314865" w:rsidP="00DC36AD">
            <w:pPr>
              <w:pStyle w:val="ASFKTablenorm"/>
              <w:ind w:left="57" w:right="57"/>
            </w:pPr>
            <w:r w:rsidRPr="00685F1F">
              <w:lastRenderedPageBreak/>
              <w:t>Заполняется автоматически при подписании. Поле заполняется, если в поле «Уровень конфиденциальности» указано значение «1» или «0»</w:t>
            </w:r>
            <w:r w:rsidRPr="00081A46">
              <w:t xml:space="preserve">. </w:t>
            </w:r>
          </w:p>
        </w:tc>
      </w:tr>
      <w:tr w:rsidR="00314865" w:rsidRPr="008A53DE" w:rsidTr="00DC36AD">
        <w:tc>
          <w:tcPr>
            <w:tcW w:w="5000" w:type="pct"/>
            <w:gridSpan w:val="2"/>
            <w:shd w:val="clear" w:color="auto" w:fill="auto"/>
          </w:tcPr>
          <w:p w:rsidR="00314865" w:rsidRPr="00D145E2" w:rsidRDefault="00314865" w:rsidP="00DC36AD">
            <w:pPr>
              <w:pStyle w:val="ASFKTablenorm"/>
              <w:ind w:left="57" w:right="57"/>
            </w:pPr>
            <w:r w:rsidRPr="00D145E2">
              <w:t xml:space="preserve">Группа полей </w:t>
            </w:r>
            <w:r>
              <w:t>«</w:t>
            </w:r>
            <w:r w:rsidRPr="00D145E2">
              <w:t>Отметка органа ФК о регистрации Запроса на аннулирование заявки (консолидированной заявки)</w:t>
            </w:r>
            <w:r>
              <w:t>»</w:t>
            </w:r>
          </w:p>
        </w:tc>
      </w:tr>
      <w:tr w:rsidR="00314865" w:rsidRPr="008A53DE" w:rsidTr="009D1543">
        <w:tc>
          <w:tcPr>
            <w:tcW w:w="1145" w:type="pct"/>
            <w:shd w:val="clear" w:color="auto" w:fill="auto"/>
          </w:tcPr>
          <w:p w:rsidR="00314865" w:rsidRPr="00D145E2" w:rsidRDefault="00314865" w:rsidP="00DC36AD">
            <w:pPr>
              <w:pStyle w:val="ASFKTablenorm"/>
              <w:ind w:left="57" w:right="57"/>
            </w:pPr>
            <w:r w:rsidRPr="00D145E2">
              <w:t>Номер запроса</w:t>
            </w:r>
          </w:p>
        </w:tc>
        <w:tc>
          <w:tcPr>
            <w:tcW w:w="3855" w:type="pct"/>
            <w:shd w:val="clear" w:color="auto" w:fill="auto"/>
          </w:tcPr>
          <w:p w:rsidR="00314865" w:rsidRPr="00D145E2" w:rsidRDefault="00314865" w:rsidP="00DC36AD">
            <w:pPr>
              <w:pStyle w:val="ASFKTablenorm"/>
              <w:ind w:left="57" w:right="57"/>
            </w:pPr>
            <w:r w:rsidRPr="00D145E2">
              <w:t>Поле закрыто на редактирование.</w:t>
            </w:r>
          </w:p>
          <w:p w:rsidR="00314865" w:rsidRPr="00D145E2" w:rsidRDefault="00314865" w:rsidP="00DC36AD">
            <w:pPr>
              <w:pStyle w:val="ASFKTablenorm"/>
              <w:ind w:left="57" w:right="57"/>
            </w:pPr>
            <w:r w:rsidRPr="00D145E2">
              <w:t xml:space="preserve">Значение заполняется в </w:t>
            </w:r>
            <w:r w:rsidR="0099143E" w:rsidRPr="0099143E">
              <w:t>ППО OEBS АСФК</w:t>
            </w:r>
            <w:r w:rsidRPr="00D145E2">
              <w:t>.</w:t>
            </w:r>
          </w:p>
        </w:tc>
      </w:tr>
      <w:tr w:rsidR="00314865" w:rsidRPr="008A53DE" w:rsidTr="009D1543">
        <w:tc>
          <w:tcPr>
            <w:tcW w:w="1145" w:type="pct"/>
            <w:shd w:val="clear" w:color="auto" w:fill="auto"/>
          </w:tcPr>
          <w:p w:rsidR="00314865" w:rsidRPr="00D145E2" w:rsidRDefault="00314865" w:rsidP="00DC36AD">
            <w:pPr>
              <w:pStyle w:val="ASFKTablenorm"/>
              <w:ind w:left="57" w:right="57"/>
            </w:pPr>
            <w:r w:rsidRPr="00D145E2">
              <w:t>Дата регистрации</w:t>
            </w:r>
          </w:p>
        </w:tc>
        <w:tc>
          <w:tcPr>
            <w:tcW w:w="3855" w:type="pct"/>
            <w:shd w:val="clear" w:color="auto" w:fill="auto"/>
          </w:tcPr>
          <w:p w:rsidR="00314865" w:rsidRPr="00D145E2" w:rsidRDefault="00314865" w:rsidP="00DC36AD">
            <w:pPr>
              <w:pStyle w:val="ASFKTablenorm"/>
              <w:ind w:left="57" w:right="57"/>
            </w:pPr>
            <w:r w:rsidRPr="00D145E2">
              <w:t>Поле закрыто на редактирование.</w:t>
            </w:r>
          </w:p>
          <w:p w:rsidR="00314865" w:rsidRPr="00D145E2" w:rsidRDefault="00314865" w:rsidP="00DC36AD">
            <w:pPr>
              <w:pStyle w:val="ASFKTablenorm"/>
              <w:ind w:left="57" w:right="57"/>
            </w:pPr>
            <w:r w:rsidRPr="00D145E2">
              <w:t xml:space="preserve">Значение заполняется в </w:t>
            </w:r>
            <w:r w:rsidR="0099143E" w:rsidRPr="0099143E">
              <w:t>ППО OEBS АСФК</w:t>
            </w:r>
            <w:r w:rsidRPr="00D145E2">
              <w:t>.</w:t>
            </w:r>
          </w:p>
        </w:tc>
      </w:tr>
      <w:tr w:rsidR="00314865" w:rsidRPr="008A53DE" w:rsidTr="009D1543">
        <w:tc>
          <w:tcPr>
            <w:tcW w:w="1145" w:type="pct"/>
            <w:shd w:val="clear" w:color="auto" w:fill="auto"/>
          </w:tcPr>
          <w:p w:rsidR="00314865" w:rsidRPr="00D145E2" w:rsidRDefault="00314865" w:rsidP="00DC36AD">
            <w:pPr>
              <w:pStyle w:val="ASFKTablenorm"/>
              <w:ind w:left="57" w:right="57"/>
            </w:pPr>
            <w:r w:rsidRPr="00D145E2">
              <w:t>Ответственный исполнитель. Должность</w:t>
            </w:r>
          </w:p>
        </w:tc>
        <w:tc>
          <w:tcPr>
            <w:tcW w:w="3855" w:type="pct"/>
            <w:shd w:val="clear" w:color="auto" w:fill="auto"/>
          </w:tcPr>
          <w:p w:rsidR="00314865" w:rsidRPr="00D145E2" w:rsidRDefault="00314865" w:rsidP="00DC36AD">
            <w:pPr>
              <w:pStyle w:val="ASFKTablenorm"/>
              <w:ind w:left="57" w:right="57"/>
            </w:pPr>
            <w:r w:rsidRPr="00D145E2">
              <w:t>Поле закрыто на редактирование.</w:t>
            </w:r>
          </w:p>
          <w:p w:rsidR="00314865" w:rsidRPr="00D145E2" w:rsidRDefault="00314865" w:rsidP="00DC36AD">
            <w:pPr>
              <w:pStyle w:val="ASFKTablenorm"/>
              <w:ind w:left="57" w:right="57"/>
            </w:pPr>
            <w:r w:rsidRPr="00D145E2">
              <w:t xml:space="preserve">Значение заполняется в </w:t>
            </w:r>
            <w:r w:rsidR="0099143E" w:rsidRPr="0099143E">
              <w:t>ППО OEBS АСФК</w:t>
            </w:r>
            <w:r w:rsidRPr="00D145E2">
              <w:t>.</w:t>
            </w:r>
          </w:p>
        </w:tc>
      </w:tr>
      <w:tr w:rsidR="00314865" w:rsidRPr="008A53DE" w:rsidTr="009D1543">
        <w:tc>
          <w:tcPr>
            <w:tcW w:w="1145" w:type="pct"/>
            <w:shd w:val="clear" w:color="auto" w:fill="auto"/>
          </w:tcPr>
          <w:p w:rsidR="00314865" w:rsidRPr="00D145E2" w:rsidRDefault="00314865" w:rsidP="00DC36AD">
            <w:pPr>
              <w:pStyle w:val="ASFKTablenorm"/>
              <w:ind w:left="57" w:right="57"/>
            </w:pPr>
            <w:r w:rsidRPr="00D145E2">
              <w:t>Ответственный исполнитель. Расшифровка подписи</w:t>
            </w:r>
          </w:p>
        </w:tc>
        <w:tc>
          <w:tcPr>
            <w:tcW w:w="3855" w:type="pct"/>
            <w:shd w:val="clear" w:color="auto" w:fill="auto"/>
          </w:tcPr>
          <w:p w:rsidR="00314865" w:rsidRPr="00D145E2" w:rsidRDefault="00314865" w:rsidP="00DC36AD">
            <w:pPr>
              <w:pStyle w:val="ASFKTablenorm"/>
              <w:ind w:left="57" w:right="57"/>
            </w:pPr>
            <w:r w:rsidRPr="00D145E2">
              <w:t>Поле закрыто на редактирование.</w:t>
            </w:r>
          </w:p>
          <w:p w:rsidR="00314865" w:rsidRPr="00D145E2" w:rsidRDefault="00314865" w:rsidP="00DC36AD">
            <w:pPr>
              <w:pStyle w:val="ASFKTablenorm"/>
              <w:ind w:left="57" w:right="57"/>
            </w:pPr>
            <w:r w:rsidRPr="00D145E2">
              <w:t xml:space="preserve">Значение заполняется в </w:t>
            </w:r>
            <w:r w:rsidR="0099143E" w:rsidRPr="0099143E">
              <w:t>ППО OEBS АСФК</w:t>
            </w:r>
            <w:r w:rsidRPr="00D145E2">
              <w:t>.</w:t>
            </w:r>
          </w:p>
        </w:tc>
      </w:tr>
      <w:tr w:rsidR="00314865" w:rsidRPr="008A53DE" w:rsidTr="009D1543">
        <w:tc>
          <w:tcPr>
            <w:tcW w:w="1145" w:type="pct"/>
            <w:shd w:val="clear" w:color="auto" w:fill="auto"/>
          </w:tcPr>
          <w:p w:rsidR="00314865" w:rsidRPr="00D145E2" w:rsidRDefault="00314865" w:rsidP="00DC36AD">
            <w:pPr>
              <w:pStyle w:val="ASFKTablenorm"/>
              <w:ind w:left="57" w:right="57"/>
            </w:pPr>
            <w:r w:rsidRPr="00D145E2">
              <w:t>Ответственный исполнитель. Телефон</w:t>
            </w:r>
          </w:p>
        </w:tc>
        <w:tc>
          <w:tcPr>
            <w:tcW w:w="3855" w:type="pct"/>
            <w:shd w:val="clear" w:color="auto" w:fill="auto"/>
          </w:tcPr>
          <w:p w:rsidR="00314865" w:rsidRPr="00D145E2" w:rsidRDefault="00314865" w:rsidP="00DC36AD">
            <w:pPr>
              <w:pStyle w:val="ASFKTablenorm"/>
              <w:ind w:left="57" w:right="57"/>
            </w:pPr>
            <w:r w:rsidRPr="00D145E2">
              <w:t>Поле закрыто на редактирование.</w:t>
            </w:r>
          </w:p>
          <w:p w:rsidR="00314865" w:rsidRPr="00D145E2" w:rsidRDefault="00314865" w:rsidP="00DC36AD">
            <w:pPr>
              <w:pStyle w:val="ASFKTablenorm"/>
              <w:ind w:left="57" w:right="57"/>
            </w:pPr>
            <w:r w:rsidRPr="00D145E2">
              <w:t xml:space="preserve">Значение заполняется в </w:t>
            </w:r>
            <w:r w:rsidR="0099143E" w:rsidRPr="0099143E">
              <w:t>ППО OEBS АСФК</w:t>
            </w:r>
            <w:r w:rsidRPr="00D145E2">
              <w:t>.</w:t>
            </w:r>
          </w:p>
        </w:tc>
      </w:tr>
      <w:tr w:rsidR="009D1543" w:rsidRPr="008A53DE" w:rsidTr="009D1543">
        <w:tc>
          <w:tcPr>
            <w:tcW w:w="1145" w:type="pct"/>
            <w:shd w:val="clear" w:color="auto" w:fill="auto"/>
          </w:tcPr>
          <w:p w:rsidR="009D1543" w:rsidRPr="00B972D2" w:rsidRDefault="009D1543" w:rsidP="009D1543">
            <w:pPr>
              <w:pStyle w:val="ASFKTablenorm"/>
            </w:pPr>
            <w:r>
              <w:t>Глобальный уникальный и</w:t>
            </w:r>
            <w:r w:rsidRPr="00B972D2">
              <w:t xml:space="preserve">дентификатор </w:t>
            </w:r>
            <w:r>
              <w:t>аннулируемого</w:t>
            </w:r>
            <w:r w:rsidRPr="00B972D2">
              <w:t xml:space="preserve"> документа</w:t>
            </w:r>
          </w:p>
        </w:tc>
        <w:tc>
          <w:tcPr>
            <w:tcW w:w="3855" w:type="pct"/>
            <w:shd w:val="clear" w:color="auto" w:fill="auto"/>
          </w:tcPr>
          <w:p w:rsidR="009D1543" w:rsidRDefault="009D1543" w:rsidP="009D1543">
            <w:pPr>
              <w:pStyle w:val="ASFKTablenorm"/>
              <w:ind w:left="57" w:right="57"/>
            </w:pPr>
            <w:r>
              <w:t>Заполняется автоматически при вводе документа от ФО по счетам № 03226, 03236 с признаком «Отдельный счет», в справочнике «Книга регистрации казначейских счетов», на основании родительского документа.</w:t>
            </w:r>
          </w:p>
          <w:p w:rsidR="009D1543" w:rsidRPr="00B972D2" w:rsidRDefault="009D1543" w:rsidP="009D1543">
            <w:pPr>
              <w:pStyle w:val="ASFKTablenorm"/>
            </w:pPr>
            <w:r>
              <w:t>Доступно для заполнения вручную, при вводе документа от ФО по счетам № 03226, 03236 с признаком «Отдельный счет» в справочнике «Книга регистрации казначейских счетов».</w:t>
            </w:r>
          </w:p>
        </w:tc>
      </w:tr>
    </w:tbl>
    <w:p w:rsidR="009C7782" w:rsidRPr="00B73930" w:rsidRDefault="009C7782" w:rsidP="009C7782">
      <w:pPr>
        <w:pStyle w:val="21"/>
      </w:pPr>
      <w:bookmarkStart w:id="454" w:name="_Toc116384625"/>
      <w:bookmarkStart w:id="455" w:name="_Toc188891352"/>
      <w:r w:rsidRPr="00B73930">
        <w:t xml:space="preserve">Группа документов </w:t>
      </w:r>
      <w:r w:rsidR="00FE4397">
        <w:t>«</w:t>
      </w:r>
      <w:r w:rsidRPr="00B73930">
        <w:t>Неисполненные</w:t>
      </w:r>
      <w:r w:rsidR="00FE4397">
        <w:t>»</w:t>
      </w:r>
      <w:bookmarkEnd w:id="272"/>
      <w:bookmarkEnd w:id="273"/>
      <w:bookmarkEnd w:id="274"/>
      <w:bookmarkEnd w:id="454"/>
      <w:bookmarkEnd w:id="455"/>
    </w:p>
    <w:p w:rsidR="009C7782" w:rsidRPr="00B73930" w:rsidRDefault="00220C6D" w:rsidP="009C7782">
      <w:pPr>
        <w:pStyle w:val="32"/>
      </w:pPr>
      <w:bookmarkStart w:id="456" w:name="_Toc225934599"/>
      <w:bookmarkStart w:id="457" w:name="_Toc232827342"/>
      <w:bookmarkStart w:id="458" w:name="_Toc247608878"/>
      <w:bookmarkStart w:id="459" w:name="_Ref342037349"/>
      <w:bookmarkStart w:id="460" w:name="_Toc409434425"/>
      <w:bookmarkStart w:id="461" w:name="_Toc422329743"/>
      <w:bookmarkStart w:id="462" w:name="_Toc448138503"/>
      <w:bookmarkStart w:id="463" w:name="_Toc57812109"/>
      <w:bookmarkStart w:id="464" w:name="_Ref58710701"/>
      <w:bookmarkStart w:id="465" w:name="_Toc116384626"/>
      <w:bookmarkStart w:id="466" w:name="_Toc188891353"/>
      <w:r>
        <w:t>Входящее уведомление</w:t>
      </w:r>
      <w:r w:rsidRPr="00821226">
        <w:t xml:space="preserve"> </w:t>
      </w:r>
      <w:r>
        <w:t>(</w:t>
      </w:r>
      <w:r w:rsidRPr="00821226">
        <w:t>протокол</w:t>
      </w:r>
      <w:bookmarkEnd w:id="456"/>
      <w:bookmarkEnd w:id="457"/>
      <w:bookmarkEnd w:id="458"/>
      <w:bookmarkEnd w:id="459"/>
      <w:bookmarkEnd w:id="460"/>
      <w:bookmarkEnd w:id="461"/>
      <w:bookmarkEnd w:id="462"/>
      <w:bookmarkEnd w:id="463"/>
      <w:r>
        <w:t>)</w:t>
      </w:r>
      <w:bookmarkEnd w:id="464"/>
      <w:bookmarkEnd w:id="465"/>
      <w:bookmarkEnd w:id="466"/>
    </w:p>
    <w:p w:rsidR="009C7782" w:rsidRPr="00B73930" w:rsidRDefault="009C7782" w:rsidP="009C7782">
      <w:pPr>
        <w:pStyle w:val="ASFKNormal"/>
      </w:pPr>
      <w:r w:rsidRPr="00B73930">
        <w:t xml:space="preserve">Документ </w:t>
      </w:r>
      <w:r w:rsidR="00FE4397">
        <w:t>«</w:t>
      </w:r>
      <w:r w:rsidR="00220C6D">
        <w:t>Уведомление (п</w:t>
      </w:r>
      <w:r w:rsidR="00220C6D" w:rsidRPr="008E1A87">
        <w:t>ротокол</w:t>
      </w:r>
      <w:r w:rsidR="00220C6D">
        <w:t>)</w:t>
      </w:r>
      <w:r w:rsidR="00FE4397">
        <w:t>»</w:t>
      </w:r>
      <w:r w:rsidRPr="00B73930">
        <w:t xml:space="preserve"> предназначен для уведомления отправителя о причине отказа предоставленного документа. Документ </w:t>
      </w:r>
      <w:r w:rsidR="00FE4397">
        <w:t>«</w:t>
      </w:r>
      <w:r w:rsidR="00220C6D">
        <w:t>Уведомление (п</w:t>
      </w:r>
      <w:r w:rsidRPr="00B73930">
        <w:t>ротокол</w:t>
      </w:r>
      <w:r w:rsidR="00220C6D">
        <w:t>)</w:t>
      </w:r>
      <w:r w:rsidR="00FE4397">
        <w:t>»</w:t>
      </w:r>
      <w:r w:rsidRPr="00B73930">
        <w:t xml:space="preserve"> формируется в том случае, если предоставленный документ не проходит контроль по месту обслуживания.</w:t>
      </w:r>
    </w:p>
    <w:p w:rsidR="009C7782" w:rsidRPr="00B73930" w:rsidRDefault="009C7782" w:rsidP="009C7782">
      <w:pPr>
        <w:pStyle w:val="ASFKNormal"/>
      </w:pPr>
      <w:r w:rsidRPr="00B73930">
        <w:t xml:space="preserve">Для </w:t>
      </w:r>
      <w:r w:rsidR="00F2255C">
        <w:t>работы с</w:t>
      </w:r>
      <w:r w:rsidRPr="00B73930">
        <w:t xml:space="preserve"> </w:t>
      </w:r>
      <w:r w:rsidR="00F2255C" w:rsidRPr="00F2255C">
        <w:t>документ</w:t>
      </w:r>
      <w:r w:rsidR="00F2255C">
        <w:t>ами</w:t>
      </w:r>
      <w:r w:rsidR="00F2255C" w:rsidRPr="00F2255C">
        <w:t xml:space="preserve"> «</w:t>
      </w:r>
      <w:r w:rsidR="00220C6D" w:rsidRPr="00821226">
        <w:t>Входящ</w:t>
      </w:r>
      <w:r w:rsidR="00220C6D">
        <w:t>ее уведомление</w:t>
      </w:r>
      <w:r w:rsidR="00220C6D" w:rsidRPr="00821226">
        <w:t xml:space="preserve"> </w:t>
      </w:r>
      <w:r w:rsidR="00220C6D">
        <w:t>(</w:t>
      </w:r>
      <w:r w:rsidR="00220C6D" w:rsidRPr="00821226">
        <w:t>протокол</w:t>
      </w:r>
      <w:r w:rsidR="00220C6D">
        <w:t>)</w:t>
      </w:r>
      <w:r w:rsidR="00F2255C" w:rsidRPr="00F2255C">
        <w:t>»</w:t>
      </w:r>
      <w:r w:rsidR="00F2255C">
        <w:t xml:space="preserve"> следует перейти в пункт меню </w:t>
      </w:r>
      <w:r w:rsidR="00FE4397">
        <w:t>«</w:t>
      </w:r>
      <w:r w:rsidRPr="00B73930">
        <w:t>Документы</w:t>
      </w:r>
      <w:r>
        <w:t xml:space="preserve"> – </w:t>
      </w:r>
      <w:r w:rsidRPr="00B73930">
        <w:t>Неисполненные</w:t>
      </w:r>
      <w:r>
        <w:t xml:space="preserve"> – </w:t>
      </w:r>
      <w:r w:rsidR="00220C6D">
        <w:t>Уведомления (</w:t>
      </w:r>
      <w:r w:rsidR="00220C6D" w:rsidRPr="00821226">
        <w:t>Протоколы</w:t>
      </w:r>
      <w:r w:rsidR="00220C6D">
        <w:t>)</w:t>
      </w:r>
      <w:r>
        <w:t xml:space="preserve"> – </w:t>
      </w:r>
      <w:r w:rsidR="00220C6D" w:rsidRPr="00821226">
        <w:t>Входящ</w:t>
      </w:r>
      <w:r w:rsidR="00220C6D">
        <w:t>ее уведомление</w:t>
      </w:r>
      <w:r w:rsidR="00220C6D" w:rsidRPr="00821226">
        <w:t xml:space="preserve"> </w:t>
      </w:r>
      <w:r w:rsidR="00220C6D">
        <w:t>(</w:t>
      </w:r>
      <w:r w:rsidR="00220C6D" w:rsidRPr="00821226">
        <w:t>протокол</w:t>
      </w:r>
      <w:r w:rsidR="00220C6D">
        <w:t>)</w:t>
      </w:r>
      <w:r w:rsidR="00F2255C" w:rsidRPr="00F2255C">
        <w:t>»</w:t>
      </w:r>
      <w:r w:rsidR="00F2255C">
        <w:t>.</w:t>
      </w:r>
      <w:r w:rsidR="00F2255C" w:rsidRPr="00F2255C">
        <w:t xml:space="preserve"> Откроется ЭФ списка документов, представленная на рисунке</w:t>
      </w:r>
      <w:r w:rsidR="00E92186">
        <w:t> </w:t>
      </w:r>
      <w:r w:rsidRPr="00B73930">
        <w:fldChar w:fldCharType="begin"/>
      </w:r>
      <w:r w:rsidRPr="00B73930">
        <w:instrText xml:space="preserve"> REF _Ref225075982 \h </w:instrText>
      </w:r>
      <w:r w:rsidRPr="00B73930">
        <w:fldChar w:fldCharType="separate"/>
      </w:r>
      <w:r w:rsidR="00E22231">
        <w:rPr>
          <w:noProof/>
        </w:rPr>
        <w:t>38</w:t>
      </w:r>
      <w:r w:rsidRPr="00B73930">
        <w:fldChar w:fldCharType="end"/>
      </w:r>
      <w:r w:rsidRPr="00B73930">
        <w:t>.</w:t>
      </w:r>
    </w:p>
    <w:p w:rsidR="009C7782" w:rsidRPr="00CE7D5B" w:rsidRDefault="008B08BA" w:rsidP="009C7782">
      <w:pPr>
        <w:pStyle w:val="ASFKFigure"/>
      </w:pPr>
      <w:r>
        <w:rPr>
          <w:noProof/>
        </w:rPr>
        <w:drawing>
          <wp:inline distT="0" distB="0" distL="0" distR="0">
            <wp:extent cx="6135370" cy="1644650"/>
            <wp:effectExtent l="0" t="0" r="0" b="0"/>
            <wp:docPr id="100" name="Рисунок 100" descr="У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УП"/>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135370" cy="1644650"/>
                    </a:xfrm>
                    <a:prstGeom prst="rect">
                      <a:avLst/>
                    </a:prstGeom>
                    <a:noFill/>
                    <a:ln>
                      <a:noFill/>
                    </a:ln>
                  </pic:spPr>
                </pic:pic>
              </a:graphicData>
            </a:graphic>
          </wp:inline>
        </w:drawing>
      </w:r>
    </w:p>
    <w:p w:rsidR="009C7782" w:rsidRPr="00B73930" w:rsidRDefault="00895BE7" w:rsidP="009C7782">
      <w:pPr>
        <w:pStyle w:val="ASFKFigName"/>
      </w:pPr>
      <w:r>
        <w:rPr>
          <w:noProof/>
        </w:rPr>
        <w:fldChar w:fldCharType="begin"/>
      </w:r>
      <w:r>
        <w:rPr>
          <w:noProof/>
        </w:rPr>
        <w:instrText xml:space="preserve"> SEQ Рисунок \* ARABIC </w:instrText>
      </w:r>
      <w:r>
        <w:rPr>
          <w:noProof/>
        </w:rPr>
        <w:fldChar w:fldCharType="separate"/>
      </w:r>
      <w:bookmarkStart w:id="467" w:name="_Ref225075982"/>
      <w:bookmarkStart w:id="468" w:name="_Toc188891430"/>
      <w:r w:rsidR="00E22231">
        <w:rPr>
          <w:noProof/>
        </w:rPr>
        <w:t>38</w:t>
      </w:r>
      <w:bookmarkEnd w:id="467"/>
      <w:r>
        <w:rPr>
          <w:noProof/>
        </w:rPr>
        <w:fldChar w:fldCharType="end"/>
      </w:r>
      <w:r w:rsidR="009C7782" w:rsidRPr="00B73930">
        <w:t xml:space="preserve">. </w:t>
      </w:r>
      <w:r w:rsidR="00422641">
        <w:t xml:space="preserve">ЭФ списка документов </w:t>
      </w:r>
      <w:r w:rsidR="00FE4397">
        <w:t>«</w:t>
      </w:r>
      <w:r w:rsidR="00220C6D" w:rsidRPr="00821226">
        <w:t>Входящ</w:t>
      </w:r>
      <w:r w:rsidR="00220C6D">
        <w:t>ее уведомление</w:t>
      </w:r>
      <w:r w:rsidR="00220C6D" w:rsidRPr="00821226">
        <w:t xml:space="preserve"> </w:t>
      </w:r>
      <w:r w:rsidR="00220C6D">
        <w:t>(</w:t>
      </w:r>
      <w:r w:rsidR="00220C6D" w:rsidRPr="00821226">
        <w:t>протокол</w:t>
      </w:r>
      <w:r w:rsidR="00220C6D">
        <w:t>)</w:t>
      </w:r>
      <w:r w:rsidR="00FE4397">
        <w:t>»</w:t>
      </w:r>
      <w:bookmarkEnd w:id="468"/>
    </w:p>
    <w:p w:rsidR="009C7782" w:rsidRPr="00B73930" w:rsidRDefault="009C7782" w:rsidP="009C7782">
      <w:pPr>
        <w:pStyle w:val="41"/>
      </w:pPr>
      <w:bookmarkStart w:id="469" w:name="_Toc232827343"/>
      <w:r w:rsidRPr="00B73930">
        <w:lastRenderedPageBreak/>
        <w:t>Доступные операции</w:t>
      </w:r>
      <w:bookmarkEnd w:id="469"/>
    </w:p>
    <w:p w:rsidR="009C7782" w:rsidRPr="00B73930" w:rsidRDefault="00422641" w:rsidP="009C7782">
      <w:pPr>
        <w:pStyle w:val="ASFKNormal"/>
      </w:pPr>
      <w:r>
        <w:t>Н</w:t>
      </w:r>
      <w:r w:rsidRPr="00B73930">
        <w:t xml:space="preserve">а АРМ УП </w:t>
      </w:r>
      <w:r w:rsidR="009C7782" w:rsidRPr="00B73930">
        <w:t>доступны следующие операции</w:t>
      </w:r>
      <w:r>
        <w:t xml:space="preserve"> над документом</w:t>
      </w:r>
      <w:r w:rsidR="009C7782" w:rsidRPr="00B73930">
        <w:t>:</w:t>
      </w:r>
    </w:p>
    <w:p w:rsidR="009C7782" w:rsidRPr="00B73930" w:rsidRDefault="009C7782" w:rsidP="009C7782">
      <w:pPr>
        <w:pStyle w:val="ASFKListmark2"/>
      </w:pPr>
      <w:r w:rsidRPr="00B73930">
        <w:t>просмотр;</w:t>
      </w:r>
    </w:p>
    <w:p w:rsidR="009C7782" w:rsidRPr="00B73930" w:rsidRDefault="009C7782" w:rsidP="009C7782">
      <w:pPr>
        <w:pStyle w:val="ASFKListmark2"/>
      </w:pPr>
      <w:r w:rsidRPr="00B73930">
        <w:t>печать;</w:t>
      </w:r>
    </w:p>
    <w:p w:rsidR="009C7782" w:rsidRPr="00B73930" w:rsidRDefault="009C7782" w:rsidP="009C7782">
      <w:pPr>
        <w:pStyle w:val="ASFKListmark2"/>
      </w:pPr>
      <w:r w:rsidRPr="00B73930">
        <w:t>экспорт во внешнюю систему.</w:t>
      </w:r>
    </w:p>
    <w:p w:rsidR="009C7782" w:rsidRPr="00B73930" w:rsidRDefault="009C7782" w:rsidP="009C7782">
      <w:pPr>
        <w:pStyle w:val="41"/>
      </w:pPr>
      <w:bookmarkStart w:id="470" w:name="_Toc232827344"/>
      <w:r w:rsidRPr="00B73930">
        <w:t>Экранная форма документа</w:t>
      </w:r>
      <w:bookmarkEnd w:id="470"/>
    </w:p>
    <w:p w:rsidR="00424955" w:rsidRPr="00424955" w:rsidRDefault="00A27E1D" w:rsidP="00424955">
      <w:pPr>
        <w:pStyle w:val="ASFKNormal"/>
      </w:pPr>
      <w:r w:rsidRPr="00F2255C">
        <w:t>ЭФ документа «</w:t>
      </w:r>
      <w:r w:rsidR="00220C6D" w:rsidRPr="00821226">
        <w:t>Входящ</w:t>
      </w:r>
      <w:r w:rsidR="00220C6D">
        <w:t>ее уведомление</w:t>
      </w:r>
      <w:r w:rsidR="00220C6D" w:rsidRPr="00821226">
        <w:t xml:space="preserve"> </w:t>
      </w:r>
      <w:r w:rsidR="00220C6D">
        <w:t>(</w:t>
      </w:r>
      <w:r w:rsidR="00220C6D" w:rsidRPr="00821226">
        <w:t>протокол</w:t>
      </w:r>
      <w:r w:rsidR="00220C6D">
        <w:t>)</w:t>
      </w:r>
      <w:r w:rsidRPr="00F2255C">
        <w:t>», закладки «Основные» представлена на рису</w:t>
      </w:r>
      <w:r w:rsidRPr="00A27E1D">
        <w:t>н</w:t>
      </w:r>
      <w:r>
        <w:t>ках</w:t>
      </w:r>
      <w:r w:rsidRPr="00F2255C">
        <w:t> </w:t>
      </w:r>
      <w:r w:rsidRPr="00F2255C">
        <w:fldChar w:fldCharType="begin"/>
      </w:r>
      <w:r w:rsidRPr="00F2255C">
        <w:instrText xml:space="preserve"> REF _Ref225076009 \h  \* MERGEFORMAT </w:instrText>
      </w:r>
      <w:r w:rsidRPr="00F2255C">
        <w:fldChar w:fldCharType="separate"/>
      </w:r>
      <w:r w:rsidR="00E22231">
        <w:t>39</w:t>
      </w:r>
      <w:r w:rsidRPr="00F2255C">
        <w:fldChar w:fldCharType="end"/>
      </w:r>
      <w:r>
        <w:t xml:space="preserve">, </w:t>
      </w:r>
      <w:r w:rsidRPr="00424955">
        <w:fldChar w:fldCharType="begin"/>
      </w:r>
      <w:r w:rsidRPr="00424955">
        <w:instrText xml:space="preserve"> REF _Ref230598149 \h  \* MERGEFORMAT </w:instrText>
      </w:r>
      <w:r w:rsidRPr="00424955">
        <w:fldChar w:fldCharType="separate"/>
      </w:r>
      <w:r w:rsidR="00E22231">
        <w:t>41</w:t>
      </w:r>
      <w:r w:rsidRPr="00424955">
        <w:fldChar w:fldCharType="end"/>
      </w:r>
      <w:r w:rsidRPr="00F2255C">
        <w:t>.</w:t>
      </w:r>
      <w:r>
        <w:t xml:space="preserve"> </w:t>
      </w:r>
      <w:r w:rsidR="00424955" w:rsidRPr="00424955">
        <w:t>Форма содержит следующие закладки:</w:t>
      </w:r>
    </w:p>
    <w:p w:rsidR="00424955" w:rsidRPr="00424955" w:rsidRDefault="00FE4397" w:rsidP="00424955">
      <w:pPr>
        <w:pStyle w:val="ASFKListmark1"/>
      </w:pPr>
      <w:r>
        <w:t>«</w:t>
      </w:r>
      <w:r w:rsidR="00424955" w:rsidRPr="00424955">
        <w:t>Основные</w:t>
      </w:r>
      <w:r>
        <w:t>»</w:t>
      </w:r>
      <w:r w:rsidR="00424955" w:rsidRPr="00424955">
        <w:t>;</w:t>
      </w:r>
    </w:p>
    <w:p w:rsidR="00424955" w:rsidRDefault="00FE4397" w:rsidP="00424955">
      <w:pPr>
        <w:pStyle w:val="ASFKListmark1"/>
      </w:pPr>
      <w:r>
        <w:t>«</w:t>
      </w:r>
      <w:r w:rsidR="00424955" w:rsidRPr="00424955">
        <w:t>Системные атрибуты</w:t>
      </w:r>
      <w:r>
        <w:t>»</w:t>
      </w:r>
      <w:r w:rsidR="00424955" w:rsidRPr="00424955">
        <w:t>.</w:t>
      </w:r>
    </w:p>
    <w:p w:rsidR="00424955" w:rsidRPr="00424955" w:rsidRDefault="008B08BA" w:rsidP="00424955">
      <w:pPr>
        <w:pStyle w:val="ASFKFigure"/>
      </w:pPr>
      <w:r>
        <w:rPr>
          <w:noProof/>
        </w:rPr>
        <w:drawing>
          <wp:inline distT="0" distB="0" distL="0" distR="0">
            <wp:extent cx="6039485" cy="6039485"/>
            <wp:effectExtent l="0" t="0" r="0" b="0"/>
            <wp:docPr id="101" name="Рисунок 10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39485" cy="6039485"/>
                    </a:xfrm>
                    <a:prstGeom prst="rect">
                      <a:avLst/>
                    </a:prstGeom>
                    <a:noFill/>
                    <a:ln>
                      <a:noFill/>
                    </a:ln>
                  </pic:spPr>
                </pic:pic>
              </a:graphicData>
            </a:graphic>
          </wp:inline>
        </w:drawing>
      </w:r>
    </w:p>
    <w:p w:rsidR="00424955" w:rsidRPr="00424955" w:rsidRDefault="00895BE7" w:rsidP="00424955">
      <w:pPr>
        <w:pStyle w:val="ASFKFigName"/>
      </w:pPr>
      <w:r>
        <w:rPr>
          <w:noProof/>
        </w:rPr>
        <w:fldChar w:fldCharType="begin"/>
      </w:r>
      <w:r>
        <w:rPr>
          <w:noProof/>
        </w:rPr>
        <w:instrText xml:space="preserve"> SEQ Рисунок \* ARABIC </w:instrText>
      </w:r>
      <w:r>
        <w:rPr>
          <w:noProof/>
        </w:rPr>
        <w:fldChar w:fldCharType="separate"/>
      </w:r>
      <w:bookmarkStart w:id="471" w:name="_Ref225076009"/>
      <w:bookmarkStart w:id="472" w:name="_Toc188891431"/>
      <w:r w:rsidR="00E22231">
        <w:rPr>
          <w:noProof/>
        </w:rPr>
        <w:t>39</w:t>
      </w:r>
      <w:bookmarkEnd w:id="471"/>
      <w:r>
        <w:rPr>
          <w:noProof/>
        </w:rPr>
        <w:fldChar w:fldCharType="end"/>
      </w:r>
      <w:r w:rsidR="00424955" w:rsidRPr="00424955">
        <w:t xml:space="preserve">. ЭФ документа </w:t>
      </w:r>
      <w:r w:rsidR="00FE4397">
        <w:t>«</w:t>
      </w:r>
      <w:r w:rsidR="00220C6D">
        <w:t>Уведомление (протокол)</w:t>
      </w:r>
      <w:r w:rsidR="000F4C6F">
        <w:t xml:space="preserve">», закладки </w:t>
      </w:r>
      <w:r w:rsidR="00FE4397">
        <w:t>«</w:t>
      </w:r>
      <w:r w:rsidR="00424955" w:rsidRPr="00424955">
        <w:t>Основные</w:t>
      </w:r>
      <w:r w:rsidR="00FE4397">
        <w:t>»</w:t>
      </w:r>
      <w:bookmarkEnd w:id="472"/>
    </w:p>
    <w:p w:rsidR="00424955" w:rsidRPr="00424955" w:rsidRDefault="00F95638" w:rsidP="00424955">
      <w:pPr>
        <w:pStyle w:val="ASFKNormal"/>
      </w:pPr>
      <w:r>
        <w:lastRenderedPageBreak/>
        <w:t>Перечень</w:t>
      </w:r>
      <w:r w:rsidRPr="000F4C6F">
        <w:t xml:space="preserve"> </w:t>
      </w:r>
      <w:r w:rsidR="00ED48EA" w:rsidRPr="00ED48EA">
        <w:t>полей документа «</w:t>
      </w:r>
      <w:r w:rsidR="00220C6D">
        <w:t>Уведомление (протокол)</w:t>
      </w:r>
      <w:r w:rsidR="00ED48EA" w:rsidRPr="00ED48EA">
        <w:t>», закладки «Основные»</w:t>
      </w:r>
      <w:r w:rsidR="00ED48EA">
        <w:t xml:space="preserve"> </w:t>
      </w:r>
      <w:r>
        <w:t>приведен в таблице</w:t>
      </w:r>
      <w:r w:rsidR="00E92186">
        <w:t> </w:t>
      </w:r>
      <w:r w:rsidR="00424955" w:rsidRPr="00424955">
        <w:fldChar w:fldCharType="begin"/>
      </w:r>
      <w:r w:rsidR="00424955" w:rsidRPr="00424955">
        <w:instrText xml:space="preserve"> REF _Ref317610490 \h  \* MERGEFORMAT </w:instrText>
      </w:r>
      <w:r w:rsidR="00424955" w:rsidRPr="00424955">
        <w:fldChar w:fldCharType="separate"/>
      </w:r>
      <w:r w:rsidR="00E22231">
        <w:t>18</w:t>
      </w:r>
      <w:r w:rsidR="00424955" w:rsidRPr="00424955">
        <w:fldChar w:fldCharType="end"/>
      </w:r>
      <w:r w:rsidR="00424955" w:rsidRPr="00424955">
        <w:t>.</w:t>
      </w:r>
    </w:p>
    <w:p w:rsidR="00424955" w:rsidRPr="00424955" w:rsidRDefault="00E73F2A" w:rsidP="00424955">
      <w:pPr>
        <w:pStyle w:val="ASFKNameTable"/>
      </w:pPr>
      <w:r>
        <w:rPr>
          <w:noProof/>
        </w:rPr>
        <w:fldChar w:fldCharType="begin"/>
      </w:r>
      <w:r>
        <w:rPr>
          <w:noProof/>
        </w:rPr>
        <w:instrText xml:space="preserve"> SEQ Таблица \* ARABIC </w:instrText>
      </w:r>
      <w:r>
        <w:rPr>
          <w:noProof/>
        </w:rPr>
        <w:fldChar w:fldCharType="separate"/>
      </w:r>
      <w:bookmarkStart w:id="473" w:name="_Ref317610490"/>
      <w:bookmarkStart w:id="474" w:name="_Toc188891382"/>
      <w:r w:rsidR="00E22231">
        <w:rPr>
          <w:noProof/>
        </w:rPr>
        <w:t>18</w:t>
      </w:r>
      <w:bookmarkEnd w:id="473"/>
      <w:r>
        <w:rPr>
          <w:noProof/>
        </w:rPr>
        <w:fldChar w:fldCharType="end"/>
      </w:r>
      <w:r w:rsidR="00424955" w:rsidRPr="00424955">
        <w:t xml:space="preserve">. Описание полей документа </w:t>
      </w:r>
      <w:r w:rsidR="00FE4397">
        <w:t>«</w:t>
      </w:r>
      <w:r w:rsidR="00220C6D">
        <w:t>Уведомление (протокол)</w:t>
      </w:r>
      <w:r w:rsidR="000F4C6F">
        <w:t xml:space="preserve">», закладки </w:t>
      </w:r>
      <w:r w:rsidR="00FE4397">
        <w:t>«</w:t>
      </w:r>
      <w:r w:rsidR="00424955" w:rsidRPr="00424955">
        <w:t>Основные</w:t>
      </w:r>
      <w:r w:rsidR="00FE4397">
        <w:t>»</w:t>
      </w:r>
      <w:bookmarkEnd w:id="4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588"/>
        <w:gridCol w:w="7040"/>
      </w:tblGrid>
      <w:tr w:rsidR="00424955" w:rsidRPr="00834AF4" w:rsidTr="00DC36AD">
        <w:trPr>
          <w:tblHeader/>
        </w:trPr>
        <w:tc>
          <w:tcPr>
            <w:tcW w:w="134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24955" w:rsidRPr="00424955" w:rsidRDefault="00424955" w:rsidP="00277802">
            <w:pPr>
              <w:pStyle w:val="ASFKTableHead"/>
            </w:pPr>
            <w:r w:rsidRPr="00424955">
              <w:t>Наименование поля</w:t>
            </w:r>
          </w:p>
        </w:tc>
        <w:tc>
          <w:tcPr>
            <w:tcW w:w="365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24955" w:rsidRPr="00424955" w:rsidRDefault="00424955" w:rsidP="00277802">
            <w:pPr>
              <w:pStyle w:val="ASFKTableHead"/>
            </w:pPr>
            <w:r w:rsidRPr="00424955">
              <w:t>Описание</w:t>
            </w:r>
            <w:r w:rsidR="003E276C">
              <w:t xml:space="preserve"> поля</w:t>
            </w:r>
          </w:p>
        </w:tc>
      </w:tr>
      <w:tr w:rsidR="00424955" w:rsidRPr="00834AF4" w:rsidTr="00DC36AD">
        <w:tc>
          <w:tcPr>
            <w:tcW w:w="1344" w:type="pct"/>
            <w:shd w:val="clear" w:color="auto" w:fill="auto"/>
          </w:tcPr>
          <w:p w:rsidR="00424955" w:rsidRPr="00424955" w:rsidRDefault="00424955" w:rsidP="00DC36AD">
            <w:pPr>
              <w:pStyle w:val="ASFKTablenorm"/>
              <w:ind w:left="57" w:right="57"/>
            </w:pPr>
            <w:r w:rsidRPr="00424955">
              <w:t>Протокол №</w:t>
            </w:r>
          </w:p>
        </w:tc>
        <w:tc>
          <w:tcPr>
            <w:tcW w:w="3656" w:type="pct"/>
            <w:shd w:val="clear" w:color="auto" w:fill="auto"/>
          </w:tcPr>
          <w:p w:rsidR="00424955" w:rsidRPr="00424955" w:rsidRDefault="00424955" w:rsidP="00DC36AD">
            <w:pPr>
              <w:pStyle w:val="ASFKTablenorm"/>
              <w:ind w:left="57" w:right="57"/>
            </w:pPr>
            <w:r w:rsidRPr="00424955">
              <w:t xml:space="preserve">Уникальный номер протокола. </w:t>
            </w:r>
          </w:p>
          <w:p w:rsidR="00424955" w:rsidRPr="00424955" w:rsidRDefault="00424955" w:rsidP="00DC36AD">
            <w:pPr>
              <w:pStyle w:val="ASFKTablenorm"/>
              <w:ind w:left="57" w:right="57"/>
            </w:pPr>
            <w:r w:rsidRPr="00424955">
              <w:t xml:space="preserve">Сформирован по шаблону </w:t>
            </w:r>
            <w:r w:rsidR="00FE4397">
              <w:t>«</w:t>
            </w:r>
            <w:r w:rsidRPr="00424955">
              <w:t>Тип документа</w:t>
            </w:r>
            <w:r w:rsidR="003E276C">
              <w:t xml:space="preserve"> </w:t>
            </w:r>
            <w:r w:rsidRPr="00424955">
              <w:t>–</w:t>
            </w:r>
            <w:r w:rsidR="003E276C">
              <w:t xml:space="preserve"> </w:t>
            </w:r>
            <w:r w:rsidRPr="00424955">
              <w:t>КОФК отправителя</w:t>
            </w:r>
            <w:r w:rsidR="003E276C">
              <w:t xml:space="preserve"> </w:t>
            </w:r>
            <w:r w:rsidRPr="00424955">
              <w:t>–</w:t>
            </w:r>
            <w:r w:rsidR="003E276C">
              <w:t xml:space="preserve"> </w:t>
            </w:r>
            <w:r w:rsidRPr="00424955">
              <w:t>Порядковый номер</w:t>
            </w:r>
            <w:r w:rsidR="00FE4397">
              <w:t>»</w:t>
            </w:r>
            <w:r w:rsidRPr="00424955">
              <w:t xml:space="preserve"> (не более 8 символов).</w:t>
            </w:r>
          </w:p>
        </w:tc>
      </w:tr>
      <w:tr w:rsidR="00424955" w:rsidRPr="00834AF4" w:rsidTr="00DC36AD">
        <w:tc>
          <w:tcPr>
            <w:tcW w:w="1344" w:type="pct"/>
            <w:shd w:val="clear" w:color="auto" w:fill="auto"/>
          </w:tcPr>
          <w:p w:rsidR="00424955" w:rsidRPr="00424955" w:rsidRDefault="00424955" w:rsidP="00DC36AD">
            <w:pPr>
              <w:pStyle w:val="ASFKTablenorm"/>
              <w:ind w:left="57" w:right="57"/>
            </w:pPr>
            <w:r w:rsidRPr="00424955">
              <w:t>Дата</w:t>
            </w:r>
          </w:p>
        </w:tc>
        <w:tc>
          <w:tcPr>
            <w:tcW w:w="3656" w:type="pct"/>
            <w:shd w:val="clear" w:color="auto" w:fill="auto"/>
          </w:tcPr>
          <w:p w:rsidR="00424955" w:rsidRPr="00424955" w:rsidRDefault="00424955" w:rsidP="00DC36AD">
            <w:pPr>
              <w:pStyle w:val="ASFKTablenorm"/>
              <w:ind w:left="57" w:right="57"/>
            </w:pPr>
            <w:r w:rsidRPr="00424955">
              <w:t>Дата создания протокола.</w:t>
            </w:r>
          </w:p>
        </w:tc>
      </w:tr>
      <w:tr w:rsidR="00424955" w:rsidRPr="00834AF4" w:rsidTr="00DC36AD">
        <w:tc>
          <w:tcPr>
            <w:tcW w:w="1344" w:type="pct"/>
            <w:shd w:val="clear" w:color="auto" w:fill="auto"/>
          </w:tcPr>
          <w:p w:rsidR="00424955" w:rsidRPr="00424955" w:rsidRDefault="00424955" w:rsidP="00DC36AD">
            <w:pPr>
              <w:pStyle w:val="ASFKTablenorm"/>
              <w:ind w:left="57" w:right="57"/>
            </w:pPr>
            <w:r w:rsidRPr="00424955">
              <w:t>Откуда</w:t>
            </w:r>
          </w:p>
        </w:tc>
        <w:tc>
          <w:tcPr>
            <w:tcW w:w="3656" w:type="pct"/>
            <w:shd w:val="clear" w:color="auto" w:fill="auto"/>
          </w:tcPr>
          <w:p w:rsidR="00424955" w:rsidRPr="00424955" w:rsidRDefault="00424955" w:rsidP="00DC36AD">
            <w:pPr>
              <w:pStyle w:val="ASFKTablenorm"/>
              <w:ind w:left="57" w:right="57"/>
            </w:pPr>
            <w:r w:rsidRPr="00424955">
              <w:t xml:space="preserve">Наименование </w:t>
            </w:r>
            <w:r w:rsidR="005219BB">
              <w:t>ТОФК</w:t>
            </w:r>
            <w:r w:rsidRPr="00424955">
              <w:t>, передавшего протокол.</w:t>
            </w:r>
          </w:p>
        </w:tc>
      </w:tr>
      <w:tr w:rsidR="00424955" w:rsidRPr="00834AF4" w:rsidTr="00DC36AD">
        <w:tc>
          <w:tcPr>
            <w:tcW w:w="1344" w:type="pct"/>
            <w:shd w:val="clear" w:color="auto" w:fill="auto"/>
          </w:tcPr>
          <w:p w:rsidR="00424955" w:rsidRPr="00424955" w:rsidRDefault="00424955" w:rsidP="00DC36AD">
            <w:pPr>
              <w:pStyle w:val="ASFKTablenorm"/>
              <w:ind w:left="57" w:right="57"/>
            </w:pPr>
            <w:r w:rsidRPr="00424955">
              <w:t>По КОФК</w:t>
            </w:r>
          </w:p>
        </w:tc>
        <w:tc>
          <w:tcPr>
            <w:tcW w:w="3656" w:type="pct"/>
            <w:shd w:val="clear" w:color="auto" w:fill="auto"/>
          </w:tcPr>
          <w:p w:rsidR="00424955" w:rsidRPr="00424955" w:rsidRDefault="00424955" w:rsidP="00DC36AD">
            <w:pPr>
              <w:pStyle w:val="ASFKTablenorm"/>
              <w:ind w:left="57" w:right="57"/>
            </w:pPr>
            <w:r w:rsidRPr="00424955">
              <w:t xml:space="preserve">Код по КОФК </w:t>
            </w:r>
            <w:r w:rsidR="005219BB">
              <w:t>ТОФК</w:t>
            </w:r>
            <w:r w:rsidRPr="00424955">
              <w:t>, передавшего протокол.</w:t>
            </w:r>
          </w:p>
        </w:tc>
      </w:tr>
      <w:tr w:rsidR="00424955" w:rsidRPr="00834AF4" w:rsidTr="00DC36AD">
        <w:tc>
          <w:tcPr>
            <w:tcW w:w="1344" w:type="pct"/>
            <w:shd w:val="clear" w:color="auto" w:fill="auto"/>
          </w:tcPr>
          <w:p w:rsidR="00424955" w:rsidRPr="00424955" w:rsidRDefault="00424955" w:rsidP="00DC36AD">
            <w:pPr>
              <w:pStyle w:val="ASFKTablenorm"/>
              <w:ind w:left="57" w:right="57"/>
            </w:pPr>
            <w:r w:rsidRPr="00424955">
              <w:t>Куда</w:t>
            </w:r>
          </w:p>
        </w:tc>
        <w:tc>
          <w:tcPr>
            <w:tcW w:w="3656" w:type="pct"/>
            <w:shd w:val="clear" w:color="auto" w:fill="auto"/>
          </w:tcPr>
          <w:p w:rsidR="00424955" w:rsidRPr="00424955" w:rsidRDefault="00424955" w:rsidP="00DC36AD">
            <w:pPr>
              <w:pStyle w:val="ASFKTablenorm"/>
              <w:ind w:left="57" w:right="57"/>
            </w:pPr>
            <w:r w:rsidRPr="00424955">
              <w:t xml:space="preserve">Наименование </w:t>
            </w:r>
            <w:r w:rsidR="005219BB">
              <w:t>ТОФК</w:t>
            </w:r>
            <w:r w:rsidRPr="00424955">
              <w:t>, которому направлен протокол.</w:t>
            </w:r>
          </w:p>
        </w:tc>
      </w:tr>
      <w:tr w:rsidR="00424955" w:rsidRPr="00834AF4" w:rsidTr="00DC36AD">
        <w:tc>
          <w:tcPr>
            <w:tcW w:w="1344" w:type="pct"/>
            <w:shd w:val="clear" w:color="auto" w:fill="auto"/>
          </w:tcPr>
          <w:p w:rsidR="00424955" w:rsidRPr="00424955" w:rsidRDefault="00424955" w:rsidP="00DC36AD">
            <w:pPr>
              <w:pStyle w:val="ASFKTablenorm"/>
              <w:ind w:left="57" w:right="57"/>
            </w:pPr>
            <w:r w:rsidRPr="00424955">
              <w:t>По КОФК</w:t>
            </w:r>
          </w:p>
        </w:tc>
        <w:tc>
          <w:tcPr>
            <w:tcW w:w="3656" w:type="pct"/>
            <w:shd w:val="clear" w:color="auto" w:fill="auto"/>
          </w:tcPr>
          <w:p w:rsidR="00424955" w:rsidRPr="00424955" w:rsidRDefault="00424955" w:rsidP="00DC36AD">
            <w:pPr>
              <w:pStyle w:val="ASFKTablenorm"/>
              <w:ind w:left="57" w:right="57"/>
            </w:pPr>
            <w:r w:rsidRPr="00424955">
              <w:t xml:space="preserve">Код по КОФК </w:t>
            </w:r>
            <w:r w:rsidR="005219BB">
              <w:t>ТОФК</w:t>
            </w:r>
            <w:r w:rsidRPr="00424955">
              <w:t>, которому направлен протокол.</w:t>
            </w:r>
          </w:p>
        </w:tc>
      </w:tr>
      <w:tr w:rsidR="00424955" w:rsidRPr="00834AF4" w:rsidTr="00DC36AD">
        <w:tc>
          <w:tcPr>
            <w:tcW w:w="1344" w:type="pct"/>
            <w:shd w:val="clear" w:color="auto" w:fill="auto"/>
          </w:tcPr>
          <w:p w:rsidR="00424955" w:rsidRPr="00424955" w:rsidRDefault="00424955" w:rsidP="00DC36AD">
            <w:pPr>
              <w:pStyle w:val="ASFKTablenorm"/>
              <w:ind w:left="57" w:right="57"/>
            </w:pPr>
            <w:r w:rsidRPr="00424955">
              <w:t>Документ</w:t>
            </w:r>
          </w:p>
        </w:tc>
        <w:tc>
          <w:tcPr>
            <w:tcW w:w="3656" w:type="pct"/>
            <w:shd w:val="clear" w:color="auto" w:fill="auto"/>
          </w:tcPr>
          <w:p w:rsidR="00424955" w:rsidRPr="00424955" w:rsidRDefault="00424955" w:rsidP="00DC36AD">
            <w:pPr>
              <w:pStyle w:val="ASFKTablenorm"/>
              <w:ind w:left="57" w:right="57"/>
            </w:pPr>
            <w:r w:rsidRPr="00424955">
              <w:t>Наименование документа, по которому сформирован протокол.</w:t>
            </w:r>
          </w:p>
        </w:tc>
      </w:tr>
      <w:tr w:rsidR="00424955" w:rsidRPr="00834AF4" w:rsidTr="00DC36AD">
        <w:tc>
          <w:tcPr>
            <w:tcW w:w="1344" w:type="pct"/>
            <w:shd w:val="clear" w:color="auto" w:fill="auto"/>
          </w:tcPr>
          <w:p w:rsidR="00424955" w:rsidRPr="00424955" w:rsidRDefault="00424955" w:rsidP="00DC36AD">
            <w:pPr>
              <w:pStyle w:val="ASFKTablenorm"/>
              <w:ind w:left="57" w:right="57"/>
            </w:pPr>
            <w:r w:rsidRPr="00424955">
              <w:t>Номер документа</w:t>
            </w:r>
          </w:p>
        </w:tc>
        <w:tc>
          <w:tcPr>
            <w:tcW w:w="3656" w:type="pct"/>
            <w:shd w:val="clear" w:color="auto" w:fill="auto"/>
          </w:tcPr>
          <w:p w:rsidR="00424955" w:rsidRPr="00424955" w:rsidRDefault="00424955" w:rsidP="00DC36AD">
            <w:pPr>
              <w:pStyle w:val="ASFKTablenorm"/>
              <w:ind w:left="57" w:right="57"/>
            </w:pPr>
            <w:r w:rsidRPr="00424955">
              <w:t>Номер документа, по которому сформирован протокол.</w:t>
            </w:r>
          </w:p>
        </w:tc>
      </w:tr>
      <w:tr w:rsidR="00424955" w:rsidRPr="00834AF4" w:rsidTr="00DC36AD">
        <w:tc>
          <w:tcPr>
            <w:tcW w:w="1344" w:type="pct"/>
            <w:shd w:val="clear" w:color="auto" w:fill="auto"/>
          </w:tcPr>
          <w:p w:rsidR="00424955" w:rsidRPr="00424955" w:rsidRDefault="00424955" w:rsidP="00DC36AD">
            <w:pPr>
              <w:pStyle w:val="ASFKTablenorm"/>
              <w:ind w:left="57" w:right="57"/>
            </w:pPr>
            <w:r w:rsidRPr="00424955">
              <w:t>Дата документа</w:t>
            </w:r>
          </w:p>
        </w:tc>
        <w:tc>
          <w:tcPr>
            <w:tcW w:w="3656" w:type="pct"/>
            <w:shd w:val="clear" w:color="auto" w:fill="auto"/>
          </w:tcPr>
          <w:p w:rsidR="00424955" w:rsidRPr="00424955" w:rsidRDefault="00424955" w:rsidP="00DC36AD">
            <w:pPr>
              <w:pStyle w:val="ASFKTablenorm"/>
              <w:ind w:left="57" w:right="57"/>
            </w:pPr>
            <w:r w:rsidRPr="00424955">
              <w:t>Дата документа, по которому сформирован протокол.</w:t>
            </w:r>
          </w:p>
        </w:tc>
      </w:tr>
      <w:tr w:rsidR="00424955" w:rsidRPr="00834AF4" w:rsidTr="00DC36AD">
        <w:tc>
          <w:tcPr>
            <w:tcW w:w="1344" w:type="pct"/>
            <w:shd w:val="clear" w:color="auto" w:fill="auto"/>
          </w:tcPr>
          <w:p w:rsidR="00424955" w:rsidRPr="00424955" w:rsidRDefault="00424955" w:rsidP="00DC36AD">
            <w:pPr>
              <w:pStyle w:val="ASFKTablenorm"/>
              <w:ind w:left="57" w:right="57"/>
            </w:pPr>
            <w:r w:rsidRPr="00424955">
              <w:t>Клиент</w:t>
            </w:r>
          </w:p>
        </w:tc>
        <w:tc>
          <w:tcPr>
            <w:tcW w:w="3656" w:type="pct"/>
            <w:shd w:val="clear" w:color="auto" w:fill="auto"/>
          </w:tcPr>
          <w:p w:rsidR="00424955" w:rsidRPr="00424955" w:rsidRDefault="00424955" w:rsidP="00DC36AD">
            <w:pPr>
              <w:pStyle w:val="ASFKTablenorm"/>
              <w:ind w:left="57" w:right="57"/>
            </w:pPr>
            <w:r w:rsidRPr="00424955">
              <w:t>Наименование клиента-отправителя документа, по которому сформирован протокол.</w:t>
            </w:r>
          </w:p>
        </w:tc>
      </w:tr>
      <w:tr w:rsidR="00424955" w:rsidRPr="00834AF4" w:rsidTr="00DC36AD">
        <w:tc>
          <w:tcPr>
            <w:tcW w:w="1344" w:type="pct"/>
            <w:shd w:val="clear" w:color="auto" w:fill="auto"/>
          </w:tcPr>
          <w:p w:rsidR="00424955" w:rsidRPr="00424955" w:rsidRDefault="00885E90" w:rsidP="00DC36AD">
            <w:pPr>
              <w:pStyle w:val="ASFKTablenorm"/>
              <w:ind w:left="57" w:right="57"/>
            </w:pPr>
            <w:r w:rsidRPr="00424955">
              <w:t>П</w:t>
            </w:r>
            <w:r w:rsidR="00424955" w:rsidRPr="00424955">
              <w:t>о Сводному реестру</w:t>
            </w:r>
          </w:p>
        </w:tc>
        <w:tc>
          <w:tcPr>
            <w:tcW w:w="3656" w:type="pct"/>
            <w:shd w:val="clear" w:color="auto" w:fill="auto"/>
          </w:tcPr>
          <w:p w:rsidR="00424955" w:rsidRPr="00424955" w:rsidRDefault="00424955" w:rsidP="00DC36AD">
            <w:pPr>
              <w:pStyle w:val="ASFKTablenorm"/>
              <w:ind w:left="57" w:right="57"/>
            </w:pPr>
            <w:r w:rsidRPr="00424955">
              <w:t>Код по СРРПБС клиента-отправителя документа, по которому сформирован протокол.</w:t>
            </w:r>
          </w:p>
        </w:tc>
      </w:tr>
      <w:tr w:rsidR="00424955" w:rsidRPr="00834AF4" w:rsidTr="00DC36AD">
        <w:tc>
          <w:tcPr>
            <w:tcW w:w="1344" w:type="pct"/>
            <w:shd w:val="clear" w:color="auto" w:fill="auto"/>
          </w:tcPr>
          <w:p w:rsidR="00424955" w:rsidRPr="00424955" w:rsidRDefault="00424955" w:rsidP="00DC36AD">
            <w:pPr>
              <w:pStyle w:val="ASFKTablenorm"/>
              <w:ind w:left="57" w:right="57"/>
            </w:pPr>
            <w:r w:rsidRPr="00424955">
              <w:t>Номер лицевого счета</w:t>
            </w:r>
          </w:p>
        </w:tc>
        <w:tc>
          <w:tcPr>
            <w:tcW w:w="3656" w:type="pct"/>
            <w:shd w:val="clear" w:color="auto" w:fill="auto"/>
          </w:tcPr>
          <w:p w:rsidR="00424955" w:rsidRPr="00424955" w:rsidRDefault="00424955" w:rsidP="00DC36AD">
            <w:pPr>
              <w:pStyle w:val="ASFKTablenorm"/>
              <w:ind w:left="57" w:right="57"/>
            </w:pPr>
            <w:r w:rsidRPr="00424955">
              <w:t>Номер лицевого счета клиента.</w:t>
            </w:r>
          </w:p>
        </w:tc>
      </w:tr>
      <w:tr w:rsidR="00424955" w:rsidRPr="00834AF4" w:rsidTr="00DC36AD">
        <w:tc>
          <w:tcPr>
            <w:tcW w:w="1344" w:type="pct"/>
            <w:shd w:val="clear" w:color="auto" w:fill="auto"/>
          </w:tcPr>
          <w:p w:rsidR="00424955" w:rsidRPr="00424955" w:rsidRDefault="00424955" w:rsidP="00DC36AD">
            <w:pPr>
              <w:pStyle w:val="ASFKTablenorm"/>
              <w:ind w:left="57" w:right="57"/>
            </w:pPr>
            <w:r w:rsidRPr="00424955">
              <w:t>Бюджет</w:t>
            </w:r>
          </w:p>
        </w:tc>
        <w:tc>
          <w:tcPr>
            <w:tcW w:w="3656" w:type="pct"/>
            <w:shd w:val="clear" w:color="auto" w:fill="auto"/>
          </w:tcPr>
          <w:p w:rsidR="00424955" w:rsidRPr="00424955" w:rsidRDefault="00424955" w:rsidP="00DC36AD">
            <w:pPr>
              <w:pStyle w:val="ASFKTablenorm"/>
              <w:ind w:left="57" w:right="57"/>
            </w:pPr>
            <w:r w:rsidRPr="00424955">
              <w:t xml:space="preserve">Наименование бюджета из справочника </w:t>
            </w:r>
            <w:r w:rsidR="00FE4397">
              <w:t>«</w:t>
            </w:r>
            <w:r w:rsidRPr="00424955">
              <w:t>Бюджеты</w:t>
            </w:r>
            <w:r w:rsidR="00FE4397">
              <w:t>»</w:t>
            </w:r>
            <w:r w:rsidRPr="00424955">
              <w:t>.</w:t>
            </w:r>
          </w:p>
        </w:tc>
      </w:tr>
      <w:tr w:rsidR="00424955" w:rsidRPr="00834AF4" w:rsidTr="00DC36AD">
        <w:tc>
          <w:tcPr>
            <w:tcW w:w="1344" w:type="pct"/>
            <w:shd w:val="clear" w:color="auto" w:fill="auto"/>
          </w:tcPr>
          <w:p w:rsidR="00424955" w:rsidRPr="00424955" w:rsidRDefault="00424955" w:rsidP="00DC36AD">
            <w:pPr>
              <w:pStyle w:val="ASFKTablenorm"/>
              <w:ind w:left="57" w:right="57"/>
            </w:pPr>
            <w:r w:rsidRPr="00424955">
              <w:t>Финансовый орган</w:t>
            </w:r>
          </w:p>
        </w:tc>
        <w:tc>
          <w:tcPr>
            <w:tcW w:w="3656" w:type="pct"/>
            <w:shd w:val="clear" w:color="auto" w:fill="auto"/>
          </w:tcPr>
          <w:p w:rsidR="00424955" w:rsidRPr="00424955" w:rsidRDefault="00424955" w:rsidP="00DC36AD">
            <w:pPr>
              <w:pStyle w:val="ASFKTablenorm"/>
              <w:ind w:left="57" w:right="57"/>
            </w:pPr>
            <w:r w:rsidRPr="00424955">
              <w:t>Наименование ФО, который организует исполнение бюджета.</w:t>
            </w:r>
          </w:p>
        </w:tc>
      </w:tr>
      <w:tr w:rsidR="00424955" w:rsidRPr="00834AF4" w:rsidTr="00DC36AD">
        <w:tc>
          <w:tcPr>
            <w:tcW w:w="1344" w:type="pct"/>
            <w:shd w:val="clear" w:color="auto" w:fill="auto"/>
          </w:tcPr>
          <w:p w:rsidR="00424955" w:rsidRPr="00424955" w:rsidRDefault="00424955" w:rsidP="00DC36AD">
            <w:pPr>
              <w:pStyle w:val="ASFKTablenorm"/>
              <w:ind w:left="57" w:right="57"/>
            </w:pPr>
            <w:r w:rsidRPr="00424955">
              <w:t>Указание</w:t>
            </w:r>
          </w:p>
        </w:tc>
        <w:tc>
          <w:tcPr>
            <w:tcW w:w="3656" w:type="pct"/>
            <w:shd w:val="clear" w:color="auto" w:fill="auto"/>
          </w:tcPr>
          <w:p w:rsidR="00424955" w:rsidRPr="00424955" w:rsidRDefault="00424955" w:rsidP="00DC36AD">
            <w:pPr>
              <w:pStyle w:val="ASFKTablenorm"/>
              <w:ind w:left="57" w:right="57"/>
            </w:pPr>
            <w:r w:rsidRPr="00424955">
              <w:t>Указание.</w:t>
            </w:r>
          </w:p>
        </w:tc>
      </w:tr>
      <w:tr w:rsidR="00424955" w:rsidRPr="00834AF4" w:rsidTr="00DC36AD">
        <w:tc>
          <w:tcPr>
            <w:tcW w:w="1344" w:type="pct"/>
            <w:shd w:val="clear" w:color="auto" w:fill="auto"/>
          </w:tcPr>
          <w:p w:rsidR="00424955" w:rsidRPr="00424955" w:rsidRDefault="00424955" w:rsidP="00DC36AD">
            <w:pPr>
              <w:pStyle w:val="ASFKTablenorm"/>
              <w:ind w:left="57" w:right="57"/>
            </w:pPr>
            <w:r w:rsidRPr="00424955">
              <w:t>Дата указания</w:t>
            </w:r>
          </w:p>
        </w:tc>
        <w:tc>
          <w:tcPr>
            <w:tcW w:w="3656" w:type="pct"/>
            <w:shd w:val="clear" w:color="auto" w:fill="auto"/>
          </w:tcPr>
          <w:p w:rsidR="00424955" w:rsidRPr="00424955" w:rsidRDefault="00424955" w:rsidP="00DC36AD">
            <w:pPr>
              <w:pStyle w:val="ASFKTablenorm"/>
              <w:ind w:left="57" w:right="57"/>
            </w:pPr>
            <w:r w:rsidRPr="00424955">
              <w:t>Дата указания, по умолчанию совпадает с датой создания протокола.</w:t>
            </w:r>
          </w:p>
        </w:tc>
      </w:tr>
      <w:tr w:rsidR="00424955" w:rsidRPr="00834AF4" w:rsidTr="00DC36AD">
        <w:tc>
          <w:tcPr>
            <w:tcW w:w="1344" w:type="pct"/>
            <w:shd w:val="clear" w:color="auto" w:fill="auto"/>
          </w:tcPr>
          <w:p w:rsidR="00424955" w:rsidRPr="00424955" w:rsidRDefault="00424955" w:rsidP="00DC36AD">
            <w:pPr>
              <w:pStyle w:val="ASFKTablenorm"/>
              <w:ind w:left="57" w:right="57"/>
            </w:pPr>
            <w:r w:rsidRPr="00424955">
              <w:t>Ответственный исполнитель. Должность</w:t>
            </w:r>
          </w:p>
        </w:tc>
        <w:tc>
          <w:tcPr>
            <w:tcW w:w="3656" w:type="pct"/>
            <w:shd w:val="clear" w:color="auto" w:fill="auto"/>
          </w:tcPr>
          <w:p w:rsidR="00424955" w:rsidRPr="00424955" w:rsidRDefault="00424955" w:rsidP="00DC36AD">
            <w:pPr>
              <w:pStyle w:val="ASFKTablenorm"/>
              <w:ind w:left="57" w:right="57"/>
            </w:pPr>
            <w:r w:rsidRPr="00424955">
              <w:t>Должность ответственного исполнителя.</w:t>
            </w:r>
          </w:p>
        </w:tc>
      </w:tr>
      <w:tr w:rsidR="00424955" w:rsidRPr="00834AF4" w:rsidTr="00DC36AD">
        <w:tc>
          <w:tcPr>
            <w:tcW w:w="1344" w:type="pct"/>
            <w:shd w:val="clear" w:color="auto" w:fill="auto"/>
          </w:tcPr>
          <w:p w:rsidR="00424955" w:rsidRPr="00424955" w:rsidRDefault="00424955" w:rsidP="00DC36AD">
            <w:pPr>
              <w:pStyle w:val="ASFKTablenorm"/>
              <w:ind w:left="57" w:right="57"/>
            </w:pPr>
            <w:r w:rsidRPr="00424955">
              <w:t>Ответственный исполнитель. Расшифровка подписи</w:t>
            </w:r>
          </w:p>
        </w:tc>
        <w:tc>
          <w:tcPr>
            <w:tcW w:w="3656" w:type="pct"/>
            <w:shd w:val="clear" w:color="auto" w:fill="auto"/>
          </w:tcPr>
          <w:p w:rsidR="00424955" w:rsidRPr="00424955" w:rsidRDefault="00424955" w:rsidP="00DC36AD">
            <w:pPr>
              <w:pStyle w:val="ASFKTablenorm"/>
              <w:ind w:left="57" w:right="57"/>
            </w:pPr>
            <w:r w:rsidRPr="00424955">
              <w:t>ФИО ответственного исполнителя.</w:t>
            </w:r>
          </w:p>
        </w:tc>
      </w:tr>
      <w:tr w:rsidR="00424955" w:rsidRPr="00834AF4" w:rsidTr="00DC36AD">
        <w:tc>
          <w:tcPr>
            <w:tcW w:w="1344" w:type="pct"/>
            <w:shd w:val="clear" w:color="auto" w:fill="auto"/>
          </w:tcPr>
          <w:p w:rsidR="00424955" w:rsidRPr="00424955" w:rsidRDefault="00424955" w:rsidP="00DC36AD">
            <w:pPr>
              <w:pStyle w:val="ASFKTablenorm"/>
              <w:ind w:left="57" w:right="57"/>
            </w:pPr>
            <w:r w:rsidRPr="00424955">
              <w:t>Ответственный исполнитель. Телефон</w:t>
            </w:r>
          </w:p>
        </w:tc>
        <w:tc>
          <w:tcPr>
            <w:tcW w:w="3656" w:type="pct"/>
            <w:shd w:val="clear" w:color="auto" w:fill="auto"/>
          </w:tcPr>
          <w:p w:rsidR="00424955" w:rsidRPr="00424955" w:rsidRDefault="00424955" w:rsidP="00DC36AD">
            <w:pPr>
              <w:pStyle w:val="ASFKTablenorm"/>
              <w:ind w:left="57" w:right="57"/>
            </w:pPr>
            <w:r w:rsidRPr="00424955">
              <w:t>Номер телефона исполнителя.</w:t>
            </w:r>
          </w:p>
        </w:tc>
      </w:tr>
      <w:tr w:rsidR="00424955" w:rsidRPr="00834AF4" w:rsidTr="00DC36AD">
        <w:tc>
          <w:tcPr>
            <w:tcW w:w="1344" w:type="pct"/>
            <w:shd w:val="clear" w:color="auto" w:fill="auto"/>
          </w:tcPr>
          <w:p w:rsidR="00424955" w:rsidRPr="00424955" w:rsidRDefault="00424955" w:rsidP="00DC36AD">
            <w:pPr>
              <w:pStyle w:val="ASFKTablenorm"/>
              <w:ind w:left="57" w:right="57"/>
            </w:pPr>
            <w:r w:rsidRPr="00424955">
              <w:t>Ответственный исполнитель. Дата подписи</w:t>
            </w:r>
          </w:p>
        </w:tc>
        <w:tc>
          <w:tcPr>
            <w:tcW w:w="3656" w:type="pct"/>
            <w:shd w:val="clear" w:color="auto" w:fill="auto"/>
          </w:tcPr>
          <w:p w:rsidR="00424955" w:rsidRPr="00424955" w:rsidRDefault="00424955" w:rsidP="00DC36AD">
            <w:pPr>
              <w:pStyle w:val="ASFKTablenorm"/>
              <w:ind w:left="57" w:right="57"/>
            </w:pPr>
            <w:r w:rsidRPr="00424955">
              <w:t>Дата подписи протокола ответственным исполнителем.</w:t>
            </w:r>
          </w:p>
        </w:tc>
      </w:tr>
      <w:tr w:rsidR="00424955" w:rsidRPr="00834AF4" w:rsidTr="00DC36AD">
        <w:tc>
          <w:tcPr>
            <w:tcW w:w="1344" w:type="pct"/>
            <w:shd w:val="clear" w:color="auto" w:fill="auto"/>
          </w:tcPr>
          <w:p w:rsidR="00424955" w:rsidRPr="00424955" w:rsidRDefault="00424955" w:rsidP="00DC36AD">
            <w:pPr>
              <w:pStyle w:val="ASFKTablenorm"/>
              <w:ind w:left="57" w:right="57"/>
            </w:pPr>
            <w:r w:rsidRPr="00424955">
              <w:t>Статус</w:t>
            </w:r>
          </w:p>
        </w:tc>
        <w:tc>
          <w:tcPr>
            <w:tcW w:w="3656" w:type="pct"/>
            <w:shd w:val="clear" w:color="auto" w:fill="auto"/>
          </w:tcPr>
          <w:p w:rsidR="00424955" w:rsidRPr="00424955" w:rsidRDefault="00424955" w:rsidP="00DC36AD">
            <w:pPr>
              <w:pStyle w:val="ASFKTablenorm"/>
              <w:ind w:left="57" w:right="57"/>
            </w:pPr>
            <w:r w:rsidRPr="00424955">
              <w:t>Код и наименование бизнес-статуса протокола.</w:t>
            </w:r>
          </w:p>
        </w:tc>
      </w:tr>
      <w:tr w:rsidR="00ED48EA" w:rsidRPr="00834AF4" w:rsidTr="00DC36AD">
        <w:tc>
          <w:tcPr>
            <w:tcW w:w="5000" w:type="pct"/>
            <w:gridSpan w:val="2"/>
            <w:shd w:val="clear" w:color="auto" w:fill="auto"/>
          </w:tcPr>
          <w:p w:rsidR="00ED48EA" w:rsidRPr="00ED48EA" w:rsidRDefault="00ED48EA" w:rsidP="00DC36AD">
            <w:pPr>
              <w:pStyle w:val="ASFKTablenorm"/>
              <w:ind w:left="57" w:right="57"/>
            </w:pPr>
            <w:r w:rsidRPr="00ED48EA">
              <w:t>Группа полей «Перечень сообщений/ошибок»</w:t>
            </w:r>
          </w:p>
        </w:tc>
      </w:tr>
      <w:tr w:rsidR="00ED48EA" w:rsidRPr="00834AF4" w:rsidTr="00DC36AD">
        <w:tc>
          <w:tcPr>
            <w:tcW w:w="1344" w:type="pct"/>
            <w:shd w:val="clear" w:color="auto" w:fill="auto"/>
          </w:tcPr>
          <w:p w:rsidR="00ED48EA" w:rsidRPr="00ED48EA" w:rsidRDefault="00ED48EA" w:rsidP="00DC36AD">
            <w:pPr>
              <w:pStyle w:val="ASFKTablenorm"/>
              <w:ind w:left="57" w:right="57"/>
            </w:pPr>
            <w:r w:rsidRPr="00ED48EA">
              <w:t>Тип сообщения</w:t>
            </w:r>
          </w:p>
        </w:tc>
        <w:tc>
          <w:tcPr>
            <w:tcW w:w="3656" w:type="pct"/>
            <w:shd w:val="clear" w:color="auto" w:fill="auto"/>
          </w:tcPr>
          <w:p w:rsidR="00ED48EA" w:rsidRPr="00ED48EA" w:rsidRDefault="00ED48EA" w:rsidP="00DC36AD">
            <w:pPr>
              <w:pStyle w:val="ASFKTablenorm"/>
              <w:ind w:left="57" w:right="57"/>
            </w:pPr>
            <w:r w:rsidRPr="00ED48EA">
              <w:t>Тип сообщения «Ошибка».</w:t>
            </w:r>
          </w:p>
        </w:tc>
      </w:tr>
      <w:tr w:rsidR="00ED48EA" w:rsidRPr="00834AF4" w:rsidTr="00DC36AD">
        <w:tc>
          <w:tcPr>
            <w:tcW w:w="1344" w:type="pct"/>
            <w:shd w:val="clear" w:color="auto" w:fill="auto"/>
          </w:tcPr>
          <w:p w:rsidR="00ED48EA" w:rsidRPr="00ED48EA" w:rsidRDefault="00ED48EA" w:rsidP="00DC36AD">
            <w:pPr>
              <w:pStyle w:val="ASFKTablenorm"/>
              <w:ind w:left="57" w:right="57"/>
            </w:pPr>
            <w:r w:rsidRPr="00ED48EA">
              <w:t>Сообщение</w:t>
            </w:r>
          </w:p>
        </w:tc>
        <w:tc>
          <w:tcPr>
            <w:tcW w:w="3656" w:type="pct"/>
            <w:shd w:val="clear" w:color="auto" w:fill="auto"/>
          </w:tcPr>
          <w:p w:rsidR="00ED48EA" w:rsidRPr="00ED48EA" w:rsidRDefault="00ED48EA" w:rsidP="00DC36AD">
            <w:pPr>
              <w:pStyle w:val="ASFKTablenorm"/>
              <w:ind w:left="57" w:right="57"/>
            </w:pPr>
            <w:r w:rsidRPr="00ED48EA">
              <w:t>Текст сообщения.</w:t>
            </w:r>
          </w:p>
        </w:tc>
      </w:tr>
    </w:tbl>
    <w:p w:rsidR="00424955" w:rsidRPr="00424955" w:rsidRDefault="00424955" w:rsidP="00424955">
      <w:pPr>
        <w:pStyle w:val="ASFKNormal"/>
      </w:pPr>
      <w:r w:rsidRPr="00424955">
        <w:lastRenderedPageBreak/>
        <w:t xml:space="preserve">Для просмотра сообщения в табличном блоке </w:t>
      </w:r>
      <w:r w:rsidR="00FE4397">
        <w:t>«</w:t>
      </w:r>
      <w:r w:rsidRPr="00424955">
        <w:t>Перечень сообщений/ошибок</w:t>
      </w:r>
      <w:r w:rsidR="00FE4397">
        <w:t>»</w:t>
      </w:r>
      <w:r w:rsidRPr="00424955">
        <w:t xml:space="preserve"> следует нажать на </w:t>
      </w:r>
      <w:proofErr w:type="gramStart"/>
      <w:r w:rsidRPr="00424955">
        <w:t xml:space="preserve">кнопку </w:t>
      </w:r>
      <w:r w:rsidR="008B08BA">
        <w:rPr>
          <w:noProof/>
        </w:rPr>
        <w:drawing>
          <wp:inline distT="0" distB="0" distL="0" distR="0">
            <wp:extent cx="184150" cy="184150"/>
            <wp:effectExtent l="0" t="0" r="0" b="0"/>
            <wp:docPr id="102" name="Рисунок 102" descr="Sna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nap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424955">
        <w:t> </w:t>
      </w:r>
      <w:r w:rsidR="003E276C">
        <w:t>(</w:t>
      </w:r>
      <w:proofErr w:type="gramEnd"/>
      <w:r w:rsidR="003E276C">
        <w:t>Открыть строку для просмотра)</w:t>
      </w:r>
      <w:r w:rsidRPr="00424955">
        <w:t xml:space="preserve">. Откроется форма </w:t>
      </w:r>
      <w:r w:rsidR="00FE4397">
        <w:t>«</w:t>
      </w:r>
      <w:r w:rsidRPr="00424955">
        <w:t>Просмотр записи</w:t>
      </w:r>
      <w:r w:rsidR="00FE4397">
        <w:t>»</w:t>
      </w:r>
      <w:r w:rsidRPr="00424955">
        <w:t xml:space="preserve"> (рис. </w:t>
      </w:r>
      <w:r w:rsidRPr="00424955">
        <w:fldChar w:fldCharType="begin"/>
      </w:r>
      <w:r w:rsidRPr="00424955">
        <w:instrText xml:space="preserve"> REF _Ref230597513 \h  \* MERGEFORMAT </w:instrText>
      </w:r>
      <w:r w:rsidRPr="00424955">
        <w:fldChar w:fldCharType="separate"/>
      </w:r>
      <w:r w:rsidR="00E22231">
        <w:t>40</w:t>
      </w:r>
      <w:r w:rsidRPr="00424955">
        <w:fldChar w:fldCharType="end"/>
      </w:r>
      <w:r w:rsidRPr="00424955">
        <w:t xml:space="preserve">), содержащее параметры </w:t>
      </w:r>
      <w:r w:rsidR="00FE4397">
        <w:t>«</w:t>
      </w:r>
      <w:r w:rsidRPr="00424955">
        <w:t>Тип сообщения</w:t>
      </w:r>
      <w:r w:rsidR="00FE4397">
        <w:t>»</w:t>
      </w:r>
      <w:r w:rsidRPr="00424955">
        <w:t xml:space="preserve"> и </w:t>
      </w:r>
      <w:r w:rsidR="00FE4397">
        <w:t>«</w:t>
      </w:r>
      <w:r w:rsidRPr="00424955">
        <w:t>Сообщение</w:t>
      </w:r>
      <w:r w:rsidR="00FE4397">
        <w:t>»</w:t>
      </w:r>
      <w:r w:rsidRPr="00424955">
        <w:t>.</w:t>
      </w:r>
    </w:p>
    <w:p w:rsidR="00424955" w:rsidRPr="00424955" w:rsidRDefault="008B08BA" w:rsidP="00424955">
      <w:pPr>
        <w:pStyle w:val="ASFKFigure"/>
      </w:pPr>
      <w:r>
        <w:rPr>
          <w:noProof/>
        </w:rPr>
        <w:drawing>
          <wp:inline distT="0" distB="0" distL="0" distR="0">
            <wp:extent cx="6127750" cy="2101850"/>
            <wp:effectExtent l="0" t="0" r="0" b="0"/>
            <wp:docPr id="103" name="Рисунок 10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27750" cy="2101850"/>
                    </a:xfrm>
                    <a:prstGeom prst="rect">
                      <a:avLst/>
                    </a:prstGeom>
                    <a:noFill/>
                    <a:ln>
                      <a:noFill/>
                    </a:ln>
                  </pic:spPr>
                </pic:pic>
              </a:graphicData>
            </a:graphic>
          </wp:inline>
        </w:drawing>
      </w:r>
    </w:p>
    <w:p w:rsidR="00424955" w:rsidRPr="00424955" w:rsidRDefault="00895BE7" w:rsidP="00424955">
      <w:pPr>
        <w:pStyle w:val="ASFKFigName"/>
      </w:pPr>
      <w:r>
        <w:rPr>
          <w:noProof/>
        </w:rPr>
        <w:fldChar w:fldCharType="begin"/>
      </w:r>
      <w:r>
        <w:rPr>
          <w:noProof/>
        </w:rPr>
        <w:instrText xml:space="preserve"> SEQ Рисунок \* ARABIC </w:instrText>
      </w:r>
      <w:r>
        <w:rPr>
          <w:noProof/>
        </w:rPr>
        <w:fldChar w:fldCharType="separate"/>
      </w:r>
      <w:bookmarkStart w:id="475" w:name="_Ref230597513"/>
      <w:bookmarkStart w:id="476" w:name="_Toc188891432"/>
      <w:r w:rsidR="00E22231">
        <w:rPr>
          <w:noProof/>
        </w:rPr>
        <w:t>40</w:t>
      </w:r>
      <w:bookmarkEnd w:id="475"/>
      <w:r>
        <w:rPr>
          <w:noProof/>
        </w:rPr>
        <w:fldChar w:fldCharType="end"/>
      </w:r>
      <w:r w:rsidR="00424955" w:rsidRPr="00424955">
        <w:t xml:space="preserve">. ЭФ </w:t>
      </w:r>
      <w:r w:rsidR="00FE4397">
        <w:t>«</w:t>
      </w:r>
      <w:r w:rsidR="00424955" w:rsidRPr="00424955">
        <w:t>Просмотр записи</w:t>
      </w:r>
      <w:r w:rsidR="00FE4397">
        <w:t>»</w:t>
      </w:r>
      <w:bookmarkEnd w:id="476"/>
    </w:p>
    <w:p w:rsidR="00424955" w:rsidRPr="00424955" w:rsidRDefault="00424955" w:rsidP="00424955">
      <w:pPr>
        <w:pStyle w:val="ASFKNormal"/>
      </w:pPr>
      <w:r w:rsidRPr="00424955">
        <w:t xml:space="preserve">На закладке </w:t>
      </w:r>
      <w:r w:rsidR="00FE4397">
        <w:t>«</w:t>
      </w:r>
      <w:r w:rsidRPr="00424955">
        <w:t>Системные атрибуты</w:t>
      </w:r>
      <w:r w:rsidR="00FE4397">
        <w:t>»</w:t>
      </w:r>
      <w:r w:rsidRPr="00424955">
        <w:t xml:space="preserve"> (рис. </w:t>
      </w:r>
      <w:r w:rsidRPr="00424955">
        <w:fldChar w:fldCharType="begin"/>
      </w:r>
      <w:r w:rsidRPr="00424955">
        <w:instrText xml:space="preserve"> REF _Ref230598149 \h  \* MERGEFORMAT </w:instrText>
      </w:r>
      <w:r w:rsidRPr="00424955">
        <w:fldChar w:fldCharType="separate"/>
      </w:r>
      <w:r w:rsidR="00E22231">
        <w:t>41</w:t>
      </w:r>
      <w:r w:rsidRPr="00424955">
        <w:fldChar w:fldCharType="end"/>
      </w:r>
      <w:r w:rsidRPr="00424955">
        <w:t>) отображается полный перечень ошибок, обнаруженных при проверке документа клиента.</w:t>
      </w:r>
    </w:p>
    <w:p w:rsidR="00424955" w:rsidRPr="00424955" w:rsidRDefault="008B08BA" w:rsidP="00424955">
      <w:pPr>
        <w:pStyle w:val="ASFKFigure"/>
      </w:pPr>
      <w:r>
        <w:rPr>
          <w:noProof/>
        </w:rPr>
        <w:drawing>
          <wp:inline distT="0" distB="0" distL="0" distR="0">
            <wp:extent cx="6127750" cy="3834765"/>
            <wp:effectExtent l="0" t="0" r="0" b="0"/>
            <wp:docPr id="104" name="Рисунок 10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5"/>
                    <pic:cNvPicPr>
                      <a:picLocks noChangeAspect="1" noChangeArrowheads="1"/>
                    </pic:cNvPicPr>
                  </pic:nvPicPr>
                  <pic:blipFill>
                    <a:blip r:embed="rId102">
                      <a:lum bright="-10000" contrast="20000"/>
                      <a:extLst>
                        <a:ext uri="{28A0092B-C50C-407E-A947-70E740481C1C}">
                          <a14:useLocalDpi xmlns:a14="http://schemas.microsoft.com/office/drawing/2010/main" val="0"/>
                        </a:ext>
                      </a:extLst>
                    </a:blip>
                    <a:srcRect/>
                    <a:stretch>
                      <a:fillRect/>
                    </a:stretch>
                  </pic:blipFill>
                  <pic:spPr bwMode="auto">
                    <a:xfrm>
                      <a:off x="0" y="0"/>
                      <a:ext cx="6127750" cy="3834765"/>
                    </a:xfrm>
                    <a:prstGeom prst="rect">
                      <a:avLst/>
                    </a:prstGeom>
                    <a:noFill/>
                    <a:ln>
                      <a:noFill/>
                    </a:ln>
                  </pic:spPr>
                </pic:pic>
              </a:graphicData>
            </a:graphic>
          </wp:inline>
        </w:drawing>
      </w:r>
    </w:p>
    <w:p w:rsidR="00424955" w:rsidRPr="00424955" w:rsidRDefault="00895BE7" w:rsidP="00424955">
      <w:pPr>
        <w:pStyle w:val="ASFKFigName"/>
      </w:pPr>
      <w:r>
        <w:rPr>
          <w:noProof/>
        </w:rPr>
        <w:fldChar w:fldCharType="begin"/>
      </w:r>
      <w:r>
        <w:rPr>
          <w:noProof/>
        </w:rPr>
        <w:instrText xml:space="preserve"> SEQ Рисунок \* ARABIC </w:instrText>
      </w:r>
      <w:r>
        <w:rPr>
          <w:noProof/>
        </w:rPr>
        <w:fldChar w:fldCharType="separate"/>
      </w:r>
      <w:bookmarkStart w:id="477" w:name="_Ref230598149"/>
      <w:bookmarkStart w:id="478" w:name="_Toc188891433"/>
      <w:r w:rsidR="00E22231">
        <w:rPr>
          <w:noProof/>
        </w:rPr>
        <w:t>41</w:t>
      </w:r>
      <w:bookmarkEnd w:id="477"/>
      <w:r>
        <w:rPr>
          <w:noProof/>
        </w:rPr>
        <w:fldChar w:fldCharType="end"/>
      </w:r>
      <w:r w:rsidR="00424955" w:rsidRPr="00424955">
        <w:t xml:space="preserve">. ЭФ документа </w:t>
      </w:r>
      <w:r w:rsidR="00FE4397">
        <w:t>«</w:t>
      </w:r>
      <w:r w:rsidR="00220C6D">
        <w:t>Уведомление (протокол)</w:t>
      </w:r>
      <w:r w:rsidR="000F4C6F">
        <w:t xml:space="preserve">», закладки </w:t>
      </w:r>
      <w:r w:rsidR="00FE4397">
        <w:t>«</w:t>
      </w:r>
      <w:r w:rsidR="00424955" w:rsidRPr="00424955">
        <w:t>Системные атрибуты</w:t>
      </w:r>
      <w:r w:rsidR="00FE4397">
        <w:t>»</w:t>
      </w:r>
      <w:bookmarkEnd w:id="478"/>
    </w:p>
    <w:p w:rsidR="00685B43" w:rsidRDefault="00685B43" w:rsidP="009C7782">
      <w:pPr>
        <w:pStyle w:val="21"/>
      </w:pPr>
      <w:bookmarkStart w:id="479" w:name="_Toc116384627"/>
      <w:bookmarkStart w:id="480" w:name="_Toc188891354"/>
      <w:r w:rsidRPr="00B73930">
        <w:t xml:space="preserve">Группа документов </w:t>
      </w:r>
      <w:r>
        <w:t>«Периодическая отчетность»</w:t>
      </w:r>
      <w:bookmarkEnd w:id="479"/>
      <w:bookmarkEnd w:id="480"/>
    </w:p>
    <w:p w:rsidR="00685B43" w:rsidRPr="00424CF0" w:rsidRDefault="00685B43" w:rsidP="00685B43">
      <w:pPr>
        <w:pStyle w:val="32"/>
      </w:pPr>
      <w:bookmarkStart w:id="481" w:name="_Toc447031048"/>
      <w:bookmarkStart w:id="482" w:name="_Toc116384628"/>
      <w:bookmarkStart w:id="483" w:name="_Toc188891355"/>
      <w:r>
        <w:t>Периодические</w:t>
      </w:r>
      <w:r w:rsidRPr="00AB7803">
        <w:t xml:space="preserve"> отчеты</w:t>
      </w:r>
      <w:bookmarkEnd w:id="481"/>
      <w:bookmarkEnd w:id="482"/>
      <w:bookmarkEnd w:id="483"/>
    </w:p>
    <w:p w:rsidR="00685B43" w:rsidRPr="007B2273" w:rsidRDefault="00685B43" w:rsidP="00685B43">
      <w:pPr>
        <w:pStyle w:val="ASFKNormal"/>
      </w:pPr>
      <w:r w:rsidRPr="007B2273">
        <w:t xml:space="preserve">В </w:t>
      </w:r>
      <w:r>
        <w:t>группу периодической</w:t>
      </w:r>
      <w:r w:rsidRPr="007B2273">
        <w:t xml:space="preserve"> отчет</w:t>
      </w:r>
      <w:r>
        <w:t>ности входят</w:t>
      </w:r>
      <w:r w:rsidRPr="007B2273">
        <w:t xml:space="preserve"> такие</w:t>
      </w:r>
      <w:r>
        <w:t xml:space="preserve"> отчеты</w:t>
      </w:r>
      <w:r w:rsidRPr="007B2273">
        <w:t xml:space="preserve"> как:</w:t>
      </w:r>
    </w:p>
    <w:p w:rsidR="00685B43" w:rsidRPr="007B2273" w:rsidRDefault="00685B43" w:rsidP="00685B43">
      <w:pPr>
        <w:pStyle w:val="ASFKListmark1"/>
      </w:pPr>
      <w:r w:rsidRPr="007B2273">
        <w:t>Отчет по счету ПБС (Форма 0531794);</w:t>
      </w:r>
    </w:p>
    <w:p w:rsidR="00685B43" w:rsidRPr="007B2273" w:rsidRDefault="00685B43" w:rsidP="00685B43">
      <w:pPr>
        <w:pStyle w:val="ASFKListmark1"/>
      </w:pPr>
      <w:r w:rsidRPr="007B2273">
        <w:lastRenderedPageBreak/>
        <w:t>Отчет о состоянии лицевого счета бюджета (</w:t>
      </w:r>
      <w:r>
        <w:t>П</w:t>
      </w:r>
      <w:r w:rsidRPr="007B2273">
        <w:t>оказатели ЛС ОЛБ);</w:t>
      </w:r>
    </w:p>
    <w:p w:rsidR="00685B43" w:rsidRPr="007B2273" w:rsidRDefault="00685B43" w:rsidP="00685B43">
      <w:pPr>
        <w:pStyle w:val="ASFKListmark1"/>
      </w:pPr>
      <w:r w:rsidRPr="007B2273">
        <w:t>Отчет о состоянии лицевого счета РБС (Показатели ЛС ОЛР);</w:t>
      </w:r>
    </w:p>
    <w:p w:rsidR="00685B43" w:rsidRPr="007B2273" w:rsidRDefault="00685B43" w:rsidP="00685B43">
      <w:pPr>
        <w:pStyle w:val="ASFKListmark1"/>
      </w:pPr>
      <w:r w:rsidRPr="007B2273">
        <w:t>Отчет о состоянии лицевого счета АИФ (Показатели ЛС ОЛА);</w:t>
      </w:r>
    </w:p>
    <w:p w:rsidR="00685B43" w:rsidRPr="007B2273" w:rsidRDefault="00685B43" w:rsidP="00685B43">
      <w:pPr>
        <w:pStyle w:val="ASFKListmark1"/>
      </w:pPr>
      <w:r w:rsidRPr="007B2273">
        <w:t>Отчет о состоянии лицевого счета ГАИФ (Показатели ЛС ОЛГ);</w:t>
      </w:r>
    </w:p>
    <w:p w:rsidR="00685B43" w:rsidRPr="007B2273" w:rsidRDefault="00685B43" w:rsidP="00685B43">
      <w:pPr>
        <w:pStyle w:val="ASFKListmark1"/>
      </w:pPr>
      <w:r w:rsidRPr="007B2273">
        <w:t>Отчет о состоянии лицевого счета ИПБС (Показатели ЛС ОЛИ);</w:t>
      </w:r>
    </w:p>
    <w:p w:rsidR="00685B43" w:rsidRPr="007B2273" w:rsidRDefault="00685B43" w:rsidP="00685B43">
      <w:pPr>
        <w:pStyle w:val="ASFKListmark1"/>
      </w:pPr>
      <w:r w:rsidRPr="007B2273">
        <w:t>Справка по консолидируемым расчетам (Форма 0503125-3);</w:t>
      </w:r>
    </w:p>
    <w:p w:rsidR="00685B43" w:rsidRPr="007B2273" w:rsidRDefault="00685B43" w:rsidP="00685B43">
      <w:pPr>
        <w:pStyle w:val="ASFKListmark1"/>
      </w:pPr>
      <w:r w:rsidRPr="007B2273">
        <w:t>Отчет об исполнении бюджета (Форма 0503117-3_F);</w:t>
      </w:r>
    </w:p>
    <w:p w:rsidR="00685B43" w:rsidRPr="007B2273" w:rsidRDefault="00685B43" w:rsidP="00685B43">
      <w:pPr>
        <w:pStyle w:val="ASFKListmark1"/>
      </w:pPr>
      <w:r w:rsidRPr="007B2273">
        <w:t>Сведения об остатках денежных средств на счетах получателя бюдж</w:t>
      </w:r>
      <w:r w:rsidR="002C0E02">
        <w:t xml:space="preserve">етных средств (Форма 0503178-3) </w:t>
      </w:r>
      <w:r w:rsidRPr="007B2273">
        <w:t>и другие.</w:t>
      </w:r>
    </w:p>
    <w:p w:rsidR="00685B43" w:rsidRDefault="00685B43" w:rsidP="00685B43">
      <w:pPr>
        <w:pStyle w:val="ASFKNormal"/>
      </w:pPr>
      <w:r w:rsidRPr="00681083">
        <w:t>Документ используется для создания документов с данными регламентированной о</w:t>
      </w:r>
      <w:r w:rsidRPr="00685B43">
        <w:t>т</w:t>
      </w:r>
      <w:r w:rsidRPr="00681083">
        <w:t xml:space="preserve">четности, направляемых от </w:t>
      </w:r>
      <w:r w:rsidR="0099143E" w:rsidRPr="0099143E">
        <w:t>ППО OEBS АСФК</w:t>
      </w:r>
      <w:r w:rsidRPr="00681083">
        <w:t xml:space="preserve"> пользователям</w:t>
      </w:r>
      <w:r>
        <w:t>.</w:t>
      </w:r>
    </w:p>
    <w:p w:rsidR="00685B43" w:rsidRPr="00424CF0" w:rsidRDefault="00685B43" w:rsidP="00685B43">
      <w:pPr>
        <w:pStyle w:val="ASFKNormal"/>
      </w:pPr>
      <w:r w:rsidRPr="00424CF0">
        <w:t xml:space="preserve">ЭД </w:t>
      </w:r>
      <w:r>
        <w:t>«Периодические</w:t>
      </w:r>
      <w:r w:rsidRPr="00AB7803">
        <w:t xml:space="preserve"> отчеты</w:t>
      </w:r>
      <w:r>
        <w:t>»</w:t>
      </w:r>
      <w:r w:rsidRPr="00424CF0">
        <w:t xml:space="preserve"> </w:t>
      </w:r>
      <w:r>
        <w:t>(</w:t>
      </w:r>
      <w:r w:rsidR="002C0E02">
        <w:t>с</w:t>
      </w:r>
      <w:r w:rsidRPr="00424CF0">
        <w:t>ервисный документ доставки типа отчета</w:t>
      </w:r>
      <w:r>
        <w:t xml:space="preserve">) </w:t>
      </w:r>
      <w:r w:rsidRPr="00424CF0">
        <w:t>используется для пересылки между серверными и кл</w:t>
      </w:r>
      <w:r w:rsidRPr="00685B43">
        <w:t>и</w:t>
      </w:r>
      <w:r w:rsidRPr="00424CF0">
        <w:t xml:space="preserve">ентскими программными комплексами определений </w:t>
      </w:r>
      <w:r>
        <w:t>«</w:t>
      </w:r>
      <w:r w:rsidRPr="00424CF0">
        <w:t>управляемых</w:t>
      </w:r>
      <w:r>
        <w:t>»</w:t>
      </w:r>
      <w:r w:rsidRPr="00424CF0">
        <w:t xml:space="preserve"> типов документов, применяемых для формирования периодической отчетн</w:t>
      </w:r>
      <w:r w:rsidRPr="00685B43">
        <w:t>о</w:t>
      </w:r>
      <w:r w:rsidRPr="00424CF0">
        <w:t>сти. Документ форм</w:t>
      </w:r>
      <w:r w:rsidRPr="001031ED">
        <w:t>и</w:t>
      </w:r>
      <w:r w:rsidRPr="00424CF0">
        <w:t xml:space="preserve">руется на уровне </w:t>
      </w:r>
      <w:r>
        <w:t>OEBS</w:t>
      </w:r>
      <w:r w:rsidRPr="00424CF0">
        <w:t xml:space="preserve"> и рассылается на АРМ БУ (непосредственно или на основе массовой рассылки), от которых ожидается получение периодической отче</w:t>
      </w:r>
      <w:r w:rsidRPr="00685B43">
        <w:t>т</w:t>
      </w:r>
      <w:r w:rsidRPr="00424CF0">
        <w:t xml:space="preserve">ности. Тип документа представляет собой </w:t>
      </w:r>
      <w:r w:rsidRPr="00804D9A">
        <w:t>JAR</w:t>
      </w:r>
      <w:r w:rsidRPr="00424CF0">
        <w:t xml:space="preserve"> архив и содержится в документе как влож</w:t>
      </w:r>
      <w:r w:rsidRPr="00685B43">
        <w:t>е</w:t>
      </w:r>
      <w:r w:rsidRPr="00424CF0">
        <w:t>ние.</w:t>
      </w:r>
    </w:p>
    <w:p w:rsidR="00685B43" w:rsidRPr="00424CF0" w:rsidRDefault="000F4C6F" w:rsidP="00685B43">
      <w:pPr>
        <w:pStyle w:val="ASFKNormal"/>
      </w:pPr>
      <w:r>
        <w:t>Для работы с документами «</w:t>
      </w:r>
      <w:r w:rsidR="00685B43">
        <w:t>Периодические</w:t>
      </w:r>
      <w:r w:rsidR="00685B43" w:rsidRPr="00AB7803">
        <w:t xml:space="preserve"> отчеты</w:t>
      </w:r>
      <w:r w:rsidR="00685B43">
        <w:t>»</w:t>
      </w:r>
      <w:r w:rsidR="00685B43" w:rsidRPr="00AB7803">
        <w:t xml:space="preserve"> следует перейти в пункт меню </w:t>
      </w:r>
      <w:r w:rsidR="00685B43">
        <w:t>«</w:t>
      </w:r>
      <w:r w:rsidR="00685B43" w:rsidRPr="00AB7803">
        <w:t>Док</w:t>
      </w:r>
      <w:r w:rsidR="00685B43" w:rsidRPr="004838A8">
        <w:t xml:space="preserve">ументы – </w:t>
      </w:r>
      <w:r w:rsidR="00685B43">
        <w:t>Периодическая</w:t>
      </w:r>
      <w:r w:rsidR="00685B43" w:rsidRPr="004838A8">
        <w:t xml:space="preserve"> отч</w:t>
      </w:r>
      <w:r w:rsidR="00685B43">
        <w:t>ё</w:t>
      </w:r>
      <w:r w:rsidR="00685B43" w:rsidRPr="004838A8">
        <w:t>тность –</w:t>
      </w:r>
      <w:r w:rsidR="00685B43">
        <w:t xml:space="preserve"> Отчё</w:t>
      </w:r>
      <w:r w:rsidR="00685B43" w:rsidRPr="004838A8">
        <w:t>ты</w:t>
      </w:r>
      <w:r w:rsidR="00685B43">
        <w:t>»</w:t>
      </w:r>
      <w:r w:rsidR="00685B43" w:rsidRPr="004838A8">
        <w:t>. Откроется ЭФ списка документов, пре</w:t>
      </w:r>
      <w:r w:rsidR="00685B43" w:rsidRPr="00685B43">
        <w:t>д</w:t>
      </w:r>
      <w:r w:rsidR="00685B43" w:rsidRPr="004838A8">
        <w:t>ставленная на рисунке</w:t>
      </w:r>
      <w:r w:rsidR="00E92186">
        <w:t> </w:t>
      </w:r>
      <w:r w:rsidR="00685B43" w:rsidRPr="00424CF0">
        <w:fldChar w:fldCharType="begin"/>
      </w:r>
      <w:r w:rsidR="00685B43" w:rsidRPr="00424CF0">
        <w:instrText xml:space="preserve"> REF _Ref233115566 \h  \* MERGEFORMAT </w:instrText>
      </w:r>
      <w:r w:rsidR="00685B43" w:rsidRPr="00424CF0">
        <w:fldChar w:fldCharType="separate"/>
      </w:r>
      <w:r w:rsidR="00E22231">
        <w:t>42</w:t>
      </w:r>
      <w:r w:rsidR="00685B43" w:rsidRPr="00424CF0">
        <w:fldChar w:fldCharType="end"/>
      </w:r>
      <w:r w:rsidR="00685B43" w:rsidRPr="00424CF0">
        <w:t xml:space="preserve">. </w:t>
      </w:r>
    </w:p>
    <w:p w:rsidR="00685B43" w:rsidRPr="00424CF0" w:rsidRDefault="008B08BA" w:rsidP="00685B43">
      <w:pPr>
        <w:pStyle w:val="ASFKFigure"/>
      </w:pPr>
      <w:r>
        <w:rPr>
          <w:noProof/>
        </w:rPr>
        <w:drawing>
          <wp:inline distT="0" distB="0" distL="0" distR="0">
            <wp:extent cx="6127750" cy="3200400"/>
            <wp:effectExtent l="0" t="0" r="0" b="0"/>
            <wp:docPr id="105" name="Рисунок 10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27750" cy="3200400"/>
                    </a:xfrm>
                    <a:prstGeom prst="rect">
                      <a:avLst/>
                    </a:prstGeom>
                    <a:noFill/>
                    <a:ln>
                      <a:noFill/>
                    </a:ln>
                  </pic:spPr>
                </pic:pic>
              </a:graphicData>
            </a:graphic>
          </wp:inline>
        </w:drawing>
      </w:r>
    </w:p>
    <w:p w:rsidR="00685B43" w:rsidRPr="00424CF0" w:rsidRDefault="00895BE7" w:rsidP="00685B43">
      <w:pPr>
        <w:pStyle w:val="ASFKFigName"/>
      </w:pPr>
      <w:r>
        <w:rPr>
          <w:noProof/>
        </w:rPr>
        <w:fldChar w:fldCharType="begin"/>
      </w:r>
      <w:r>
        <w:rPr>
          <w:noProof/>
        </w:rPr>
        <w:instrText xml:space="preserve"> SEQ Рисунок \* ARABIC </w:instrText>
      </w:r>
      <w:r>
        <w:rPr>
          <w:noProof/>
        </w:rPr>
        <w:fldChar w:fldCharType="separate"/>
      </w:r>
      <w:bookmarkStart w:id="484" w:name="_Ref233115566"/>
      <w:bookmarkStart w:id="485" w:name="_Toc188891434"/>
      <w:r w:rsidR="00E22231">
        <w:rPr>
          <w:noProof/>
        </w:rPr>
        <w:t>42</w:t>
      </w:r>
      <w:bookmarkEnd w:id="484"/>
      <w:r>
        <w:rPr>
          <w:noProof/>
        </w:rPr>
        <w:fldChar w:fldCharType="end"/>
      </w:r>
      <w:r w:rsidR="00685B43" w:rsidRPr="00424CF0">
        <w:t xml:space="preserve">. </w:t>
      </w:r>
      <w:r w:rsidR="00685B43" w:rsidRPr="00204E68">
        <w:t xml:space="preserve">ЭФ списка документов </w:t>
      </w:r>
      <w:r w:rsidR="00685B43">
        <w:t>«</w:t>
      </w:r>
      <w:r w:rsidR="00685B43" w:rsidRPr="00204E68">
        <w:t>Периодические отчеты</w:t>
      </w:r>
      <w:r w:rsidR="00685B43">
        <w:t>»</w:t>
      </w:r>
      <w:bookmarkEnd w:id="485"/>
    </w:p>
    <w:p w:rsidR="00685B43" w:rsidRPr="00424CF0" w:rsidRDefault="00685B43" w:rsidP="00685B43">
      <w:pPr>
        <w:pStyle w:val="41"/>
      </w:pPr>
      <w:r w:rsidRPr="00424CF0">
        <w:t>Доступные операции</w:t>
      </w:r>
    </w:p>
    <w:p w:rsidR="00685B43" w:rsidRPr="00424CF0" w:rsidRDefault="00685B43" w:rsidP="00685B43">
      <w:pPr>
        <w:pStyle w:val="ASFKNormal"/>
      </w:pPr>
      <w:r w:rsidRPr="00424CF0">
        <w:t xml:space="preserve">На АРМ </w:t>
      </w:r>
      <w:r>
        <w:t>УП</w:t>
      </w:r>
      <w:r w:rsidRPr="00424CF0">
        <w:t xml:space="preserve"> доступны следующие операции над </w:t>
      </w:r>
      <w:r>
        <w:t>документом</w:t>
      </w:r>
      <w:r w:rsidRPr="00424CF0">
        <w:t>:</w:t>
      </w:r>
    </w:p>
    <w:p w:rsidR="00685B43" w:rsidRPr="00AB7803" w:rsidRDefault="00685B43" w:rsidP="00685B43">
      <w:pPr>
        <w:pStyle w:val="ASFKListmark1"/>
      </w:pPr>
      <w:r w:rsidRPr="00AB7803">
        <w:t>просмотр ЭД;</w:t>
      </w:r>
    </w:p>
    <w:p w:rsidR="00685B43" w:rsidRPr="00424CF0" w:rsidRDefault="00685B43" w:rsidP="00685B43">
      <w:pPr>
        <w:pStyle w:val="ASFKListmark1"/>
      </w:pPr>
      <w:r w:rsidRPr="00AB7803">
        <w:t>просмотр и печать вложенного отчета</w:t>
      </w:r>
      <w:r w:rsidRPr="00424CF0">
        <w:t>.</w:t>
      </w:r>
    </w:p>
    <w:p w:rsidR="00685B43" w:rsidRPr="00424CF0" w:rsidRDefault="00685B43" w:rsidP="00685B43">
      <w:pPr>
        <w:pStyle w:val="41"/>
      </w:pPr>
      <w:r w:rsidRPr="00424CF0">
        <w:lastRenderedPageBreak/>
        <w:t>Экранная форма документа</w:t>
      </w:r>
    </w:p>
    <w:p w:rsidR="00685B43" w:rsidRPr="00465A7F" w:rsidRDefault="00A27E1D" w:rsidP="00685B43">
      <w:pPr>
        <w:pStyle w:val="ASFKNormal"/>
      </w:pPr>
      <w:r w:rsidRPr="00465A7F">
        <w:t xml:space="preserve">ЭФ документа </w:t>
      </w:r>
      <w:r>
        <w:t>«Периодические отчеты»</w:t>
      </w:r>
      <w:r w:rsidRPr="00465A7F">
        <w:t xml:space="preserve"> представлена на рисунк</w:t>
      </w:r>
      <w:r>
        <w:t>ах</w:t>
      </w:r>
      <w:r w:rsidRPr="00465A7F">
        <w:t> </w:t>
      </w:r>
      <w:r>
        <w:fldChar w:fldCharType="begin"/>
      </w:r>
      <w:r>
        <w:instrText xml:space="preserve"> REF _Ref233116328 \h </w:instrText>
      </w:r>
      <w:r>
        <w:fldChar w:fldCharType="separate"/>
      </w:r>
      <w:r w:rsidR="00E22231">
        <w:rPr>
          <w:noProof/>
        </w:rPr>
        <w:t>43</w:t>
      </w:r>
      <w:r>
        <w:fldChar w:fldCharType="end"/>
      </w:r>
      <w:r>
        <w:t xml:space="preserve">, </w:t>
      </w:r>
      <w:r>
        <w:fldChar w:fldCharType="begin"/>
      </w:r>
      <w:r>
        <w:instrText xml:space="preserve"> REF _Ref233116330 \h </w:instrText>
      </w:r>
      <w:r>
        <w:fldChar w:fldCharType="separate"/>
      </w:r>
      <w:r w:rsidR="00E22231">
        <w:rPr>
          <w:noProof/>
        </w:rPr>
        <w:t>44</w:t>
      </w:r>
      <w:r>
        <w:fldChar w:fldCharType="end"/>
      </w:r>
      <w:r>
        <w:t xml:space="preserve">, </w:t>
      </w:r>
      <w:r>
        <w:fldChar w:fldCharType="begin"/>
      </w:r>
      <w:r>
        <w:instrText xml:space="preserve"> REF _Ref434263714 \h </w:instrText>
      </w:r>
      <w:r>
        <w:fldChar w:fldCharType="separate"/>
      </w:r>
      <w:r w:rsidR="00E22231">
        <w:rPr>
          <w:noProof/>
        </w:rPr>
        <w:t>45</w:t>
      </w:r>
      <w:r>
        <w:fldChar w:fldCharType="end"/>
      </w:r>
      <w:r>
        <w:t xml:space="preserve">. </w:t>
      </w:r>
      <w:r w:rsidR="00ED48EA">
        <w:t xml:space="preserve">Форма </w:t>
      </w:r>
      <w:r w:rsidR="00685B43" w:rsidRPr="00465A7F">
        <w:t>содержит следующие закладки:</w:t>
      </w:r>
    </w:p>
    <w:p w:rsidR="00685B43" w:rsidRPr="00424CF0" w:rsidRDefault="00685B43" w:rsidP="00685B43">
      <w:pPr>
        <w:pStyle w:val="ASFKListmark1"/>
      </w:pPr>
      <w:r>
        <w:t>«</w:t>
      </w:r>
      <w:r w:rsidRPr="00424CF0">
        <w:t>Основные атрибуты</w:t>
      </w:r>
      <w:r>
        <w:t>»</w:t>
      </w:r>
      <w:r w:rsidRPr="00424CF0">
        <w:t>;</w:t>
      </w:r>
    </w:p>
    <w:p w:rsidR="00685B43" w:rsidRDefault="00685B43" w:rsidP="00685B43">
      <w:pPr>
        <w:pStyle w:val="ASFKListmark1"/>
      </w:pPr>
      <w:r>
        <w:t>«</w:t>
      </w:r>
      <w:r w:rsidRPr="00424CF0">
        <w:t>Системные атрибуты</w:t>
      </w:r>
      <w:r>
        <w:t>»</w:t>
      </w:r>
      <w:r w:rsidRPr="00424CF0">
        <w:t>;</w:t>
      </w:r>
    </w:p>
    <w:p w:rsidR="00685B43" w:rsidRDefault="00685B43" w:rsidP="00685B43">
      <w:pPr>
        <w:pStyle w:val="ASFKListmark1"/>
      </w:pPr>
      <w:r>
        <w:t>«</w:t>
      </w:r>
      <w:r w:rsidRPr="00424CF0">
        <w:t>Системные атрибуты</w:t>
      </w:r>
      <w:r>
        <w:t>»</w:t>
      </w:r>
      <w:r w:rsidRPr="00424CF0">
        <w:t>;</w:t>
      </w:r>
    </w:p>
    <w:p w:rsidR="00685B43" w:rsidRPr="00424CF0" w:rsidRDefault="00685B43" w:rsidP="00685B43">
      <w:pPr>
        <w:pStyle w:val="ASFKListmark1"/>
      </w:pPr>
      <w:r>
        <w:t>«</w:t>
      </w:r>
      <w:r w:rsidRPr="00424CF0">
        <w:t>Протоколы</w:t>
      </w:r>
      <w:r>
        <w:t>»</w:t>
      </w:r>
      <w:r w:rsidRPr="00424CF0">
        <w:t>.</w:t>
      </w:r>
    </w:p>
    <w:p w:rsidR="00685B43" w:rsidRPr="00424CF0" w:rsidRDefault="008B08BA" w:rsidP="00685B43">
      <w:pPr>
        <w:pStyle w:val="ASFKFigure"/>
      </w:pPr>
      <w:r>
        <w:rPr>
          <w:noProof/>
        </w:rPr>
        <w:drawing>
          <wp:inline distT="0" distB="0" distL="0" distR="0">
            <wp:extent cx="6127750" cy="4203065"/>
            <wp:effectExtent l="0" t="0" r="0" b="0"/>
            <wp:docPr id="106" name="Рисунок 10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27750" cy="4203065"/>
                    </a:xfrm>
                    <a:prstGeom prst="rect">
                      <a:avLst/>
                    </a:prstGeom>
                    <a:noFill/>
                    <a:ln>
                      <a:noFill/>
                    </a:ln>
                  </pic:spPr>
                </pic:pic>
              </a:graphicData>
            </a:graphic>
          </wp:inline>
        </w:drawing>
      </w:r>
    </w:p>
    <w:p w:rsidR="00685B43" w:rsidRPr="00685B43" w:rsidRDefault="00895BE7" w:rsidP="00685B43">
      <w:pPr>
        <w:pStyle w:val="ASFKFigName"/>
      </w:pPr>
      <w:r>
        <w:rPr>
          <w:noProof/>
        </w:rPr>
        <w:fldChar w:fldCharType="begin"/>
      </w:r>
      <w:r>
        <w:rPr>
          <w:noProof/>
        </w:rPr>
        <w:instrText xml:space="preserve"> SEQ Рисунок \* ARABIC </w:instrText>
      </w:r>
      <w:r>
        <w:rPr>
          <w:noProof/>
        </w:rPr>
        <w:fldChar w:fldCharType="separate"/>
      </w:r>
      <w:bookmarkStart w:id="486" w:name="_Ref233116328"/>
      <w:bookmarkStart w:id="487" w:name="_Toc188891435"/>
      <w:r w:rsidR="00E22231">
        <w:rPr>
          <w:noProof/>
        </w:rPr>
        <w:t>43</w:t>
      </w:r>
      <w:bookmarkEnd w:id="486"/>
      <w:r>
        <w:rPr>
          <w:noProof/>
        </w:rPr>
        <w:fldChar w:fldCharType="end"/>
      </w:r>
      <w:r w:rsidR="00685B43" w:rsidRPr="00424CF0">
        <w:t>. ЭФ</w:t>
      </w:r>
      <w:r w:rsidR="00ED48EA">
        <w:t xml:space="preserve"> документа</w:t>
      </w:r>
      <w:r w:rsidR="00685B43" w:rsidRPr="00424CF0">
        <w:t xml:space="preserve"> </w:t>
      </w:r>
      <w:r w:rsidR="00685B43">
        <w:t>«</w:t>
      </w:r>
      <w:r w:rsidR="00ED48EA" w:rsidRPr="00ED48EA">
        <w:t>Периодические отчеты</w:t>
      </w:r>
      <w:r w:rsidR="000F4C6F">
        <w:t xml:space="preserve">», закладки </w:t>
      </w:r>
      <w:r w:rsidR="00685B43">
        <w:t>«</w:t>
      </w:r>
      <w:r w:rsidR="00685B43" w:rsidRPr="00424CF0">
        <w:t>Основные атрибуты</w:t>
      </w:r>
      <w:r w:rsidR="00685B43">
        <w:t>»</w:t>
      </w:r>
      <w:bookmarkEnd w:id="487"/>
    </w:p>
    <w:p w:rsidR="00ED48EA" w:rsidRDefault="00ED48EA" w:rsidP="00685B43">
      <w:pPr>
        <w:pStyle w:val="ASFKNormal"/>
      </w:pPr>
      <w:r w:rsidRPr="00ED48EA">
        <w:t>Значения полей</w:t>
      </w:r>
      <w:r>
        <w:t xml:space="preserve"> документа</w:t>
      </w:r>
      <w:r w:rsidRPr="00ED48EA">
        <w:t xml:space="preserve"> передаются из </w:t>
      </w:r>
      <w:r w:rsidR="0099143E" w:rsidRPr="0099143E">
        <w:t>ППО OEBS АСФК</w:t>
      </w:r>
      <w:r w:rsidRPr="00ED48EA">
        <w:t xml:space="preserve"> и недоступны для редактирования</w:t>
      </w:r>
      <w:r>
        <w:t>.</w:t>
      </w:r>
    </w:p>
    <w:p w:rsidR="00685B43" w:rsidRPr="00465A7F" w:rsidRDefault="00F95638" w:rsidP="00685B43">
      <w:pPr>
        <w:pStyle w:val="ASFKNormal"/>
      </w:pPr>
      <w:r>
        <w:t>Перечень</w:t>
      </w:r>
      <w:r w:rsidRPr="000F4C6F">
        <w:t xml:space="preserve"> </w:t>
      </w:r>
      <w:r w:rsidR="00685B43" w:rsidRPr="00465A7F">
        <w:t xml:space="preserve">полей документа </w:t>
      </w:r>
      <w:r w:rsidR="00685B43">
        <w:t>«Периодические отчеты</w:t>
      </w:r>
      <w:r w:rsidR="000F4C6F">
        <w:t xml:space="preserve">», закладки </w:t>
      </w:r>
      <w:r w:rsidR="00685B43">
        <w:t>«</w:t>
      </w:r>
      <w:r w:rsidR="00685B43" w:rsidRPr="00465A7F">
        <w:t>Основные атрибуты</w:t>
      </w:r>
      <w:r w:rsidR="00685B43">
        <w:t>»</w:t>
      </w:r>
      <w:r w:rsidR="00685B43" w:rsidRPr="00465A7F">
        <w:t xml:space="preserve"> </w:t>
      </w:r>
      <w:r>
        <w:t>приведен в таблице</w:t>
      </w:r>
      <w:r w:rsidR="00E92186">
        <w:t> </w:t>
      </w:r>
      <w:r w:rsidR="00685B43">
        <w:fldChar w:fldCharType="begin"/>
      </w:r>
      <w:r w:rsidR="00685B43">
        <w:instrText xml:space="preserve"> REF _Ref434263789 \h </w:instrText>
      </w:r>
      <w:r w:rsidR="00685B43">
        <w:fldChar w:fldCharType="separate"/>
      </w:r>
      <w:r w:rsidR="00E22231">
        <w:rPr>
          <w:noProof/>
        </w:rPr>
        <w:t>19</w:t>
      </w:r>
      <w:r w:rsidR="00685B43">
        <w:fldChar w:fldCharType="end"/>
      </w:r>
      <w:r w:rsidR="00685B43" w:rsidRPr="00465A7F">
        <w:t>.</w:t>
      </w:r>
    </w:p>
    <w:p w:rsidR="00685B43" w:rsidRPr="00465A7F" w:rsidRDefault="00E73F2A" w:rsidP="00685B43">
      <w:pPr>
        <w:pStyle w:val="ASFKNameTable"/>
      </w:pPr>
      <w:r>
        <w:rPr>
          <w:noProof/>
        </w:rPr>
        <w:fldChar w:fldCharType="begin"/>
      </w:r>
      <w:r>
        <w:rPr>
          <w:noProof/>
        </w:rPr>
        <w:instrText xml:space="preserve"> SEQ Таблица \* ARABIC </w:instrText>
      </w:r>
      <w:r>
        <w:rPr>
          <w:noProof/>
        </w:rPr>
        <w:fldChar w:fldCharType="separate"/>
      </w:r>
      <w:bookmarkStart w:id="488" w:name="_Ref434263789"/>
      <w:bookmarkStart w:id="489" w:name="_Toc188891383"/>
      <w:r w:rsidR="00E22231">
        <w:rPr>
          <w:noProof/>
        </w:rPr>
        <w:t>19</w:t>
      </w:r>
      <w:bookmarkEnd w:id="488"/>
      <w:r>
        <w:rPr>
          <w:noProof/>
        </w:rPr>
        <w:fldChar w:fldCharType="end"/>
      </w:r>
      <w:r w:rsidR="00685B43" w:rsidRPr="00465A7F">
        <w:t xml:space="preserve">. Описание полей документа </w:t>
      </w:r>
      <w:r w:rsidR="00685B43">
        <w:t>«Периодические отчеты</w:t>
      </w:r>
      <w:r w:rsidR="000F4C6F">
        <w:t xml:space="preserve">», закладки </w:t>
      </w:r>
      <w:r w:rsidR="00685B43">
        <w:t>«</w:t>
      </w:r>
      <w:r w:rsidR="00685B43" w:rsidRPr="00465A7F">
        <w:t>О</w:t>
      </w:r>
      <w:r w:rsidR="00685B43" w:rsidRPr="00685B43">
        <w:t>с</w:t>
      </w:r>
      <w:r w:rsidR="00685B43" w:rsidRPr="00465A7F">
        <w:t>новные атриб</w:t>
      </w:r>
      <w:r w:rsidR="00685B43" w:rsidRPr="004838A8">
        <w:t>у</w:t>
      </w:r>
      <w:r w:rsidR="00685B43" w:rsidRPr="00465A7F">
        <w:t>ты</w:t>
      </w:r>
      <w:r w:rsidR="00685B43">
        <w:t>»</w:t>
      </w:r>
      <w:bookmarkEnd w:id="4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974"/>
        <w:gridCol w:w="5654"/>
      </w:tblGrid>
      <w:tr w:rsidR="00685B43" w:rsidRPr="00821226" w:rsidTr="00DC36AD">
        <w:trPr>
          <w:trHeight w:val="305"/>
          <w:tblHeader/>
        </w:trPr>
        <w:tc>
          <w:tcPr>
            <w:tcW w:w="20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85B43" w:rsidRPr="00465A7F" w:rsidRDefault="00685B43" w:rsidP="00540789">
            <w:pPr>
              <w:pStyle w:val="ASFKTableHead"/>
            </w:pPr>
            <w:r w:rsidRPr="00465A7F">
              <w:t>Наименование поля</w:t>
            </w:r>
          </w:p>
        </w:tc>
        <w:tc>
          <w:tcPr>
            <w:tcW w:w="29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85B43" w:rsidRPr="00465A7F" w:rsidRDefault="00685B43" w:rsidP="00540789">
            <w:pPr>
              <w:pStyle w:val="ASFKTableHead"/>
            </w:pPr>
            <w:r w:rsidRPr="00465A7F">
              <w:t>Описание поля</w:t>
            </w:r>
          </w:p>
        </w:tc>
      </w:tr>
      <w:tr w:rsidR="00685B43" w:rsidRPr="00821226" w:rsidTr="00DC36AD">
        <w:tc>
          <w:tcPr>
            <w:tcW w:w="2064" w:type="pct"/>
            <w:shd w:val="clear" w:color="auto" w:fill="auto"/>
          </w:tcPr>
          <w:p w:rsidR="00685B43" w:rsidRPr="00465A7F" w:rsidRDefault="00685B43" w:rsidP="00DC36AD">
            <w:pPr>
              <w:pStyle w:val="ASFKTablenorm"/>
              <w:ind w:left="57" w:right="57"/>
            </w:pPr>
            <w:r>
              <w:t>Отчетная дата</w:t>
            </w:r>
          </w:p>
        </w:tc>
        <w:tc>
          <w:tcPr>
            <w:tcW w:w="2936" w:type="pct"/>
            <w:shd w:val="clear" w:color="auto" w:fill="auto"/>
          </w:tcPr>
          <w:p w:rsidR="00685B43" w:rsidRPr="00465A7F" w:rsidRDefault="00685B43" w:rsidP="00DC36AD">
            <w:pPr>
              <w:pStyle w:val="ASFKTablenorm"/>
              <w:ind w:left="57" w:right="57"/>
            </w:pPr>
            <w:r>
              <w:t>Отчетная дата</w:t>
            </w:r>
            <w:r w:rsidRPr="00465A7F">
              <w:t>.</w:t>
            </w:r>
          </w:p>
        </w:tc>
      </w:tr>
      <w:tr w:rsidR="00685B43" w:rsidRPr="00821226" w:rsidTr="00DC36AD">
        <w:tc>
          <w:tcPr>
            <w:tcW w:w="2064" w:type="pct"/>
            <w:shd w:val="clear" w:color="auto" w:fill="auto"/>
          </w:tcPr>
          <w:p w:rsidR="00685B43" w:rsidRPr="00465A7F" w:rsidRDefault="00685B43" w:rsidP="00DC36AD">
            <w:pPr>
              <w:pStyle w:val="ASFKTablenorm"/>
              <w:ind w:left="57" w:right="57"/>
            </w:pPr>
            <w:r>
              <w:t>Тип периода</w:t>
            </w:r>
          </w:p>
        </w:tc>
        <w:tc>
          <w:tcPr>
            <w:tcW w:w="2936" w:type="pct"/>
            <w:shd w:val="clear" w:color="auto" w:fill="auto"/>
          </w:tcPr>
          <w:p w:rsidR="00685B43" w:rsidRPr="00465A7F" w:rsidRDefault="00685B43" w:rsidP="00DC36AD">
            <w:pPr>
              <w:pStyle w:val="ASFKTablenorm"/>
              <w:ind w:left="57" w:right="57"/>
            </w:pPr>
            <w:r w:rsidRPr="00465A7F">
              <w:t xml:space="preserve">Код и наименование </w:t>
            </w:r>
            <w:r>
              <w:t>типа периода</w:t>
            </w:r>
            <w:r w:rsidRPr="00465A7F">
              <w:t xml:space="preserve"> отчета.</w:t>
            </w:r>
          </w:p>
        </w:tc>
      </w:tr>
      <w:tr w:rsidR="00685B43" w:rsidRPr="00821226" w:rsidTr="00DC36AD">
        <w:tc>
          <w:tcPr>
            <w:tcW w:w="2064" w:type="pct"/>
            <w:shd w:val="clear" w:color="auto" w:fill="auto"/>
          </w:tcPr>
          <w:p w:rsidR="00685B43" w:rsidRPr="00465A7F" w:rsidRDefault="00685B43" w:rsidP="00DC36AD">
            <w:pPr>
              <w:pStyle w:val="ASFKTablenorm"/>
              <w:ind w:left="57" w:right="57"/>
            </w:pPr>
            <w:r w:rsidRPr="00465A7F">
              <w:t>Бюджет</w:t>
            </w:r>
          </w:p>
        </w:tc>
        <w:tc>
          <w:tcPr>
            <w:tcW w:w="2936" w:type="pct"/>
            <w:shd w:val="clear" w:color="auto" w:fill="auto"/>
          </w:tcPr>
          <w:p w:rsidR="00685B43" w:rsidRPr="00465A7F" w:rsidRDefault="00685B43" w:rsidP="00DC36AD">
            <w:pPr>
              <w:pStyle w:val="ASFKTablenorm"/>
              <w:ind w:left="57" w:right="57"/>
            </w:pPr>
            <w:r w:rsidRPr="00465A7F">
              <w:t xml:space="preserve">Код </w:t>
            </w:r>
            <w:r>
              <w:t xml:space="preserve">и наименование </w:t>
            </w:r>
            <w:r w:rsidRPr="00465A7F">
              <w:t>бюджета.</w:t>
            </w:r>
          </w:p>
        </w:tc>
      </w:tr>
      <w:tr w:rsidR="00685B43" w:rsidRPr="00821226" w:rsidTr="00DC36AD">
        <w:tc>
          <w:tcPr>
            <w:tcW w:w="2064" w:type="pct"/>
            <w:shd w:val="clear" w:color="auto" w:fill="auto"/>
          </w:tcPr>
          <w:p w:rsidR="00685B43" w:rsidRPr="00465A7F" w:rsidRDefault="00685B43" w:rsidP="00DC36AD">
            <w:pPr>
              <w:pStyle w:val="ASFKTablenorm"/>
              <w:ind w:left="57" w:right="57"/>
            </w:pPr>
            <w:r>
              <w:t>Финансовый год</w:t>
            </w:r>
          </w:p>
        </w:tc>
        <w:tc>
          <w:tcPr>
            <w:tcW w:w="2936" w:type="pct"/>
            <w:shd w:val="clear" w:color="auto" w:fill="auto"/>
          </w:tcPr>
          <w:p w:rsidR="00685B43" w:rsidRPr="00465A7F" w:rsidRDefault="00685B43" w:rsidP="00DC36AD">
            <w:pPr>
              <w:pStyle w:val="ASFKTablenorm"/>
              <w:ind w:left="57" w:right="57"/>
            </w:pPr>
            <w:r>
              <w:t>Финансовый год.</w:t>
            </w:r>
          </w:p>
        </w:tc>
      </w:tr>
      <w:tr w:rsidR="00685B43" w:rsidRPr="00821226" w:rsidTr="00DC36AD">
        <w:tc>
          <w:tcPr>
            <w:tcW w:w="2064" w:type="pct"/>
            <w:shd w:val="clear" w:color="auto" w:fill="auto"/>
          </w:tcPr>
          <w:p w:rsidR="00685B43" w:rsidRPr="00465A7F" w:rsidRDefault="00685B43" w:rsidP="00DC36AD">
            <w:pPr>
              <w:pStyle w:val="ASFKTablenorm"/>
              <w:ind w:left="57" w:right="57"/>
            </w:pPr>
            <w:r>
              <w:t>Регистрационный номер</w:t>
            </w:r>
          </w:p>
        </w:tc>
        <w:tc>
          <w:tcPr>
            <w:tcW w:w="2936" w:type="pct"/>
            <w:shd w:val="clear" w:color="auto" w:fill="auto"/>
          </w:tcPr>
          <w:p w:rsidR="00685B43" w:rsidRPr="00465A7F" w:rsidRDefault="00685B43" w:rsidP="00DC36AD">
            <w:pPr>
              <w:pStyle w:val="ASFKTablenorm"/>
              <w:ind w:left="57" w:right="57"/>
            </w:pPr>
            <w:r>
              <w:t>Регистрационный номер.</w:t>
            </w:r>
          </w:p>
        </w:tc>
      </w:tr>
      <w:tr w:rsidR="00685B43" w:rsidRPr="00821226" w:rsidTr="00DC36AD">
        <w:tc>
          <w:tcPr>
            <w:tcW w:w="2064" w:type="pct"/>
            <w:shd w:val="clear" w:color="auto" w:fill="auto"/>
          </w:tcPr>
          <w:p w:rsidR="00685B43" w:rsidRPr="00465A7F" w:rsidRDefault="00685B43" w:rsidP="00DC36AD">
            <w:pPr>
              <w:pStyle w:val="ASFKTablenorm"/>
              <w:ind w:left="57" w:right="57"/>
            </w:pPr>
            <w:r>
              <w:t>Номер д</w:t>
            </w:r>
            <w:r w:rsidRPr="00465A7F">
              <w:t>окумента</w:t>
            </w:r>
          </w:p>
        </w:tc>
        <w:tc>
          <w:tcPr>
            <w:tcW w:w="2936" w:type="pct"/>
            <w:shd w:val="clear" w:color="auto" w:fill="auto"/>
          </w:tcPr>
          <w:p w:rsidR="00685B43" w:rsidRPr="00465A7F" w:rsidRDefault="00685B43" w:rsidP="00DC36AD">
            <w:pPr>
              <w:pStyle w:val="ASFKTablenorm"/>
              <w:ind w:left="57" w:right="57"/>
            </w:pPr>
            <w:r>
              <w:t xml:space="preserve">Номер </w:t>
            </w:r>
            <w:r w:rsidRPr="00465A7F">
              <w:t>документа.</w:t>
            </w:r>
          </w:p>
        </w:tc>
      </w:tr>
      <w:tr w:rsidR="00685B43" w:rsidRPr="00821226" w:rsidTr="00DC36AD">
        <w:tc>
          <w:tcPr>
            <w:tcW w:w="2064" w:type="pct"/>
            <w:shd w:val="clear" w:color="auto" w:fill="auto"/>
          </w:tcPr>
          <w:p w:rsidR="00685B43" w:rsidRDefault="00685B43" w:rsidP="00DC36AD">
            <w:pPr>
              <w:pStyle w:val="ASFKTablenorm"/>
              <w:ind w:left="57" w:right="57"/>
            </w:pPr>
            <w:r>
              <w:lastRenderedPageBreak/>
              <w:t>Дата документ</w:t>
            </w:r>
          </w:p>
        </w:tc>
        <w:tc>
          <w:tcPr>
            <w:tcW w:w="2936" w:type="pct"/>
            <w:shd w:val="clear" w:color="auto" w:fill="auto"/>
          </w:tcPr>
          <w:p w:rsidR="00685B43" w:rsidRDefault="00685B43" w:rsidP="00DC36AD">
            <w:pPr>
              <w:pStyle w:val="ASFKTablenorm"/>
              <w:ind w:left="57" w:right="57"/>
            </w:pPr>
            <w:r>
              <w:t>Дата документа.</w:t>
            </w:r>
          </w:p>
        </w:tc>
      </w:tr>
      <w:tr w:rsidR="00685B43" w:rsidRPr="00821226" w:rsidTr="00DC36AD">
        <w:tc>
          <w:tcPr>
            <w:tcW w:w="2064" w:type="pct"/>
            <w:shd w:val="clear" w:color="auto" w:fill="auto"/>
          </w:tcPr>
          <w:p w:rsidR="00685B43" w:rsidRDefault="00685B43" w:rsidP="00DC36AD">
            <w:pPr>
              <w:pStyle w:val="ASFKTablenorm"/>
              <w:ind w:left="57" w:right="57"/>
            </w:pPr>
            <w:r>
              <w:t>Тип источника</w:t>
            </w:r>
          </w:p>
        </w:tc>
        <w:tc>
          <w:tcPr>
            <w:tcW w:w="2936" w:type="pct"/>
            <w:shd w:val="clear" w:color="auto" w:fill="auto"/>
          </w:tcPr>
          <w:p w:rsidR="00685B43" w:rsidRDefault="00685B43" w:rsidP="00DC36AD">
            <w:pPr>
              <w:pStyle w:val="ASFKTablenorm"/>
              <w:ind w:left="57" w:right="57"/>
            </w:pPr>
            <w:r>
              <w:t>Тип источника.</w:t>
            </w:r>
          </w:p>
        </w:tc>
      </w:tr>
      <w:tr w:rsidR="00685B43" w:rsidRPr="00821226" w:rsidTr="00DC36AD">
        <w:tc>
          <w:tcPr>
            <w:tcW w:w="2064" w:type="pct"/>
            <w:shd w:val="clear" w:color="auto" w:fill="auto"/>
          </w:tcPr>
          <w:p w:rsidR="00685B43" w:rsidRDefault="00685B43" w:rsidP="00DC36AD">
            <w:pPr>
              <w:pStyle w:val="ASFKTablenorm"/>
              <w:ind w:left="57" w:right="57"/>
            </w:pPr>
            <w:r>
              <w:t>Код источника</w:t>
            </w:r>
          </w:p>
        </w:tc>
        <w:tc>
          <w:tcPr>
            <w:tcW w:w="2936" w:type="pct"/>
            <w:shd w:val="clear" w:color="auto" w:fill="auto"/>
          </w:tcPr>
          <w:p w:rsidR="00685B43" w:rsidRDefault="00685B43" w:rsidP="00DC36AD">
            <w:pPr>
              <w:pStyle w:val="ASFKTablenorm"/>
              <w:ind w:left="57" w:right="57"/>
            </w:pPr>
            <w:r>
              <w:t>Код источника.</w:t>
            </w:r>
          </w:p>
        </w:tc>
      </w:tr>
      <w:tr w:rsidR="00685B43" w:rsidRPr="00821226" w:rsidTr="00DC36AD">
        <w:tc>
          <w:tcPr>
            <w:tcW w:w="2064" w:type="pct"/>
            <w:shd w:val="clear" w:color="auto" w:fill="auto"/>
          </w:tcPr>
          <w:p w:rsidR="00685B43" w:rsidRPr="00465A7F" w:rsidRDefault="00685B43" w:rsidP="00DC36AD">
            <w:pPr>
              <w:pStyle w:val="ASFKTablenorm"/>
              <w:ind w:left="57" w:right="57"/>
            </w:pPr>
            <w:r w:rsidRPr="00465A7F">
              <w:t xml:space="preserve">Наименование </w:t>
            </w:r>
            <w:r>
              <w:t>источника</w:t>
            </w:r>
          </w:p>
        </w:tc>
        <w:tc>
          <w:tcPr>
            <w:tcW w:w="2936" w:type="pct"/>
            <w:shd w:val="clear" w:color="auto" w:fill="auto"/>
          </w:tcPr>
          <w:p w:rsidR="00685B43" w:rsidRPr="00465A7F" w:rsidRDefault="00685B43" w:rsidP="00DC36AD">
            <w:pPr>
              <w:pStyle w:val="ASFKTablenorm"/>
              <w:ind w:left="57" w:right="57"/>
            </w:pPr>
            <w:r w:rsidRPr="00465A7F">
              <w:t xml:space="preserve">Наименование </w:t>
            </w:r>
            <w:r>
              <w:t>источника</w:t>
            </w:r>
            <w:r w:rsidRPr="00465A7F">
              <w:t>.</w:t>
            </w:r>
          </w:p>
        </w:tc>
      </w:tr>
      <w:tr w:rsidR="00685B43" w:rsidRPr="00821226" w:rsidTr="00DC36AD">
        <w:tc>
          <w:tcPr>
            <w:tcW w:w="2064" w:type="pct"/>
            <w:shd w:val="clear" w:color="auto" w:fill="auto"/>
          </w:tcPr>
          <w:p w:rsidR="00685B43" w:rsidRPr="00465A7F" w:rsidRDefault="00685B43" w:rsidP="00DC36AD">
            <w:pPr>
              <w:pStyle w:val="ASFKTablenorm"/>
              <w:ind w:left="57" w:right="57"/>
            </w:pPr>
            <w:r>
              <w:t>Код ОКПО</w:t>
            </w:r>
          </w:p>
        </w:tc>
        <w:tc>
          <w:tcPr>
            <w:tcW w:w="2936" w:type="pct"/>
            <w:shd w:val="clear" w:color="auto" w:fill="auto"/>
          </w:tcPr>
          <w:p w:rsidR="00685B43" w:rsidRPr="00465A7F" w:rsidRDefault="00685B43" w:rsidP="00DC36AD">
            <w:pPr>
              <w:pStyle w:val="ASFKTablenorm"/>
              <w:ind w:left="57" w:right="57"/>
            </w:pPr>
            <w:r>
              <w:t>Код ОКПО.</w:t>
            </w:r>
          </w:p>
        </w:tc>
      </w:tr>
      <w:tr w:rsidR="00685B43" w:rsidRPr="00821226" w:rsidTr="00DC36AD">
        <w:tc>
          <w:tcPr>
            <w:tcW w:w="2064" w:type="pct"/>
            <w:shd w:val="clear" w:color="auto" w:fill="auto"/>
          </w:tcPr>
          <w:p w:rsidR="00685B43" w:rsidRDefault="00685B43" w:rsidP="00DC36AD">
            <w:pPr>
              <w:pStyle w:val="ASFKTablenorm"/>
              <w:ind w:left="57" w:right="57"/>
            </w:pPr>
            <w:r>
              <w:t>Бизнес код формы</w:t>
            </w:r>
          </w:p>
        </w:tc>
        <w:tc>
          <w:tcPr>
            <w:tcW w:w="2936" w:type="pct"/>
            <w:shd w:val="clear" w:color="auto" w:fill="auto"/>
          </w:tcPr>
          <w:p w:rsidR="00685B43" w:rsidRDefault="00685B43" w:rsidP="00DC36AD">
            <w:pPr>
              <w:pStyle w:val="ASFKTablenorm"/>
              <w:ind w:left="57" w:right="57"/>
            </w:pPr>
            <w:r>
              <w:t>Бизнес код формы.</w:t>
            </w:r>
          </w:p>
        </w:tc>
      </w:tr>
      <w:tr w:rsidR="00685B43" w:rsidRPr="00821226" w:rsidTr="00DC36AD">
        <w:tc>
          <w:tcPr>
            <w:tcW w:w="2064" w:type="pct"/>
            <w:shd w:val="clear" w:color="auto" w:fill="auto"/>
          </w:tcPr>
          <w:p w:rsidR="00685B43" w:rsidRDefault="00685B43" w:rsidP="00DC36AD">
            <w:pPr>
              <w:pStyle w:val="ASFKTablenorm"/>
              <w:ind w:left="57" w:right="57"/>
            </w:pPr>
            <w:r>
              <w:t>Код ОКАТО</w:t>
            </w:r>
          </w:p>
        </w:tc>
        <w:tc>
          <w:tcPr>
            <w:tcW w:w="2936" w:type="pct"/>
            <w:shd w:val="clear" w:color="auto" w:fill="auto"/>
          </w:tcPr>
          <w:p w:rsidR="00685B43" w:rsidRDefault="00685B43" w:rsidP="00DC36AD">
            <w:pPr>
              <w:pStyle w:val="ASFKTablenorm"/>
              <w:ind w:left="57" w:right="57"/>
            </w:pPr>
            <w:r>
              <w:t>Код и наименование ОКАТО.</w:t>
            </w:r>
          </w:p>
        </w:tc>
      </w:tr>
      <w:tr w:rsidR="00685B43" w:rsidRPr="00821226" w:rsidTr="00DC36AD">
        <w:tc>
          <w:tcPr>
            <w:tcW w:w="2064" w:type="pct"/>
            <w:shd w:val="clear" w:color="auto" w:fill="auto"/>
          </w:tcPr>
          <w:p w:rsidR="00685B43" w:rsidRDefault="00685B43" w:rsidP="00DC36AD">
            <w:pPr>
              <w:pStyle w:val="ASFKTablenorm"/>
              <w:ind w:left="57" w:right="57"/>
            </w:pPr>
            <w:r>
              <w:t>Получатель</w:t>
            </w:r>
          </w:p>
        </w:tc>
        <w:tc>
          <w:tcPr>
            <w:tcW w:w="2936" w:type="pct"/>
            <w:shd w:val="clear" w:color="auto" w:fill="auto"/>
          </w:tcPr>
          <w:p w:rsidR="00685B43" w:rsidRDefault="00685B43" w:rsidP="00DC36AD">
            <w:pPr>
              <w:pStyle w:val="ASFKTablenorm"/>
              <w:ind w:left="57" w:right="57"/>
            </w:pPr>
            <w:r>
              <w:t>Код и наименование получателя.</w:t>
            </w:r>
          </w:p>
        </w:tc>
      </w:tr>
      <w:tr w:rsidR="00685B43" w:rsidRPr="00821226" w:rsidTr="00DC36AD">
        <w:tc>
          <w:tcPr>
            <w:tcW w:w="2064" w:type="pct"/>
            <w:shd w:val="clear" w:color="auto" w:fill="auto"/>
          </w:tcPr>
          <w:p w:rsidR="00685B43" w:rsidRDefault="00685B43" w:rsidP="00DC36AD">
            <w:pPr>
              <w:pStyle w:val="ASFKTablenorm"/>
              <w:ind w:left="57" w:right="57"/>
            </w:pPr>
            <w:r>
              <w:t>Код главы</w:t>
            </w:r>
          </w:p>
        </w:tc>
        <w:tc>
          <w:tcPr>
            <w:tcW w:w="2936" w:type="pct"/>
            <w:shd w:val="clear" w:color="auto" w:fill="auto"/>
          </w:tcPr>
          <w:p w:rsidR="00685B43" w:rsidRDefault="00685B43" w:rsidP="00DC36AD">
            <w:pPr>
              <w:pStyle w:val="ASFKTablenorm"/>
              <w:ind w:left="57" w:right="57"/>
            </w:pPr>
            <w:r>
              <w:t>Код и наименование главы.</w:t>
            </w:r>
          </w:p>
        </w:tc>
      </w:tr>
      <w:tr w:rsidR="00685B43" w:rsidRPr="00821226" w:rsidTr="00DC36AD">
        <w:tc>
          <w:tcPr>
            <w:tcW w:w="2064" w:type="pct"/>
            <w:shd w:val="clear" w:color="auto" w:fill="auto"/>
          </w:tcPr>
          <w:p w:rsidR="00685B43" w:rsidRPr="00465A7F" w:rsidRDefault="00685B43" w:rsidP="00DC36AD">
            <w:pPr>
              <w:pStyle w:val="ASFKTablenorm"/>
              <w:ind w:left="57" w:right="57"/>
            </w:pPr>
            <w:r w:rsidRPr="00465A7F">
              <w:t>Контур</w:t>
            </w:r>
          </w:p>
        </w:tc>
        <w:tc>
          <w:tcPr>
            <w:tcW w:w="2936" w:type="pct"/>
            <w:shd w:val="clear" w:color="auto" w:fill="auto"/>
          </w:tcPr>
          <w:p w:rsidR="00685B43" w:rsidRPr="00465A7F" w:rsidRDefault="00685B43" w:rsidP="00DC36AD">
            <w:pPr>
              <w:pStyle w:val="ASFKTablenorm"/>
              <w:ind w:left="57" w:right="57"/>
            </w:pPr>
            <w:r w:rsidRPr="00465A7F">
              <w:t>Контур, из которого поступил документ.</w:t>
            </w:r>
          </w:p>
        </w:tc>
      </w:tr>
      <w:tr w:rsidR="00685B43" w:rsidRPr="00821226" w:rsidTr="00DC36AD">
        <w:tc>
          <w:tcPr>
            <w:tcW w:w="2064" w:type="pct"/>
            <w:shd w:val="clear" w:color="auto" w:fill="auto"/>
          </w:tcPr>
          <w:p w:rsidR="00685B43" w:rsidRPr="00465A7F" w:rsidRDefault="00685B43" w:rsidP="00DC36AD">
            <w:pPr>
              <w:pStyle w:val="ASFKTablenorm"/>
              <w:ind w:left="57" w:right="57"/>
            </w:pPr>
            <w:r>
              <w:t>Дата начала</w:t>
            </w:r>
          </w:p>
        </w:tc>
        <w:tc>
          <w:tcPr>
            <w:tcW w:w="2936" w:type="pct"/>
            <w:shd w:val="clear" w:color="auto" w:fill="auto"/>
          </w:tcPr>
          <w:p w:rsidR="00685B43" w:rsidRPr="00465A7F" w:rsidRDefault="00685B43" w:rsidP="00DC36AD">
            <w:pPr>
              <w:pStyle w:val="ASFKTablenorm"/>
              <w:ind w:left="57" w:right="57"/>
            </w:pPr>
            <w:r>
              <w:t>Дата начала.</w:t>
            </w:r>
          </w:p>
        </w:tc>
      </w:tr>
      <w:tr w:rsidR="00685B43" w:rsidRPr="00821226" w:rsidTr="00DC36AD">
        <w:tc>
          <w:tcPr>
            <w:tcW w:w="2064" w:type="pct"/>
            <w:shd w:val="clear" w:color="auto" w:fill="auto"/>
          </w:tcPr>
          <w:p w:rsidR="00685B43" w:rsidRPr="00465A7F" w:rsidRDefault="00685B43" w:rsidP="00DC36AD">
            <w:pPr>
              <w:pStyle w:val="ASFKTablenorm"/>
              <w:ind w:left="57" w:right="57"/>
            </w:pPr>
            <w:r w:rsidRPr="00465A7F">
              <w:t xml:space="preserve">Дата </w:t>
            </w:r>
            <w:r>
              <w:t>конца</w:t>
            </w:r>
          </w:p>
        </w:tc>
        <w:tc>
          <w:tcPr>
            <w:tcW w:w="2936" w:type="pct"/>
            <w:shd w:val="clear" w:color="auto" w:fill="auto"/>
          </w:tcPr>
          <w:p w:rsidR="00685B43" w:rsidRPr="00465A7F" w:rsidRDefault="00685B43" w:rsidP="00DC36AD">
            <w:pPr>
              <w:pStyle w:val="ASFKTablenorm"/>
              <w:ind w:left="57" w:right="57"/>
            </w:pPr>
            <w:r w:rsidRPr="00465A7F">
              <w:t xml:space="preserve">Дата </w:t>
            </w:r>
            <w:r>
              <w:t>конца</w:t>
            </w:r>
            <w:r w:rsidRPr="00465A7F">
              <w:t>.</w:t>
            </w:r>
          </w:p>
        </w:tc>
      </w:tr>
      <w:tr w:rsidR="00685B43" w:rsidRPr="00821226" w:rsidTr="00DC36AD">
        <w:tc>
          <w:tcPr>
            <w:tcW w:w="2064" w:type="pct"/>
            <w:shd w:val="clear" w:color="auto" w:fill="auto"/>
          </w:tcPr>
          <w:p w:rsidR="00685B43" w:rsidRPr="00465A7F" w:rsidRDefault="00685B43" w:rsidP="00DC36AD">
            <w:pPr>
              <w:pStyle w:val="ASFKTablenorm"/>
              <w:ind w:left="57" w:right="57"/>
            </w:pPr>
            <w:r>
              <w:t xml:space="preserve">Наименование файла </w:t>
            </w:r>
            <w:proofErr w:type="spellStart"/>
            <w:r>
              <w:t>Авиакомпа</w:t>
            </w:r>
            <w:proofErr w:type="spellEnd"/>
          </w:p>
        </w:tc>
        <w:tc>
          <w:tcPr>
            <w:tcW w:w="2936" w:type="pct"/>
            <w:shd w:val="clear" w:color="auto" w:fill="auto"/>
          </w:tcPr>
          <w:p w:rsidR="00685B43" w:rsidRPr="00465A7F" w:rsidRDefault="00685B43" w:rsidP="00DC36AD">
            <w:pPr>
              <w:pStyle w:val="ASFKTablenorm"/>
              <w:ind w:left="57" w:right="57"/>
            </w:pPr>
            <w:r>
              <w:t xml:space="preserve">Наименование файла </w:t>
            </w:r>
            <w:proofErr w:type="spellStart"/>
            <w:r>
              <w:t>Авиакомпа</w:t>
            </w:r>
            <w:proofErr w:type="spellEnd"/>
            <w:r w:rsidRPr="00465A7F">
              <w:t>.</w:t>
            </w:r>
          </w:p>
        </w:tc>
      </w:tr>
    </w:tbl>
    <w:p w:rsidR="00685B43" w:rsidRPr="004838A8" w:rsidRDefault="00685B43" w:rsidP="00685B43">
      <w:pPr>
        <w:pStyle w:val="ASFKNormal"/>
      </w:pPr>
      <w:r w:rsidRPr="00465A7F">
        <w:t xml:space="preserve">ЭФ документа </w:t>
      </w:r>
      <w:r>
        <w:t>«Периодические отчеты</w:t>
      </w:r>
      <w:r w:rsidR="000F4C6F">
        <w:t xml:space="preserve">», закладки </w:t>
      </w:r>
      <w:r>
        <w:t>«Системные атрибуты»</w:t>
      </w:r>
      <w:r w:rsidRPr="00465A7F">
        <w:t xml:space="preserve"> представл</w:t>
      </w:r>
      <w:r w:rsidRPr="00685B43">
        <w:t>е</w:t>
      </w:r>
      <w:r w:rsidRPr="00465A7F">
        <w:t>на на рисунке </w:t>
      </w:r>
      <w:r>
        <w:fldChar w:fldCharType="begin"/>
      </w:r>
      <w:r>
        <w:instrText xml:space="preserve"> REF _Ref233116330 \h </w:instrText>
      </w:r>
      <w:r>
        <w:fldChar w:fldCharType="separate"/>
      </w:r>
      <w:r w:rsidR="00E22231">
        <w:rPr>
          <w:noProof/>
        </w:rPr>
        <w:t>44</w:t>
      </w:r>
      <w:r>
        <w:fldChar w:fldCharType="end"/>
      </w:r>
      <w:r>
        <w:t>.</w:t>
      </w:r>
    </w:p>
    <w:p w:rsidR="00685B43" w:rsidRPr="00424CF0" w:rsidRDefault="008B08BA" w:rsidP="00685B43">
      <w:pPr>
        <w:pStyle w:val="ASFKFigure"/>
      </w:pPr>
      <w:r>
        <w:rPr>
          <w:noProof/>
        </w:rPr>
        <w:drawing>
          <wp:inline distT="0" distB="0" distL="0" distR="0">
            <wp:extent cx="6127750" cy="2286000"/>
            <wp:effectExtent l="0" t="0" r="0" b="0"/>
            <wp:docPr id="107" name="Рисунок 10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27750" cy="2286000"/>
                    </a:xfrm>
                    <a:prstGeom prst="rect">
                      <a:avLst/>
                    </a:prstGeom>
                    <a:noFill/>
                    <a:ln>
                      <a:noFill/>
                    </a:ln>
                  </pic:spPr>
                </pic:pic>
              </a:graphicData>
            </a:graphic>
          </wp:inline>
        </w:drawing>
      </w:r>
    </w:p>
    <w:p w:rsidR="00685B43" w:rsidRPr="00424CF0" w:rsidRDefault="00895BE7" w:rsidP="00685B43">
      <w:pPr>
        <w:pStyle w:val="ASFKFigName"/>
      </w:pPr>
      <w:r>
        <w:rPr>
          <w:noProof/>
        </w:rPr>
        <w:fldChar w:fldCharType="begin"/>
      </w:r>
      <w:r>
        <w:rPr>
          <w:noProof/>
        </w:rPr>
        <w:instrText xml:space="preserve"> SEQ Рисунок \* ARABIC </w:instrText>
      </w:r>
      <w:r>
        <w:rPr>
          <w:noProof/>
        </w:rPr>
        <w:fldChar w:fldCharType="separate"/>
      </w:r>
      <w:bookmarkStart w:id="490" w:name="_Ref233116330"/>
      <w:bookmarkStart w:id="491" w:name="_Toc188891436"/>
      <w:r w:rsidR="00E22231">
        <w:rPr>
          <w:noProof/>
        </w:rPr>
        <w:t>44</w:t>
      </w:r>
      <w:bookmarkEnd w:id="490"/>
      <w:r>
        <w:rPr>
          <w:noProof/>
        </w:rPr>
        <w:fldChar w:fldCharType="end"/>
      </w:r>
      <w:r w:rsidR="00685B43" w:rsidRPr="00424CF0">
        <w:t xml:space="preserve">. ЭФ </w:t>
      </w:r>
      <w:r w:rsidR="00ED48EA">
        <w:t xml:space="preserve">документа </w:t>
      </w:r>
      <w:r w:rsidR="00685B43">
        <w:t>«</w:t>
      </w:r>
      <w:r w:rsidR="00ED48EA" w:rsidRPr="00ED48EA">
        <w:t>Периодические отчеты</w:t>
      </w:r>
      <w:r w:rsidR="000F4C6F">
        <w:t xml:space="preserve">», закладки </w:t>
      </w:r>
      <w:r w:rsidR="00685B43">
        <w:t>«</w:t>
      </w:r>
      <w:r w:rsidR="00685B43" w:rsidRPr="00685B43">
        <w:t>Системные</w:t>
      </w:r>
      <w:r w:rsidR="00685B43" w:rsidRPr="00424CF0">
        <w:t xml:space="preserve"> атрибуты</w:t>
      </w:r>
      <w:r w:rsidR="00685B43">
        <w:t>»</w:t>
      </w:r>
      <w:bookmarkEnd w:id="491"/>
    </w:p>
    <w:p w:rsidR="00685B43" w:rsidRPr="004838A8" w:rsidRDefault="00F95638" w:rsidP="00685B43">
      <w:pPr>
        <w:pStyle w:val="ASFKNormal"/>
      </w:pPr>
      <w:r>
        <w:t>Перечень</w:t>
      </w:r>
      <w:r w:rsidRPr="000F4C6F">
        <w:t xml:space="preserve"> </w:t>
      </w:r>
      <w:r w:rsidR="00ED48EA" w:rsidRPr="00ED48EA">
        <w:t>полей документа «Периодические отчеты», закладки «Системные атрибуты»</w:t>
      </w:r>
      <w:r w:rsidR="00685B43" w:rsidRPr="007C42A7">
        <w:t xml:space="preserve"> </w:t>
      </w:r>
      <w:r>
        <w:t>приведен в таблице</w:t>
      </w:r>
      <w:r w:rsidR="00E92186">
        <w:t> </w:t>
      </w:r>
      <w:r w:rsidR="00685B43">
        <w:fldChar w:fldCharType="begin"/>
      </w:r>
      <w:r w:rsidR="00685B43">
        <w:instrText xml:space="preserve"> REF _Ref434263767 \h </w:instrText>
      </w:r>
      <w:r w:rsidR="00685B43">
        <w:fldChar w:fldCharType="separate"/>
      </w:r>
      <w:r w:rsidR="00E22231">
        <w:rPr>
          <w:noProof/>
        </w:rPr>
        <w:t>20</w:t>
      </w:r>
      <w:r w:rsidR="00685B43">
        <w:fldChar w:fldCharType="end"/>
      </w:r>
      <w:r w:rsidR="00ED48EA">
        <w:t>.</w:t>
      </w:r>
    </w:p>
    <w:p w:rsidR="00685B43" w:rsidRPr="00465A7F" w:rsidRDefault="00E73F2A" w:rsidP="00685B43">
      <w:pPr>
        <w:pStyle w:val="ASFKNameTable"/>
      </w:pPr>
      <w:r>
        <w:rPr>
          <w:noProof/>
        </w:rPr>
        <w:fldChar w:fldCharType="begin"/>
      </w:r>
      <w:r>
        <w:rPr>
          <w:noProof/>
        </w:rPr>
        <w:instrText xml:space="preserve"> SEQ Таблица \* ARABIC </w:instrText>
      </w:r>
      <w:r>
        <w:rPr>
          <w:noProof/>
        </w:rPr>
        <w:fldChar w:fldCharType="separate"/>
      </w:r>
      <w:bookmarkStart w:id="492" w:name="_Ref434263767"/>
      <w:bookmarkStart w:id="493" w:name="_Toc188891384"/>
      <w:r w:rsidR="00E22231">
        <w:rPr>
          <w:noProof/>
        </w:rPr>
        <w:t>20</w:t>
      </w:r>
      <w:bookmarkEnd w:id="492"/>
      <w:r>
        <w:rPr>
          <w:noProof/>
        </w:rPr>
        <w:fldChar w:fldCharType="end"/>
      </w:r>
      <w:r w:rsidR="00685B43" w:rsidRPr="00465A7F">
        <w:t xml:space="preserve">. Описание полей документа </w:t>
      </w:r>
      <w:r w:rsidR="00685B43">
        <w:t>«Периодические отчеты</w:t>
      </w:r>
      <w:r w:rsidR="000F4C6F">
        <w:t xml:space="preserve">», закладки </w:t>
      </w:r>
      <w:r w:rsidR="00685B43">
        <w:t>«Системные атрибуты»</w:t>
      </w:r>
      <w:bookmarkEnd w:id="4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974"/>
        <w:gridCol w:w="5654"/>
      </w:tblGrid>
      <w:tr w:rsidR="00685B43" w:rsidRPr="00821226" w:rsidTr="00DC36AD">
        <w:trPr>
          <w:trHeight w:val="305"/>
          <w:tblHeader/>
        </w:trPr>
        <w:tc>
          <w:tcPr>
            <w:tcW w:w="20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85B43" w:rsidRPr="00465A7F" w:rsidRDefault="00685B43" w:rsidP="00540789">
            <w:pPr>
              <w:pStyle w:val="ASFKTableHead"/>
            </w:pPr>
            <w:r w:rsidRPr="00465A7F">
              <w:t>Наименование поля</w:t>
            </w:r>
          </w:p>
        </w:tc>
        <w:tc>
          <w:tcPr>
            <w:tcW w:w="29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85B43" w:rsidRPr="00465A7F" w:rsidRDefault="00685B43" w:rsidP="00540789">
            <w:pPr>
              <w:pStyle w:val="ASFKTableHead"/>
            </w:pPr>
            <w:r w:rsidRPr="00465A7F">
              <w:t>Описание поля</w:t>
            </w:r>
          </w:p>
        </w:tc>
      </w:tr>
      <w:tr w:rsidR="00685B43" w:rsidRPr="00821226" w:rsidTr="00DC36AD">
        <w:tc>
          <w:tcPr>
            <w:tcW w:w="2064" w:type="pct"/>
            <w:shd w:val="clear" w:color="auto" w:fill="auto"/>
          </w:tcPr>
          <w:p w:rsidR="00685B43" w:rsidRPr="00465A7F" w:rsidRDefault="00685B43" w:rsidP="00DC36AD">
            <w:pPr>
              <w:pStyle w:val="ASFKTablenorm"/>
              <w:ind w:left="57" w:right="57"/>
            </w:pPr>
            <w:r w:rsidRPr="00465A7F">
              <w:t>Бизнес-</w:t>
            </w:r>
            <w:r>
              <w:t>статус</w:t>
            </w:r>
          </w:p>
        </w:tc>
        <w:tc>
          <w:tcPr>
            <w:tcW w:w="2936" w:type="pct"/>
            <w:shd w:val="clear" w:color="auto" w:fill="auto"/>
          </w:tcPr>
          <w:p w:rsidR="00685B43" w:rsidRPr="00465A7F" w:rsidRDefault="00685B43" w:rsidP="00DC36AD">
            <w:pPr>
              <w:pStyle w:val="ASFKTablenorm"/>
              <w:ind w:left="57" w:right="57"/>
            </w:pPr>
            <w:r>
              <w:t>Код и наименование бизнес-статуса отчета</w:t>
            </w:r>
            <w:r w:rsidRPr="00465A7F">
              <w:t>.</w:t>
            </w:r>
          </w:p>
        </w:tc>
      </w:tr>
      <w:tr w:rsidR="00685B43" w:rsidRPr="00821226" w:rsidTr="00DC36AD">
        <w:tc>
          <w:tcPr>
            <w:tcW w:w="2064" w:type="pct"/>
            <w:shd w:val="clear" w:color="auto" w:fill="auto"/>
          </w:tcPr>
          <w:p w:rsidR="00685B43" w:rsidRPr="00465A7F" w:rsidRDefault="00685B43" w:rsidP="00DC36AD">
            <w:pPr>
              <w:pStyle w:val="ASFKTablenorm"/>
              <w:ind w:left="57" w:right="57"/>
            </w:pPr>
            <w:r>
              <w:t>Комментарий</w:t>
            </w:r>
          </w:p>
        </w:tc>
        <w:tc>
          <w:tcPr>
            <w:tcW w:w="2936" w:type="pct"/>
            <w:shd w:val="clear" w:color="auto" w:fill="auto"/>
          </w:tcPr>
          <w:p w:rsidR="00685B43" w:rsidRPr="00465A7F" w:rsidRDefault="00685B43" w:rsidP="00DC36AD">
            <w:pPr>
              <w:pStyle w:val="ASFKTablenorm"/>
              <w:ind w:left="57" w:right="57"/>
            </w:pPr>
            <w:r>
              <w:t>Комментарий</w:t>
            </w:r>
            <w:r w:rsidRPr="00465A7F">
              <w:t>.</w:t>
            </w:r>
          </w:p>
        </w:tc>
      </w:tr>
      <w:tr w:rsidR="00685B43" w:rsidRPr="00821226" w:rsidTr="00DC36AD">
        <w:tc>
          <w:tcPr>
            <w:tcW w:w="5000" w:type="pct"/>
            <w:gridSpan w:val="2"/>
            <w:shd w:val="clear" w:color="auto" w:fill="auto"/>
          </w:tcPr>
          <w:p w:rsidR="00685B43" w:rsidRPr="00465A7F" w:rsidRDefault="00685B43" w:rsidP="00DC36AD">
            <w:pPr>
              <w:pStyle w:val="ASFKTablenorm"/>
              <w:ind w:left="57" w:right="57"/>
            </w:pPr>
            <w:r>
              <w:t>Группа полей «Отправитель»</w:t>
            </w:r>
          </w:p>
        </w:tc>
      </w:tr>
      <w:tr w:rsidR="00685B43" w:rsidRPr="00821226" w:rsidTr="00DC36AD">
        <w:tc>
          <w:tcPr>
            <w:tcW w:w="2064" w:type="pct"/>
            <w:shd w:val="clear" w:color="auto" w:fill="auto"/>
          </w:tcPr>
          <w:p w:rsidR="00685B43" w:rsidRPr="00465A7F" w:rsidRDefault="00685B43" w:rsidP="00DC36AD">
            <w:pPr>
              <w:pStyle w:val="ASFKTablenorm"/>
              <w:ind w:left="57" w:right="57"/>
            </w:pPr>
            <w:r>
              <w:t>ТОФК</w:t>
            </w:r>
          </w:p>
        </w:tc>
        <w:tc>
          <w:tcPr>
            <w:tcW w:w="2936" w:type="pct"/>
            <w:shd w:val="clear" w:color="auto" w:fill="auto"/>
          </w:tcPr>
          <w:p w:rsidR="00685B43" w:rsidRPr="00465A7F" w:rsidRDefault="00685B43" w:rsidP="00DC36AD">
            <w:pPr>
              <w:pStyle w:val="ASFKTablenorm"/>
              <w:ind w:left="57" w:right="57"/>
            </w:pPr>
            <w:r>
              <w:t>Код и наименование ТОФК отправителя.</w:t>
            </w:r>
          </w:p>
        </w:tc>
      </w:tr>
      <w:tr w:rsidR="00685B43" w:rsidRPr="00821226" w:rsidTr="00DC36AD">
        <w:tc>
          <w:tcPr>
            <w:tcW w:w="2064" w:type="pct"/>
            <w:shd w:val="clear" w:color="auto" w:fill="auto"/>
          </w:tcPr>
          <w:p w:rsidR="00685B43" w:rsidRPr="00465A7F" w:rsidRDefault="00685B43" w:rsidP="00DC36AD">
            <w:pPr>
              <w:pStyle w:val="ASFKTablenorm"/>
              <w:ind w:left="57" w:right="57"/>
            </w:pPr>
            <w:r>
              <w:t>Маска</w:t>
            </w:r>
          </w:p>
        </w:tc>
        <w:tc>
          <w:tcPr>
            <w:tcW w:w="2936" w:type="pct"/>
            <w:shd w:val="clear" w:color="auto" w:fill="auto"/>
          </w:tcPr>
          <w:p w:rsidR="00685B43" w:rsidRPr="00465A7F" w:rsidRDefault="00685B43" w:rsidP="00DC36AD">
            <w:pPr>
              <w:pStyle w:val="ASFKTablenorm"/>
              <w:ind w:left="57" w:right="57"/>
            </w:pPr>
            <w:r>
              <w:t>Адресная маска отправителя</w:t>
            </w:r>
            <w:r w:rsidRPr="00465A7F">
              <w:t>.</w:t>
            </w:r>
          </w:p>
        </w:tc>
      </w:tr>
      <w:tr w:rsidR="00685B43" w:rsidRPr="00465A7F" w:rsidTr="00DC36AD">
        <w:tc>
          <w:tcPr>
            <w:tcW w:w="5000" w:type="pct"/>
            <w:gridSpan w:val="2"/>
            <w:shd w:val="clear" w:color="auto" w:fill="auto"/>
          </w:tcPr>
          <w:p w:rsidR="00685B43" w:rsidRPr="00465A7F" w:rsidRDefault="00685B43" w:rsidP="00DC36AD">
            <w:pPr>
              <w:pStyle w:val="ASFKTablenorm"/>
              <w:ind w:left="57" w:right="57"/>
            </w:pPr>
            <w:r>
              <w:lastRenderedPageBreak/>
              <w:t>Группа полей «Получатель»</w:t>
            </w:r>
          </w:p>
        </w:tc>
      </w:tr>
      <w:tr w:rsidR="00685B43" w:rsidRPr="00465A7F" w:rsidTr="00DC36AD">
        <w:tc>
          <w:tcPr>
            <w:tcW w:w="2064" w:type="pct"/>
            <w:shd w:val="clear" w:color="auto" w:fill="auto"/>
          </w:tcPr>
          <w:p w:rsidR="00685B43" w:rsidRPr="00465A7F" w:rsidRDefault="00685B43" w:rsidP="00DC36AD">
            <w:pPr>
              <w:pStyle w:val="ASFKTablenorm"/>
              <w:ind w:left="57" w:right="57"/>
            </w:pPr>
            <w:r>
              <w:t>ТОФК</w:t>
            </w:r>
          </w:p>
        </w:tc>
        <w:tc>
          <w:tcPr>
            <w:tcW w:w="2936" w:type="pct"/>
            <w:shd w:val="clear" w:color="auto" w:fill="auto"/>
          </w:tcPr>
          <w:p w:rsidR="00685B43" w:rsidRPr="00465A7F" w:rsidRDefault="00685B43" w:rsidP="00DC36AD">
            <w:pPr>
              <w:pStyle w:val="ASFKTablenorm"/>
              <w:ind w:left="57" w:right="57"/>
            </w:pPr>
            <w:r>
              <w:t>Код и наименование ТОФК получателя.</w:t>
            </w:r>
          </w:p>
        </w:tc>
      </w:tr>
      <w:tr w:rsidR="00685B43" w:rsidRPr="00465A7F" w:rsidTr="00DC36AD">
        <w:tc>
          <w:tcPr>
            <w:tcW w:w="2064" w:type="pct"/>
            <w:shd w:val="clear" w:color="auto" w:fill="auto"/>
          </w:tcPr>
          <w:p w:rsidR="00685B43" w:rsidRPr="00465A7F" w:rsidRDefault="00685B43" w:rsidP="00DC36AD">
            <w:pPr>
              <w:pStyle w:val="ASFKTablenorm"/>
              <w:ind w:left="57" w:right="57"/>
            </w:pPr>
            <w:r>
              <w:t>Маска</w:t>
            </w:r>
          </w:p>
        </w:tc>
        <w:tc>
          <w:tcPr>
            <w:tcW w:w="2936" w:type="pct"/>
            <w:shd w:val="clear" w:color="auto" w:fill="auto"/>
          </w:tcPr>
          <w:p w:rsidR="00685B43" w:rsidRPr="00465A7F" w:rsidRDefault="00685B43" w:rsidP="00DC36AD">
            <w:pPr>
              <w:pStyle w:val="ASFKTablenorm"/>
              <w:ind w:left="57" w:right="57"/>
            </w:pPr>
            <w:r>
              <w:t>Адресная маска получателя</w:t>
            </w:r>
            <w:r w:rsidRPr="00465A7F">
              <w:t>.</w:t>
            </w:r>
          </w:p>
        </w:tc>
      </w:tr>
    </w:tbl>
    <w:p w:rsidR="00685B43" w:rsidRPr="00715197" w:rsidRDefault="00685B43" w:rsidP="00685B43">
      <w:pPr>
        <w:pStyle w:val="ASFKNormal"/>
      </w:pPr>
      <w:r w:rsidRPr="00465A7F">
        <w:t xml:space="preserve">ЭФ документа </w:t>
      </w:r>
      <w:r>
        <w:t>«Периодические отчеты</w:t>
      </w:r>
      <w:r w:rsidR="000F4C6F">
        <w:t xml:space="preserve">», закладки </w:t>
      </w:r>
      <w:r>
        <w:t>«</w:t>
      </w:r>
      <w:r w:rsidRPr="00715197">
        <w:t>Системные атрибуты</w:t>
      </w:r>
      <w:r>
        <w:t>»</w:t>
      </w:r>
      <w:r w:rsidRPr="00715197">
        <w:t xml:space="preserve"> представл</w:t>
      </w:r>
      <w:r w:rsidRPr="00685B43">
        <w:t>е</w:t>
      </w:r>
      <w:r w:rsidRPr="00715197">
        <w:t xml:space="preserve">на </w:t>
      </w:r>
      <w:r>
        <w:t xml:space="preserve">на </w:t>
      </w:r>
      <w:r w:rsidRPr="00715197">
        <w:t>рисунке </w:t>
      </w:r>
      <w:r>
        <w:fldChar w:fldCharType="begin"/>
      </w:r>
      <w:r>
        <w:instrText xml:space="preserve"> REF _Ref434263714 \h </w:instrText>
      </w:r>
      <w:r>
        <w:fldChar w:fldCharType="separate"/>
      </w:r>
      <w:r w:rsidR="00E22231">
        <w:rPr>
          <w:noProof/>
        </w:rPr>
        <w:t>45</w:t>
      </w:r>
      <w:r>
        <w:fldChar w:fldCharType="end"/>
      </w:r>
      <w:r>
        <w:t>.</w:t>
      </w:r>
    </w:p>
    <w:p w:rsidR="00685B43" w:rsidRPr="00715197" w:rsidRDefault="008B08BA" w:rsidP="00685B43">
      <w:pPr>
        <w:pStyle w:val="ASFKFigure"/>
      </w:pPr>
      <w:r>
        <w:rPr>
          <w:noProof/>
        </w:rPr>
        <w:drawing>
          <wp:inline distT="0" distB="0" distL="0" distR="0">
            <wp:extent cx="6031865" cy="1644650"/>
            <wp:effectExtent l="0" t="0" r="0" b="0"/>
            <wp:docPr id="108" name="Рисунок 108" descr="Пери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Период"/>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31865" cy="1644650"/>
                    </a:xfrm>
                    <a:prstGeom prst="rect">
                      <a:avLst/>
                    </a:prstGeom>
                    <a:noFill/>
                    <a:ln>
                      <a:noFill/>
                    </a:ln>
                  </pic:spPr>
                </pic:pic>
              </a:graphicData>
            </a:graphic>
          </wp:inline>
        </w:drawing>
      </w:r>
    </w:p>
    <w:p w:rsidR="00685B43" w:rsidRPr="00204E68" w:rsidRDefault="00895BE7" w:rsidP="00685B43">
      <w:pPr>
        <w:pStyle w:val="ASFKFigName"/>
      </w:pPr>
      <w:r>
        <w:rPr>
          <w:noProof/>
        </w:rPr>
        <w:fldChar w:fldCharType="begin"/>
      </w:r>
      <w:r>
        <w:rPr>
          <w:noProof/>
        </w:rPr>
        <w:instrText xml:space="preserve"> SEQ Рисунок \* ARABIC </w:instrText>
      </w:r>
      <w:r>
        <w:rPr>
          <w:noProof/>
        </w:rPr>
        <w:fldChar w:fldCharType="separate"/>
      </w:r>
      <w:bookmarkStart w:id="494" w:name="_Ref434263714"/>
      <w:bookmarkStart w:id="495" w:name="_Toc188891437"/>
      <w:r w:rsidR="00E22231">
        <w:rPr>
          <w:noProof/>
        </w:rPr>
        <w:t>45</w:t>
      </w:r>
      <w:bookmarkEnd w:id="494"/>
      <w:r>
        <w:rPr>
          <w:noProof/>
        </w:rPr>
        <w:fldChar w:fldCharType="end"/>
      </w:r>
      <w:r w:rsidR="00685B43" w:rsidRPr="00204E68">
        <w:t xml:space="preserve">. ЭФ документа </w:t>
      </w:r>
      <w:r w:rsidR="00685B43">
        <w:t>«</w:t>
      </w:r>
      <w:r w:rsidR="00685B43" w:rsidRPr="00204E68">
        <w:t>Периодические отчеты</w:t>
      </w:r>
      <w:r w:rsidR="000F4C6F">
        <w:t xml:space="preserve">», закладки </w:t>
      </w:r>
      <w:r w:rsidR="00685B43">
        <w:t>«</w:t>
      </w:r>
      <w:r w:rsidR="00685B43" w:rsidRPr="00204E68">
        <w:t>Системные атрибуты</w:t>
      </w:r>
      <w:r w:rsidR="00685B43">
        <w:t>»</w:t>
      </w:r>
      <w:bookmarkEnd w:id="495"/>
    </w:p>
    <w:p w:rsidR="00685B43" w:rsidRDefault="00685B43" w:rsidP="00685B43">
      <w:pPr>
        <w:pStyle w:val="ASFKNormal"/>
      </w:pPr>
      <w:r w:rsidRPr="007C42A7">
        <w:t xml:space="preserve">Для просмотра вложенного отчета на закладке </w:t>
      </w:r>
      <w:r>
        <w:t>«</w:t>
      </w:r>
      <w:r w:rsidRPr="00715197">
        <w:t>Системные атрибуты</w:t>
      </w:r>
      <w:r>
        <w:t>»</w:t>
      </w:r>
      <w:r w:rsidRPr="00715197">
        <w:t xml:space="preserve"> </w:t>
      </w:r>
      <w:r w:rsidR="00ED48EA">
        <w:t xml:space="preserve">нужно </w:t>
      </w:r>
      <w:r w:rsidRPr="00715197">
        <w:t xml:space="preserve">нажать </w:t>
      </w:r>
      <w:r w:rsidR="00ED48EA">
        <w:t xml:space="preserve">на </w:t>
      </w:r>
      <w:proofErr w:type="gramStart"/>
      <w:r w:rsidRPr="00715197">
        <w:t xml:space="preserve">кнопку </w:t>
      </w:r>
      <w:r w:rsidR="008B08BA">
        <w:rPr>
          <w:noProof/>
        </w:rPr>
        <w:drawing>
          <wp:inline distT="0" distB="0" distL="0" distR="0">
            <wp:extent cx="273050" cy="273050"/>
            <wp:effectExtent l="0" t="0" r="0" b="0"/>
            <wp:docPr id="109" name="Рисунок 109" descr="кнопка Сохран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кнопка Сохранить"/>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006E4C3B" w:rsidRPr="006E4C3B">
        <w:t> (</w:t>
      </w:r>
      <w:proofErr w:type="gramEnd"/>
      <w:r w:rsidRPr="00715197">
        <w:t>Просмотреть</w:t>
      </w:r>
      <w:r w:rsidR="006D463C">
        <w:t>)</w:t>
      </w:r>
      <w:r w:rsidRPr="00715197">
        <w:t xml:space="preserve">. Для просмотра информации о файле нужно нажать на </w:t>
      </w:r>
      <w:proofErr w:type="gramStart"/>
      <w:r w:rsidRPr="00715197">
        <w:t xml:space="preserve">кнопку </w:t>
      </w:r>
      <w:r w:rsidR="008B08BA">
        <w:rPr>
          <w:noProof/>
        </w:rPr>
        <w:drawing>
          <wp:inline distT="0" distB="0" distL="0" distR="0">
            <wp:extent cx="273050" cy="273050"/>
            <wp:effectExtent l="0" t="0" r="0" b="0"/>
            <wp:docPr id="110" name="Рисунок 110" descr="кнопка Просмотреть информацию о влож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кнопка Просмотреть информацию о вложении"/>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006E4C3B" w:rsidRPr="006E4C3B">
        <w:t> (</w:t>
      </w:r>
      <w:proofErr w:type="gramEnd"/>
      <w:r w:rsidRPr="00715197">
        <w:t>Просмотреть информацию о вложении</w:t>
      </w:r>
      <w:r w:rsidR="006D463C">
        <w:t>)</w:t>
      </w:r>
      <w:r w:rsidRPr="00715197">
        <w:t>. Для сохранения файла под другим именем н</w:t>
      </w:r>
      <w:r w:rsidRPr="00685B43">
        <w:t>е</w:t>
      </w:r>
      <w:r w:rsidRPr="00715197">
        <w:t xml:space="preserve">обходимо нажать на </w:t>
      </w:r>
      <w:proofErr w:type="gramStart"/>
      <w:r w:rsidRPr="00715197">
        <w:t xml:space="preserve">кнопку </w:t>
      </w:r>
      <w:r w:rsidR="008B08BA">
        <w:rPr>
          <w:noProof/>
        </w:rPr>
        <w:drawing>
          <wp:inline distT="0" distB="0" distL="0" distR="0">
            <wp:extent cx="273050" cy="273050"/>
            <wp:effectExtent l="0" t="0" r="0" b="0"/>
            <wp:docPr id="111" name="Рисунок 111" descr="кнопка Сохранить вл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кнопка Сохранить вложение"/>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006E4C3B" w:rsidRPr="006E4C3B">
        <w:t> (</w:t>
      </w:r>
      <w:proofErr w:type="gramEnd"/>
      <w:r w:rsidR="003E276C">
        <w:t>Сохранить)</w:t>
      </w:r>
      <w:r w:rsidRPr="00715197">
        <w:t>. Распечатать файл отчета можно посредс</w:t>
      </w:r>
      <w:r w:rsidRPr="00685B43">
        <w:t>т</w:t>
      </w:r>
      <w:r w:rsidRPr="00715197">
        <w:t xml:space="preserve">вом </w:t>
      </w:r>
      <w:proofErr w:type="gramStart"/>
      <w:r w:rsidRPr="00715197">
        <w:t xml:space="preserve">кнопки </w:t>
      </w:r>
      <w:r w:rsidR="008B08BA">
        <w:rPr>
          <w:noProof/>
        </w:rPr>
        <w:drawing>
          <wp:inline distT="0" distB="0" distL="0" distR="0">
            <wp:extent cx="273050" cy="273050"/>
            <wp:effectExtent l="0" t="0" r="0" b="0"/>
            <wp:docPr id="112" name="Рисунок 112" descr="кнопка Печать влож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кнопка Печать вложений"/>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006E4C3B" w:rsidRPr="006E4C3B">
        <w:t> (</w:t>
      </w:r>
      <w:proofErr w:type="gramEnd"/>
      <w:r>
        <w:t>П</w:t>
      </w:r>
      <w:r w:rsidRPr="00715197">
        <w:t>ечать</w:t>
      </w:r>
      <w:r w:rsidR="006D463C">
        <w:t>)</w:t>
      </w:r>
      <w:r w:rsidRPr="00715197">
        <w:t>.</w:t>
      </w:r>
    </w:p>
    <w:p w:rsidR="00685B43" w:rsidRPr="00715197" w:rsidRDefault="00F95638" w:rsidP="00685B43">
      <w:pPr>
        <w:pStyle w:val="ASFKNormal"/>
      </w:pPr>
      <w:r>
        <w:t>Перечень</w:t>
      </w:r>
      <w:r w:rsidRPr="000F4C6F">
        <w:t xml:space="preserve"> </w:t>
      </w:r>
      <w:r w:rsidR="00ED48EA" w:rsidRPr="00ED48EA">
        <w:t>полей документа «Периодические отчеты», закладки «Системные атрибуты»</w:t>
      </w:r>
      <w:r w:rsidR="00685B43" w:rsidRPr="007C42A7">
        <w:t xml:space="preserve"> </w:t>
      </w:r>
      <w:r>
        <w:t>приведен в таблице</w:t>
      </w:r>
      <w:r w:rsidR="00E92186">
        <w:t> </w:t>
      </w:r>
      <w:r w:rsidR="00685B43">
        <w:fldChar w:fldCharType="begin"/>
      </w:r>
      <w:r w:rsidR="00685B43">
        <w:instrText xml:space="preserve"> REF _Ref434263756 \h </w:instrText>
      </w:r>
      <w:r w:rsidR="00685B43">
        <w:fldChar w:fldCharType="separate"/>
      </w:r>
      <w:r w:rsidR="00E22231">
        <w:rPr>
          <w:noProof/>
        </w:rPr>
        <w:t>21</w:t>
      </w:r>
      <w:r w:rsidR="00685B43">
        <w:fldChar w:fldCharType="end"/>
      </w:r>
      <w:r w:rsidR="00EC7E86">
        <w:t>.</w:t>
      </w:r>
    </w:p>
    <w:p w:rsidR="00685B43" w:rsidRPr="00465A7F" w:rsidRDefault="00E73F2A" w:rsidP="00685B43">
      <w:pPr>
        <w:pStyle w:val="ASFKNameTable"/>
      </w:pPr>
      <w:r>
        <w:rPr>
          <w:noProof/>
        </w:rPr>
        <w:fldChar w:fldCharType="begin"/>
      </w:r>
      <w:r>
        <w:rPr>
          <w:noProof/>
        </w:rPr>
        <w:instrText xml:space="preserve"> SEQ Таблица \* ARABIC </w:instrText>
      </w:r>
      <w:r>
        <w:rPr>
          <w:noProof/>
        </w:rPr>
        <w:fldChar w:fldCharType="separate"/>
      </w:r>
      <w:bookmarkStart w:id="496" w:name="_Ref434263756"/>
      <w:bookmarkStart w:id="497" w:name="_Toc188891385"/>
      <w:r w:rsidR="00E22231">
        <w:rPr>
          <w:noProof/>
        </w:rPr>
        <w:t>21</w:t>
      </w:r>
      <w:bookmarkEnd w:id="496"/>
      <w:r>
        <w:rPr>
          <w:noProof/>
        </w:rPr>
        <w:fldChar w:fldCharType="end"/>
      </w:r>
      <w:r w:rsidR="00685B43" w:rsidRPr="00465A7F">
        <w:t xml:space="preserve">. Описание полей документа </w:t>
      </w:r>
      <w:r w:rsidR="00685B43">
        <w:t>«Периодические отчеты</w:t>
      </w:r>
      <w:r w:rsidR="000F4C6F">
        <w:t xml:space="preserve">», закладки </w:t>
      </w:r>
      <w:r w:rsidR="00685B43">
        <w:t>«Системные атриб</w:t>
      </w:r>
      <w:r w:rsidR="00685B43" w:rsidRPr="00715197">
        <w:t>у</w:t>
      </w:r>
      <w:r w:rsidR="00685B43">
        <w:t>ты»</w:t>
      </w:r>
      <w:bookmarkEnd w:id="4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974"/>
        <w:gridCol w:w="5654"/>
      </w:tblGrid>
      <w:tr w:rsidR="00685B43" w:rsidRPr="00821226" w:rsidTr="00DC36AD">
        <w:trPr>
          <w:trHeight w:val="305"/>
          <w:tblHeader/>
        </w:trPr>
        <w:tc>
          <w:tcPr>
            <w:tcW w:w="20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85B43" w:rsidRPr="00465A7F" w:rsidRDefault="00685B43" w:rsidP="00540789">
            <w:pPr>
              <w:pStyle w:val="ASFKTableHead"/>
            </w:pPr>
            <w:r w:rsidRPr="00465A7F">
              <w:t>Наименование поля</w:t>
            </w:r>
          </w:p>
        </w:tc>
        <w:tc>
          <w:tcPr>
            <w:tcW w:w="29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85B43" w:rsidRPr="00465A7F" w:rsidRDefault="00685B43" w:rsidP="00540789">
            <w:pPr>
              <w:pStyle w:val="ASFKTableHead"/>
            </w:pPr>
            <w:r w:rsidRPr="00465A7F">
              <w:t>Описание поля</w:t>
            </w:r>
          </w:p>
        </w:tc>
      </w:tr>
      <w:tr w:rsidR="00685B43" w:rsidRPr="00821226" w:rsidTr="00DC36AD">
        <w:tc>
          <w:tcPr>
            <w:tcW w:w="2064" w:type="pct"/>
            <w:shd w:val="clear" w:color="auto" w:fill="auto"/>
          </w:tcPr>
          <w:p w:rsidR="00685B43" w:rsidRPr="00465A7F" w:rsidRDefault="00685B43" w:rsidP="00DC36AD">
            <w:pPr>
              <w:pStyle w:val="ASFKTablenorm"/>
              <w:ind w:left="57" w:right="57"/>
            </w:pPr>
            <w:r w:rsidRPr="00465A7F">
              <w:t>GUID</w:t>
            </w:r>
          </w:p>
        </w:tc>
        <w:tc>
          <w:tcPr>
            <w:tcW w:w="2936" w:type="pct"/>
            <w:shd w:val="clear" w:color="auto" w:fill="auto"/>
          </w:tcPr>
          <w:p w:rsidR="00685B43" w:rsidRPr="00465A7F" w:rsidRDefault="00685B43" w:rsidP="00DC36AD">
            <w:pPr>
              <w:pStyle w:val="ASFKTablenorm"/>
              <w:ind w:left="57" w:right="57"/>
            </w:pPr>
            <w:r>
              <w:t>ГУИД</w:t>
            </w:r>
            <w:r w:rsidRPr="00465A7F">
              <w:t xml:space="preserve"> вложения</w:t>
            </w:r>
            <w:r>
              <w:t xml:space="preserve"> </w:t>
            </w:r>
            <w:r w:rsidRPr="001A30FE">
              <w:t>с первичным д</w:t>
            </w:r>
            <w:r w:rsidRPr="005E0975">
              <w:t>о</w:t>
            </w:r>
            <w:r w:rsidRPr="001A30FE">
              <w:t>кументом</w:t>
            </w:r>
            <w:r w:rsidRPr="00465A7F">
              <w:t>.</w:t>
            </w:r>
          </w:p>
        </w:tc>
      </w:tr>
      <w:tr w:rsidR="00685B43" w:rsidRPr="00821226" w:rsidTr="00DC36AD">
        <w:tc>
          <w:tcPr>
            <w:tcW w:w="2064" w:type="pct"/>
            <w:shd w:val="clear" w:color="auto" w:fill="auto"/>
          </w:tcPr>
          <w:p w:rsidR="00685B43" w:rsidRPr="00465A7F" w:rsidRDefault="00685B43" w:rsidP="00DC36AD">
            <w:pPr>
              <w:pStyle w:val="ASFKTablenorm"/>
              <w:ind w:left="57" w:right="57"/>
            </w:pPr>
            <w:r w:rsidRPr="00465A7F">
              <w:t>Тип</w:t>
            </w:r>
          </w:p>
        </w:tc>
        <w:tc>
          <w:tcPr>
            <w:tcW w:w="2936" w:type="pct"/>
            <w:shd w:val="clear" w:color="auto" w:fill="auto"/>
          </w:tcPr>
          <w:p w:rsidR="00685B43" w:rsidRPr="00465A7F" w:rsidRDefault="00685B43" w:rsidP="00DC36AD">
            <w:pPr>
              <w:pStyle w:val="ASFKTablenorm"/>
              <w:ind w:left="57" w:right="57"/>
            </w:pPr>
            <w:r w:rsidRPr="00465A7F">
              <w:t xml:space="preserve">Тип </w:t>
            </w:r>
            <w:r>
              <w:t>содержимого</w:t>
            </w:r>
            <w:r w:rsidRPr="00465A7F">
              <w:t>.</w:t>
            </w:r>
          </w:p>
        </w:tc>
      </w:tr>
      <w:tr w:rsidR="00685B43" w:rsidRPr="00821226" w:rsidTr="00DC36AD">
        <w:tc>
          <w:tcPr>
            <w:tcW w:w="2064" w:type="pct"/>
            <w:shd w:val="clear" w:color="auto" w:fill="auto"/>
          </w:tcPr>
          <w:p w:rsidR="00685B43" w:rsidRPr="00465A7F" w:rsidRDefault="00685B43" w:rsidP="00DC36AD">
            <w:pPr>
              <w:pStyle w:val="ASFKTablenorm"/>
              <w:ind w:left="57" w:right="57"/>
            </w:pPr>
            <w:r w:rsidRPr="00465A7F">
              <w:t>Файл</w:t>
            </w:r>
          </w:p>
        </w:tc>
        <w:tc>
          <w:tcPr>
            <w:tcW w:w="2936" w:type="pct"/>
            <w:shd w:val="clear" w:color="auto" w:fill="auto"/>
          </w:tcPr>
          <w:p w:rsidR="00685B43" w:rsidRPr="00465A7F" w:rsidRDefault="00685B43" w:rsidP="00DC36AD">
            <w:pPr>
              <w:pStyle w:val="ASFKTablenorm"/>
              <w:ind w:left="57" w:right="57"/>
            </w:pPr>
            <w:r>
              <w:t>Имя файла</w:t>
            </w:r>
            <w:r w:rsidRPr="00465A7F">
              <w:t>.</w:t>
            </w:r>
          </w:p>
        </w:tc>
      </w:tr>
      <w:tr w:rsidR="00685B43" w:rsidRPr="00821226" w:rsidTr="00DC36AD">
        <w:tc>
          <w:tcPr>
            <w:tcW w:w="2064" w:type="pct"/>
            <w:shd w:val="clear" w:color="auto" w:fill="auto"/>
          </w:tcPr>
          <w:p w:rsidR="00685B43" w:rsidRPr="00465A7F" w:rsidRDefault="00685B43" w:rsidP="00DC36AD">
            <w:pPr>
              <w:pStyle w:val="ASFKTablenorm"/>
              <w:ind w:left="57" w:right="57"/>
            </w:pPr>
            <w:r w:rsidRPr="00465A7F">
              <w:t>Дата</w:t>
            </w:r>
            <w:r>
              <w:t xml:space="preserve"> файла</w:t>
            </w:r>
          </w:p>
        </w:tc>
        <w:tc>
          <w:tcPr>
            <w:tcW w:w="2936" w:type="pct"/>
            <w:shd w:val="clear" w:color="auto" w:fill="auto"/>
          </w:tcPr>
          <w:p w:rsidR="00685B43" w:rsidRPr="00465A7F" w:rsidRDefault="00685B43" w:rsidP="00DC36AD">
            <w:pPr>
              <w:pStyle w:val="ASFKTablenorm"/>
              <w:ind w:left="57" w:right="57"/>
            </w:pPr>
            <w:r w:rsidRPr="00465A7F">
              <w:t xml:space="preserve">Дата </w:t>
            </w:r>
            <w:r>
              <w:t>файла</w:t>
            </w:r>
            <w:r w:rsidRPr="00465A7F">
              <w:t>.</w:t>
            </w:r>
          </w:p>
        </w:tc>
      </w:tr>
      <w:tr w:rsidR="00685B43" w:rsidRPr="00821226" w:rsidTr="00DC36AD">
        <w:tc>
          <w:tcPr>
            <w:tcW w:w="2064" w:type="pct"/>
            <w:shd w:val="clear" w:color="auto" w:fill="auto"/>
          </w:tcPr>
          <w:p w:rsidR="00685B43" w:rsidRPr="00465A7F" w:rsidRDefault="00685B43" w:rsidP="00DC36AD">
            <w:pPr>
              <w:pStyle w:val="ASFKTablenorm"/>
              <w:ind w:left="57" w:right="57"/>
            </w:pPr>
            <w:r w:rsidRPr="00465A7F">
              <w:t>Размер</w:t>
            </w:r>
          </w:p>
        </w:tc>
        <w:tc>
          <w:tcPr>
            <w:tcW w:w="2936" w:type="pct"/>
            <w:shd w:val="clear" w:color="auto" w:fill="auto"/>
          </w:tcPr>
          <w:p w:rsidR="00685B43" w:rsidRPr="00465A7F" w:rsidRDefault="00685B43" w:rsidP="00DC36AD">
            <w:pPr>
              <w:pStyle w:val="ASFKTablenorm"/>
              <w:ind w:left="57" w:right="57"/>
            </w:pPr>
            <w:r w:rsidRPr="00465A7F">
              <w:t>Размер вложения.</w:t>
            </w:r>
          </w:p>
        </w:tc>
      </w:tr>
      <w:tr w:rsidR="00685B43" w:rsidRPr="00821226" w:rsidTr="00DC36AD">
        <w:tc>
          <w:tcPr>
            <w:tcW w:w="2064" w:type="pct"/>
            <w:shd w:val="clear" w:color="auto" w:fill="auto"/>
          </w:tcPr>
          <w:p w:rsidR="00685B43" w:rsidRPr="00465A7F" w:rsidRDefault="00685B43" w:rsidP="00DC36AD">
            <w:pPr>
              <w:pStyle w:val="ASFKTablenorm"/>
              <w:ind w:left="57" w:right="57"/>
            </w:pPr>
            <w:r>
              <w:t>Комментарий</w:t>
            </w:r>
          </w:p>
        </w:tc>
        <w:tc>
          <w:tcPr>
            <w:tcW w:w="2936" w:type="pct"/>
            <w:shd w:val="clear" w:color="auto" w:fill="auto"/>
          </w:tcPr>
          <w:p w:rsidR="00685B43" w:rsidRDefault="00685B43" w:rsidP="00DC36AD">
            <w:pPr>
              <w:pStyle w:val="ASFKTablenorm"/>
              <w:ind w:left="57" w:right="57"/>
            </w:pPr>
            <w:r>
              <w:t>Комментарий.</w:t>
            </w:r>
          </w:p>
        </w:tc>
      </w:tr>
      <w:tr w:rsidR="00685B43" w:rsidRPr="00821226" w:rsidTr="00DC36AD">
        <w:tc>
          <w:tcPr>
            <w:tcW w:w="2064" w:type="pct"/>
            <w:shd w:val="clear" w:color="auto" w:fill="auto"/>
          </w:tcPr>
          <w:p w:rsidR="00685B43" w:rsidRPr="00465A7F" w:rsidRDefault="00685B43" w:rsidP="00DC36AD">
            <w:pPr>
              <w:pStyle w:val="ASFKTablenorm"/>
              <w:ind w:left="57" w:right="57"/>
            </w:pPr>
            <w:r w:rsidRPr="00465A7F">
              <w:t>Бизнес-тип</w:t>
            </w:r>
          </w:p>
        </w:tc>
        <w:tc>
          <w:tcPr>
            <w:tcW w:w="2936" w:type="pct"/>
            <w:shd w:val="clear" w:color="auto" w:fill="auto"/>
          </w:tcPr>
          <w:p w:rsidR="00685B43" w:rsidRPr="00465A7F" w:rsidRDefault="00685B43" w:rsidP="00DC36AD">
            <w:pPr>
              <w:pStyle w:val="ASFKTablenorm"/>
              <w:ind w:left="57" w:right="57"/>
            </w:pPr>
            <w:r w:rsidRPr="00465A7F">
              <w:t>Бизнес-тип вложения.</w:t>
            </w:r>
          </w:p>
        </w:tc>
      </w:tr>
      <w:tr w:rsidR="00685B43" w:rsidRPr="00821226" w:rsidTr="00DC36AD">
        <w:tc>
          <w:tcPr>
            <w:tcW w:w="2064" w:type="pct"/>
            <w:shd w:val="clear" w:color="auto" w:fill="auto"/>
          </w:tcPr>
          <w:p w:rsidR="00685B43" w:rsidRPr="00465A7F" w:rsidRDefault="00685B43" w:rsidP="00DC36AD">
            <w:pPr>
              <w:pStyle w:val="ASFKTablenorm"/>
              <w:ind w:left="57" w:right="57"/>
            </w:pPr>
            <w:r>
              <w:t>Дата вложения</w:t>
            </w:r>
          </w:p>
        </w:tc>
        <w:tc>
          <w:tcPr>
            <w:tcW w:w="2936" w:type="pct"/>
            <w:shd w:val="clear" w:color="auto" w:fill="auto"/>
          </w:tcPr>
          <w:p w:rsidR="00685B43" w:rsidRPr="00465A7F" w:rsidRDefault="00685B43" w:rsidP="00DC36AD">
            <w:pPr>
              <w:pStyle w:val="ASFKTablenorm"/>
              <w:ind w:left="57" w:right="57"/>
            </w:pPr>
            <w:r>
              <w:t>Дата вложения.</w:t>
            </w:r>
          </w:p>
        </w:tc>
      </w:tr>
      <w:tr w:rsidR="00685B43" w:rsidRPr="00821226" w:rsidTr="00DC36AD">
        <w:tc>
          <w:tcPr>
            <w:tcW w:w="2064" w:type="pct"/>
            <w:shd w:val="clear" w:color="auto" w:fill="auto"/>
          </w:tcPr>
          <w:p w:rsidR="00685B43" w:rsidRPr="00465A7F" w:rsidRDefault="00685B43" w:rsidP="00DC36AD">
            <w:pPr>
              <w:pStyle w:val="ASFKTablenorm"/>
              <w:ind w:left="57" w:right="57"/>
            </w:pPr>
            <w:r>
              <w:t>Название</w:t>
            </w:r>
          </w:p>
        </w:tc>
        <w:tc>
          <w:tcPr>
            <w:tcW w:w="2936" w:type="pct"/>
            <w:shd w:val="clear" w:color="auto" w:fill="auto"/>
          </w:tcPr>
          <w:p w:rsidR="00685B43" w:rsidRPr="00465A7F" w:rsidRDefault="00685B43" w:rsidP="00DC36AD">
            <w:pPr>
              <w:pStyle w:val="ASFKTablenorm"/>
              <w:ind w:left="57" w:right="57"/>
            </w:pPr>
            <w:r>
              <w:t>Название.</w:t>
            </w:r>
          </w:p>
        </w:tc>
      </w:tr>
      <w:tr w:rsidR="00685B43" w:rsidRPr="00821226" w:rsidTr="00DC36AD">
        <w:tc>
          <w:tcPr>
            <w:tcW w:w="2064" w:type="pct"/>
            <w:shd w:val="clear" w:color="auto" w:fill="auto"/>
          </w:tcPr>
          <w:p w:rsidR="00685B43" w:rsidRPr="00465A7F" w:rsidRDefault="00685B43" w:rsidP="00DC36AD">
            <w:pPr>
              <w:pStyle w:val="ASFKTablenorm"/>
              <w:ind w:left="57" w:right="57"/>
            </w:pPr>
            <w:r>
              <w:t>Организация</w:t>
            </w:r>
          </w:p>
        </w:tc>
        <w:tc>
          <w:tcPr>
            <w:tcW w:w="2936" w:type="pct"/>
            <w:shd w:val="clear" w:color="auto" w:fill="auto"/>
          </w:tcPr>
          <w:p w:rsidR="00685B43" w:rsidRPr="00465A7F" w:rsidRDefault="00685B43" w:rsidP="00DC36AD">
            <w:pPr>
              <w:pStyle w:val="ASFKTablenorm"/>
              <w:ind w:left="57" w:right="57"/>
            </w:pPr>
            <w:r>
              <w:t>Организация.</w:t>
            </w:r>
          </w:p>
        </w:tc>
      </w:tr>
      <w:tr w:rsidR="00685B43" w:rsidRPr="00821226" w:rsidTr="00DC36AD">
        <w:tc>
          <w:tcPr>
            <w:tcW w:w="2064" w:type="pct"/>
            <w:shd w:val="clear" w:color="auto" w:fill="auto"/>
          </w:tcPr>
          <w:p w:rsidR="00685B43" w:rsidRPr="00465A7F" w:rsidRDefault="00685B43" w:rsidP="00DC36AD">
            <w:pPr>
              <w:pStyle w:val="ASFKTablenorm"/>
              <w:ind w:left="57" w:right="57"/>
            </w:pPr>
            <w:r>
              <w:t>Пользователь</w:t>
            </w:r>
          </w:p>
        </w:tc>
        <w:tc>
          <w:tcPr>
            <w:tcW w:w="2936" w:type="pct"/>
            <w:shd w:val="clear" w:color="auto" w:fill="auto"/>
          </w:tcPr>
          <w:p w:rsidR="00685B43" w:rsidRPr="00465A7F" w:rsidRDefault="00685B43" w:rsidP="00DC36AD">
            <w:pPr>
              <w:pStyle w:val="ASFKTablenorm"/>
              <w:ind w:left="57" w:right="57"/>
            </w:pPr>
            <w:r>
              <w:t>Пользователь.</w:t>
            </w:r>
          </w:p>
        </w:tc>
      </w:tr>
      <w:tr w:rsidR="00685B43" w:rsidRPr="00821226" w:rsidTr="00DC36AD">
        <w:tc>
          <w:tcPr>
            <w:tcW w:w="2064" w:type="pct"/>
            <w:shd w:val="clear" w:color="auto" w:fill="auto"/>
          </w:tcPr>
          <w:p w:rsidR="00685B43" w:rsidRPr="00465A7F" w:rsidRDefault="00685B43" w:rsidP="00DC36AD">
            <w:pPr>
              <w:pStyle w:val="ASFKTablenorm"/>
              <w:ind w:left="57" w:right="57"/>
            </w:pPr>
            <w:r>
              <w:t>Статус</w:t>
            </w:r>
          </w:p>
        </w:tc>
        <w:tc>
          <w:tcPr>
            <w:tcW w:w="2936" w:type="pct"/>
            <w:shd w:val="clear" w:color="auto" w:fill="auto"/>
          </w:tcPr>
          <w:p w:rsidR="00685B43" w:rsidRPr="00465A7F" w:rsidRDefault="00685B43" w:rsidP="00DC36AD">
            <w:pPr>
              <w:pStyle w:val="ASFKTablenorm"/>
              <w:ind w:left="57" w:right="57"/>
            </w:pPr>
            <w:r>
              <w:t>Статус вложения.</w:t>
            </w:r>
          </w:p>
        </w:tc>
      </w:tr>
      <w:tr w:rsidR="00685B43" w:rsidRPr="00821226" w:rsidTr="00DC36AD">
        <w:tc>
          <w:tcPr>
            <w:tcW w:w="2064" w:type="pct"/>
            <w:shd w:val="clear" w:color="auto" w:fill="auto"/>
          </w:tcPr>
          <w:p w:rsidR="00685B43" w:rsidRPr="00465A7F" w:rsidRDefault="00685B43" w:rsidP="00DC36AD">
            <w:pPr>
              <w:pStyle w:val="ASFKTablenorm"/>
              <w:ind w:left="57" w:right="57"/>
            </w:pPr>
            <w:r w:rsidRPr="00465A7F">
              <w:lastRenderedPageBreak/>
              <w:t>ID</w:t>
            </w:r>
          </w:p>
        </w:tc>
        <w:tc>
          <w:tcPr>
            <w:tcW w:w="2936" w:type="pct"/>
            <w:shd w:val="clear" w:color="auto" w:fill="auto"/>
          </w:tcPr>
          <w:p w:rsidR="00685B43" w:rsidRPr="00465A7F" w:rsidRDefault="00685B43" w:rsidP="00DC36AD">
            <w:pPr>
              <w:pStyle w:val="ASFKTablenorm"/>
              <w:ind w:left="57" w:right="57"/>
            </w:pPr>
            <w:r w:rsidRPr="00465A7F">
              <w:t>ID вложения.</w:t>
            </w:r>
          </w:p>
        </w:tc>
      </w:tr>
    </w:tbl>
    <w:p w:rsidR="009C7782" w:rsidRPr="00B73930" w:rsidRDefault="009C7782" w:rsidP="009C7782">
      <w:pPr>
        <w:pStyle w:val="21"/>
      </w:pPr>
      <w:bookmarkStart w:id="498" w:name="_Toc322336530"/>
      <w:bookmarkStart w:id="499" w:name="_Toc116384629"/>
      <w:bookmarkStart w:id="500" w:name="_Toc188891356"/>
      <w:r w:rsidRPr="00B73930">
        <w:t xml:space="preserve">Группа документов </w:t>
      </w:r>
      <w:r w:rsidR="00FE4397">
        <w:t>«</w:t>
      </w:r>
      <w:r w:rsidRPr="00B73930">
        <w:t>Оперативная отчетность</w:t>
      </w:r>
      <w:r w:rsidR="00FE4397">
        <w:t>»</w:t>
      </w:r>
      <w:bookmarkEnd w:id="498"/>
      <w:bookmarkEnd w:id="499"/>
      <w:bookmarkEnd w:id="500"/>
      <w:r w:rsidRPr="00B73930">
        <w:t xml:space="preserve"> </w:t>
      </w:r>
    </w:p>
    <w:p w:rsidR="009C7782" w:rsidRPr="00B73930" w:rsidRDefault="009C7782" w:rsidP="009C7782">
      <w:pPr>
        <w:pStyle w:val="32"/>
      </w:pPr>
      <w:bookmarkStart w:id="501" w:name="_Ref280180800"/>
      <w:bookmarkStart w:id="502" w:name="_Toc322336532"/>
      <w:bookmarkStart w:id="503" w:name="_Toc116384630"/>
      <w:bookmarkStart w:id="504" w:name="_Toc188891357"/>
      <w:r w:rsidRPr="00B73930">
        <w:t>Отчеты</w:t>
      </w:r>
      <w:bookmarkEnd w:id="501"/>
      <w:bookmarkEnd w:id="502"/>
      <w:bookmarkEnd w:id="503"/>
      <w:bookmarkEnd w:id="504"/>
    </w:p>
    <w:p w:rsidR="00751A8D" w:rsidRPr="00B73930" w:rsidRDefault="00751A8D" w:rsidP="00751A8D">
      <w:pPr>
        <w:pStyle w:val="ASFKNormal"/>
      </w:pPr>
      <w:r w:rsidRPr="00B73930">
        <w:t xml:space="preserve">ЭД </w:t>
      </w:r>
      <w:r>
        <w:t>«</w:t>
      </w:r>
      <w:r w:rsidRPr="00B73930">
        <w:t>Отчеты</w:t>
      </w:r>
      <w:r>
        <w:t>»</w:t>
      </w:r>
      <w:r w:rsidRPr="00B73930">
        <w:t xml:space="preserve"> используется для доставки и передач</w:t>
      </w:r>
      <w:r>
        <w:t>и</w:t>
      </w:r>
      <w:r w:rsidRPr="00B73930">
        <w:t xml:space="preserve"> ДУБП оперативных данных регл</w:t>
      </w:r>
      <w:r w:rsidRPr="00751A8D">
        <w:t>а</w:t>
      </w:r>
      <w:r w:rsidRPr="00B73930">
        <w:t>ментированной отчетн</w:t>
      </w:r>
      <w:r w:rsidRPr="00751A8D">
        <w:t>о</w:t>
      </w:r>
      <w:r w:rsidRPr="00B73930">
        <w:t xml:space="preserve">сти, направляемых из учетной системы </w:t>
      </w:r>
      <w:proofErr w:type="spellStart"/>
      <w:r w:rsidRPr="00B73930">
        <w:t>ОрФК</w:t>
      </w:r>
      <w:proofErr w:type="spellEnd"/>
      <w:r w:rsidRPr="00B73930">
        <w:t xml:space="preserve">. </w:t>
      </w:r>
    </w:p>
    <w:p w:rsidR="009C7782" w:rsidRPr="00B73930" w:rsidRDefault="00751A8D" w:rsidP="00751A8D">
      <w:pPr>
        <w:pStyle w:val="ASFKNormal"/>
      </w:pPr>
      <w:r w:rsidRPr="00B73930">
        <w:t>Документ может содержать несколько вложений, о</w:t>
      </w:r>
      <w:r w:rsidRPr="00751A8D">
        <w:t>дним из которых является сам отчет в формате XML, а остальные содержат другие прикрепленные документы</w:t>
      </w:r>
      <w:r w:rsidR="009C7782" w:rsidRPr="00B73930">
        <w:t>.</w:t>
      </w:r>
    </w:p>
    <w:p w:rsidR="009C7782" w:rsidRPr="00B73930" w:rsidRDefault="000F4C6F" w:rsidP="009C7782">
      <w:pPr>
        <w:pStyle w:val="ASFKNormal"/>
      </w:pPr>
      <w:r>
        <w:t>Для работы с документами «</w:t>
      </w:r>
      <w:r w:rsidR="009C7782" w:rsidRPr="00B73930">
        <w:t>Отчеты</w:t>
      </w:r>
      <w:r w:rsidR="00FE4397">
        <w:t>»</w:t>
      </w:r>
      <w:r w:rsidR="009C7782" w:rsidRPr="00B73930">
        <w:t xml:space="preserve"> следует перейти в пункт меню </w:t>
      </w:r>
      <w:r w:rsidR="00FE4397">
        <w:t>«</w:t>
      </w:r>
      <w:r w:rsidR="009C7782" w:rsidRPr="00B73930">
        <w:t>Документы</w:t>
      </w:r>
      <w:r w:rsidR="009C7782">
        <w:t xml:space="preserve"> – </w:t>
      </w:r>
      <w:r w:rsidR="009C7782" w:rsidRPr="00B73930">
        <w:t>Оперативная отчетность</w:t>
      </w:r>
      <w:r w:rsidR="009C7782">
        <w:t xml:space="preserve"> – </w:t>
      </w:r>
      <w:r w:rsidR="009C7782" w:rsidRPr="00B73930">
        <w:t>Отчеты</w:t>
      </w:r>
      <w:r w:rsidR="009C7782">
        <w:t xml:space="preserve"> – </w:t>
      </w:r>
      <w:r w:rsidR="009C7782" w:rsidRPr="00B73930">
        <w:t>Отчеты</w:t>
      </w:r>
      <w:r w:rsidR="00FE4397">
        <w:t>»</w:t>
      </w:r>
      <w:r w:rsidR="009C7782" w:rsidRPr="00B73930">
        <w:t>. Откроется ЭФ списка документов, представленная на рисунке </w:t>
      </w:r>
      <w:r w:rsidR="009C7782" w:rsidRPr="00B73930">
        <w:fldChar w:fldCharType="begin"/>
      </w:r>
      <w:r w:rsidR="009C7782" w:rsidRPr="00B73930">
        <w:instrText xml:space="preserve"> REF _Ref240275542 \h  \* MERGEFORMAT </w:instrText>
      </w:r>
      <w:r w:rsidR="009C7782" w:rsidRPr="00B73930">
        <w:fldChar w:fldCharType="separate"/>
      </w:r>
      <w:r w:rsidR="00E22231">
        <w:t>46</w:t>
      </w:r>
      <w:r w:rsidR="009C7782" w:rsidRPr="00B73930">
        <w:fldChar w:fldCharType="end"/>
      </w:r>
      <w:r w:rsidR="009C7782" w:rsidRPr="00B73930">
        <w:t>.</w:t>
      </w:r>
    </w:p>
    <w:p w:rsidR="009C7782" w:rsidRPr="00EB1350" w:rsidRDefault="008B08BA" w:rsidP="009C7782">
      <w:pPr>
        <w:pStyle w:val="ASFKFigure"/>
      </w:pPr>
      <w:r>
        <w:rPr>
          <w:noProof/>
        </w:rPr>
        <w:drawing>
          <wp:inline distT="0" distB="0" distL="0" distR="0">
            <wp:extent cx="6127750" cy="3377565"/>
            <wp:effectExtent l="0" t="0" r="0" b="0"/>
            <wp:docPr id="113" name="Рисунок 11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27750" cy="3377565"/>
                    </a:xfrm>
                    <a:prstGeom prst="rect">
                      <a:avLst/>
                    </a:prstGeom>
                    <a:noFill/>
                    <a:ln>
                      <a:noFill/>
                    </a:ln>
                  </pic:spPr>
                </pic:pic>
              </a:graphicData>
            </a:graphic>
          </wp:inline>
        </w:drawing>
      </w:r>
    </w:p>
    <w:p w:rsidR="009C7782" w:rsidRDefault="00895BE7" w:rsidP="009C7782">
      <w:pPr>
        <w:pStyle w:val="ASFKFigName"/>
      </w:pPr>
      <w:r>
        <w:rPr>
          <w:noProof/>
        </w:rPr>
        <w:fldChar w:fldCharType="begin"/>
      </w:r>
      <w:r>
        <w:rPr>
          <w:noProof/>
        </w:rPr>
        <w:instrText xml:space="preserve"> SEQ Рисунок \* ARABIC </w:instrText>
      </w:r>
      <w:r>
        <w:rPr>
          <w:noProof/>
        </w:rPr>
        <w:fldChar w:fldCharType="separate"/>
      </w:r>
      <w:bookmarkStart w:id="505" w:name="_Ref240275542"/>
      <w:bookmarkStart w:id="506" w:name="_Toc188891438"/>
      <w:r w:rsidR="00E22231">
        <w:rPr>
          <w:noProof/>
        </w:rPr>
        <w:t>46</w:t>
      </w:r>
      <w:bookmarkEnd w:id="505"/>
      <w:r>
        <w:rPr>
          <w:noProof/>
        </w:rPr>
        <w:fldChar w:fldCharType="end"/>
      </w:r>
      <w:r w:rsidR="009C7782" w:rsidRPr="00B73930">
        <w:t xml:space="preserve">. </w:t>
      </w:r>
      <w:r w:rsidR="006D7B4A">
        <w:t>ЭФ с</w:t>
      </w:r>
      <w:r w:rsidR="006D7B4A" w:rsidRPr="006D7B4A">
        <w:t xml:space="preserve">писка </w:t>
      </w:r>
      <w:r w:rsidR="009C7782" w:rsidRPr="00B73930">
        <w:t xml:space="preserve">документов </w:t>
      </w:r>
      <w:r w:rsidR="00FE4397">
        <w:t>«</w:t>
      </w:r>
      <w:r w:rsidR="009C7782" w:rsidRPr="00B73930">
        <w:t>Отчеты</w:t>
      </w:r>
      <w:r w:rsidR="00FE4397">
        <w:t>»</w:t>
      </w:r>
      <w:bookmarkEnd w:id="506"/>
    </w:p>
    <w:p w:rsidR="00751A8D" w:rsidRPr="00424CF0" w:rsidRDefault="00751A8D" w:rsidP="00751A8D">
      <w:pPr>
        <w:pStyle w:val="51"/>
      </w:pPr>
      <w:bookmarkStart w:id="507" w:name="_Toc409449277"/>
      <w:bookmarkStart w:id="508" w:name="_Toc421171989"/>
      <w:bookmarkStart w:id="509" w:name="_Toc433824948"/>
      <w:r w:rsidRPr="00424CF0">
        <w:t>Работа с предварительными отчетами</w:t>
      </w:r>
      <w:bookmarkEnd w:id="507"/>
      <w:bookmarkEnd w:id="508"/>
      <w:bookmarkEnd w:id="509"/>
    </w:p>
    <w:p w:rsidR="00751A8D" w:rsidRPr="00424CF0" w:rsidRDefault="00751A8D" w:rsidP="00751A8D">
      <w:pPr>
        <w:pStyle w:val="ASFKNormal"/>
      </w:pPr>
      <w:r w:rsidRPr="00424CF0">
        <w:t xml:space="preserve">Из </w:t>
      </w:r>
      <w:r w:rsidR="004667BB">
        <w:t>ППО OEBS АСФК</w:t>
      </w:r>
      <w:r w:rsidRPr="00424CF0">
        <w:t xml:space="preserve"> по запросу клиентов могут выгружаться отчёты не только после закрытия итоговой банковской выписки (итоговые отчеты), но и отчеты, формируемые в течение операционного дня </w:t>
      </w:r>
      <w:r>
        <w:t>–</w:t>
      </w:r>
      <w:r w:rsidRPr="00424CF0">
        <w:t xml:space="preserve"> промежуточные отчеты. Промежуточные отчёты отправл</w:t>
      </w:r>
      <w:r w:rsidRPr="00751A8D">
        <w:t>я</w:t>
      </w:r>
      <w:r w:rsidRPr="00424CF0">
        <w:t>ются неподписа</w:t>
      </w:r>
      <w:r w:rsidR="006E4C3B">
        <w:t>н</w:t>
      </w:r>
      <w:r w:rsidRPr="00424CF0">
        <w:t>ными.</w:t>
      </w:r>
    </w:p>
    <w:p w:rsidR="00751A8D" w:rsidRPr="00424CF0" w:rsidRDefault="00751A8D" w:rsidP="00751A8D">
      <w:pPr>
        <w:pStyle w:val="ASFKNormal"/>
      </w:pPr>
      <w:r w:rsidRPr="00424CF0">
        <w:t>Реализована выгрузка следующих промежуточных отчётов:</w:t>
      </w:r>
    </w:p>
    <w:p w:rsidR="00751A8D" w:rsidRPr="00424CF0" w:rsidRDefault="00751A8D" w:rsidP="00751A8D">
      <w:pPr>
        <w:pStyle w:val="ASFKListmark1"/>
      </w:pPr>
      <w:r w:rsidRPr="00424CF0">
        <w:t xml:space="preserve">Отчет </w:t>
      </w:r>
      <w:r>
        <w:t>«</w:t>
      </w:r>
      <w:r w:rsidRPr="00424CF0">
        <w:t>Выписка из лицевого счёта бюджета (код формы по КФД 0531775)</w:t>
      </w:r>
      <w:r>
        <w:t>»</w:t>
      </w:r>
      <w:r w:rsidRPr="00424CF0">
        <w:t>;</w:t>
      </w:r>
    </w:p>
    <w:p w:rsidR="00751A8D" w:rsidRPr="00424CF0" w:rsidRDefault="00751A8D" w:rsidP="00751A8D">
      <w:pPr>
        <w:pStyle w:val="ASFKListmark1"/>
      </w:pPr>
      <w:r w:rsidRPr="00424CF0">
        <w:t xml:space="preserve">Отчет </w:t>
      </w:r>
      <w:r>
        <w:t>«</w:t>
      </w:r>
      <w:r w:rsidRPr="00424CF0">
        <w:t>Приложение к выписке из лицевого счёта бюджета (код формы по КФД 0531784)</w:t>
      </w:r>
      <w:r>
        <w:t>»</w:t>
      </w:r>
      <w:r w:rsidRPr="00424CF0">
        <w:t>;</w:t>
      </w:r>
    </w:p>
    <w:p w:rsidR="00751A8D" w:rsidRPr="00424CF0" w:rsidRDefault="00751A8D" w:rsidP="00751A8D">
      <w:pPr>
        <w:pStyle w:val="ASFKListmark1"/>
      </w:pPr>
      <w:r w:rsidRPr="00424CF0">
        <w:t xml:space="preserve">Отчет </w:t>
      </w:r>
      <w:r>
        <w:t>«</w:t>
      </w:r>
      <w:r w:rsidRPr="00424CF0">
        <w:t>Ведомость кассовых поступлений в бюджет (код формы по КФД 0531812)</w:t>
      </w:r>
      <w:r>
        <w:t>»</w:t>
      </w:r>
      <w:r w:rsidRPr="00424CF0">
        <w:t>;</w:t>
      </w:r>
    </w:p>
    <w:p w:rsidR="00751A8D" w:rsidRPr="00424CF0" w:rsidRDefault="00751A8D" w:rsidP="00751A8D">
      <w:pPr>
        <w:pStyle w:val="ASFKListmark1"/>
      </w:pPr>
      <w:r w:rsidRPr="00424CF0">
        <w:t xml:space="preserve">Отчет </w:t>
      </w:r>
      <w:r>
        <w:t>«</w:t>
      </w:r>
      <w:r w:rsidRPr="00424CF0">
        <w:t>Сводная ведомость по кассовым выплатам из бюджета (код формы по КФД 0531813)</w:t>
      </w:r>
      <w:r>
        <w:t>»</w:t>
      </w:r>
      <w:r w:rsidRPr="00424CF0">
        <w:t>;</w:t>
      </w:r>
    </w:p>
    <w:p w:rsidR="00751A8D" w:rsidRPr="00424CF0" w:rsidRDefault="00751A8D" w:rsidP="00751A8D">
      <w:pPr>
        <w:pStyle w:val="ASFKListmark1"/>
      </w:pPr>
      <w:r w:rsidRPr="00424CF0">
        <w:t xml:space="preserve">Отчет </w:t>
      </w:r>
      <w:r>
        <w:t>«</w:t>
      </w:r>
      <w:r w:rsidRPr="00424CF0">
        <w:t>Ведомость по движению свободного остатка средств бюджета (код формы по КФД 0531819)</w:t>
      </w:r>
      <w:r>
        <w:t>»</w:t>
      </w:r>
      <w:r w:rsidRPr="00424CF0">
        <w:t>;</w:t>
      </w:r>
    </w:p>
    <w:p w:rsidR="00751A8D" w:rsidRPr="00424CF0" w:rsidRDefault="00751A8D" w:rsidP="00751A8D">
      <w:pPr>
        <w:pStyle w:val="ASFKListmark1"/>
      </w:pPr>
      <w:r w:rsidRPr="00424CF0">
        <w:lastRenderedPageBreak/>
        <w:t xml:space="preserve">Отчет </w:t>
      </w:r>
      <w:r>
        <w:t>«</w:t>
      </w:r>
      <w:r w:rsidRPr="00424CF0">
        <w:t>Выписка из лицевого счета главного распорядителя (распорядителя) бю</w:t>
      </w:r>
      <w:r w:rsidRPr="00751A8D">
        <w:t>д</w:t>
      </w:r>
      <w:r w:rsidRPr="00424CF0">
        <w:t>жетных средств (код формы по КФД 0531758)</w:t>
      </w:r>
      <w:r>
        <w:t>»</w:t>
      </w:r>
      <w:r w:rsidRPr="00424CF0">
        <w:t>;</w:t>
      </w:r>
    </w:p>
    <w:p w:rsidR="00751A8D" w:rsidRPr="00424CF0" w:rsidRDefault="00751A8D" w:rsidP="00751A8D">
      <w:pPr>
        <w:pStyle w:val="ASFKListmark1"/>
      </w:pPr>
      <w:r w:rsidRPr="00424CF0">
        <w:t xml:space="preserve">Отчет </w:t>
      </w:r>
      <w:r>
        <w:t>«</w:t>
      </w:r>
      <w:r w:rsidRPr="00424CF0">
        <w:t>Приложение к выписке из лицевого счета главного распорядителя (распор</w:t>
      </w:r>
      <w:r w:rsidRPr="00751A8D">
        <w:t>я</w:t>
      </w:r>
      <w:r w:rsidRPr="00424CF0">
        <w:t>дителя) бюджетных средств (код формы по КФД 0531777)</w:t>
      </w:r>
      <w:r>
        <w:t>»</w:t>
      </w:r>
      <w:r w:rsidRPr="00424CF0">
        <w:t>;</w:t>
      </w:r>
    </w:p>
    <w:p w:rsidR="00751A8D" w:rsidRPr="00424CF0" w:rsidRDefault="00751A8D" w:rsidP="00751A8D">
      <w:pPr>
        <w:pStyle w:val="ASFKListmark1"/>
      </w:pPr>
      <w:r w:rsidRPr="00424CF0">
        <w:t xml:space="preserve">Отчет </w:t>
      </w:r>
      <w:r>
        <w:t>«</w:t>
      </w:r>
      <w:r w:rsidRPr="00424CF0">
        <w:t>Выписка из лицевого счета получателя бюджетных средств (код формы по КФД 0531759</w:t>
      </w:r>
      <w:r>
        <w:t>»</w:t>
      </w:r>
      <w:r w:rsidRPr="00424CF0">
        <w:t>;</w:t>
      </w:r>
    </w:p>
    <w:p w:rsidR="00751A8D" w:rsidRPr="00424CF0" w:rsidRDefault="00751A8D" w:rsidP="00751A8D">
      <w:pPr>
        <w:pStyle w:val="ASFKListmark1"/>
      </w:pPr>
      <w:r w:rsidRPr="00424CF0">
        <w:t xml:space="preserve">Отчет </w:t>
      </w:r>
      <w:r>
        <w:t>«</w:t>
      </w:r>
      <w:r w:rsidRPr="00424CF0">
        <w:t>Приложение к выписке из лицевого счета получателя (код формы по КФД 0531778)</w:t>
      </w:r>
      <w:r>
        <w:t>»</w:t>
      </w:r>
      <w:r w:rsidRPr="00424CF0">
        <w:t>;</w:t>
      </w:r>
    </w:p>
    <w:p w:rsidR="00751A8D" w:rsidRPr="00424CF0" w:rsidRDefault="00751A8D" w:rsidP="00751A8D">
      <w:pPr>
        <w:pStyle w:val="ASFKListmark1"/>
      </w:pPr>
      <w:r w:rsidRPr="00424CF0">
        <w:t xml:space="preserve">Отчет </w:t>
      </w:r>
      <w:r>
        <w:t>«</w:t>
      </w:r>
      <w:r w:rsidRPr="00424CF0">
        <w:t>Выписка из лицевого счета администратора доходов бюджета (код формы по КФД 0531761)</w:t>
      </w:r>
      <w:r>
        <w:t>»</w:t>
      </w:r>
      <w:r w:rsidRPr="00424CF0">
        <w:t>;</w:t>
      </w:r>
    </w:p>
    <w:p w:rsidR="00751A8D" w:rsidRPr="00424CF0" w:rsidRDefault="00751A8D" w:rsidP="00751A8D">
      <w:pPr>
        <w:pStyle w:val="ASFKListmark1"/>
      </w:pPr>
      <w:r w:rsidRPr="00424CF0">
        <w:t xml:space="preserve">Отчет </w:t>
      </w:r>
      <w:r>
        <w:t>«</w:t>
      </w:r>
      <w:r w:rsidRPr="00424CF0">
        <w:t>Приложение к выписке из лицевого счёта администратора доходов бюджета (код формы по КФД 0531779)</w:t>
      </w:r>
      <w:r>
        <w:t>»</w:t>
      </w:r>
      <w:r w:rsidRPr="00424CF0">
        <w:t>.</w:t>
      </w:r>
    </w:p>
    <w:p w:rsidR="00751A8D" w:rsidRPr="00424CF0" w:rsidRDefault="00751A8D" w:rsidP="00751A8D">
      <w:pPr>
        <w:pStyle w:val="ASFKNormal"/>
      </w:pPr>
      <w:r w:rsidRPr="00424CF0">
        <w:t>В списке отчетов промежуточные отчёты имеют два отличительных признака:</w:t>
      </w:r>
    </w:p>
    <w:p w:rsidR="00751A8D" w:rsidRPr="00424CF0" w:rsidRDefault="00751A8D" w:rsidP="00751A8D">
      <w:pPr>
        <w:pStyle w:val="ASFKListmark1"/>
      </w:pPr>
      <w:r w:rsidRPr="00424CF0">
        <w:t>промежуточные отчеты имеют статус 002;</w:t>
      </w:r>
    </w:p>
    <w:p w:rsidR="00751A8D" w:rsidRPr="00424CF0" w:rsidRDefault="00751A8D" w:rsidP="00751A8D">
      <w:pPr>
        <w:pStyle w:val="ASFKListmark1"/>
      </w:pPr>
      <w:r w:rsidRPr="00424CF0">
        <w:t xml:space="preserve">промежуточные отчеты не подписаны. </w:t>
      </w:r>
    </w:p>
    <w:p w:rsidR="00751A8D" w:rsidRPr="00424CF0" w:rsidRDefault="00751A8D" w:rsidP="00751A8D">
      <w:pPr>
        <w:pStyle w:val="ASFKNote"/>
      </w:pPr>
      <w:r w:rsidRPr="00424CF0">
        <w:rPr>
          <w:rStyle w:val="ASFKSymBold"/>
        </w:rPr>
        <w:t>Примечание.</w:t>
      </w:r>
      <w:r w:rsidRPr="00424CF0">
        <w:tab/>
        <w:t>Итоговые отчеты имеют статус 003</w:t>
      </w:r>
      <w:r>
        <w:t>,</w:t>
      </w:r>
      <w:r w:rsidRPr="00424CF0">
        <w:t xml:space="preserve"> и они </w:t>
      </w:r>
      <w:r>
        <w:t>подписаны</w:t>
      </w:r>
      <w:r w:rsidRPr="00424CF0">
        <w:t>.</w:t>
      </w:r>
    </w:p>
    <w:p w:rsidR="009C7782" w:rsidRPr="00B73930" w:rsidRDefault="009C7782" w:rsidP="009C7782">
      <w:pPr>
        <w:pStyle w:val="41"/>
      </w:pPr>
      <w:r w:rsidRPr="00B73930">
        <w:t>Доступные операции</w:t>
      </w:r>
    </w:p>
    <w:p w:rsidR="009C7782" w:rsidRPr="00B73930" w:rsidRDefault="009C7782" w:rsidP="009C7782">
      <w:pPr>
        <w:pStyle w:val="ASFKNormal"/>
      </w:pPr>
      <w:r w:rsidRPr="00B73930">
        <w:t>На АРМ УП доступны следующие операции над</w:t>
      </w:r>
      <w:r w:rsidR="006D463C">
        <w:t xml:space="preserve"> документом</w:t>
      </w:r>
      <w:r w:rsidRPr="00B73930">
        <w:t>:</w:t>
      </w:r>
    </w:p>
    <w:p w:rsidR="009C7782" w:rsidRDefault="009C7782" w:rsidP="009C7782">
      <w:pPr>
        <w:pStyle w:val="ASFKListmark2"/>
      </w:pPr>
      <w:r w:rsidRPr="00B73930">
        <w:t>просмотр ЭД;</w:t>
      </w:r>
    </w:p>
    <w:p w:rsidR="009C7782" w:rsidRPr="00B73930" w:rsidRDefault="009C7782" w:rsidP="009C7782">
      <w:pPr>
        <w:pStyle w:val="ASFKListmark2"/>
      </w:pPr>
      <w:r>
        <w:t xml:space="preserve">просмотр </w:t>
      </w:r>
      <w:r w:rsidR="00E84582">
        <w:t>ЭП</w:t>
      </w:r>
      <w:r>
        <w:t>;</w:t>
      </w:r>
    </w:p>
    <w:p w:rsidR="009C7782" w:rsidRPr="00B73930" w:rsidRDefault="009C7782" w:rsidP="009C7782">
      <w:pPr>
        <w:pStyle w:val="ASFKListmark2"/>
      </w:pPr>
      <w:r w:rsidRPr="00B73930">
        <w:t>прос</w:t>
      </w:r>
      <w:r>
        <w:t>мотр и печать вложенного отчета.</w:t>
      </w:r>
    </w:p>
    <w:p w:rsidR="009C7782" w:rsidRPr="00B73930" w:rsidRDefault="009C7782" w:rsidP="009C7782">
      <w:pPr>
        <w:pStyle w:val="41"/>
      </w:pPr>
      <w:bookmarkStart w:id="510" w:name="_Ref394683345"/>
      <w:r w:rsidRPr="00B73930">
        <w:t>Экранная форма документа</w:t>
      </w:r>
      <w:bookmarkEnd w:id="510"/>
    </w:p>
    <w:p w:rsidR="00974314" w:rsidRPr="00424CF0" w:rsidRDefault="00A27E1D" w:rsidP="00974314">
      <w:pPr>
        <w:pStyle w:val="ASFKNormal"/>
      </w:pPr>
      <w:bookmarkStart w:id="511" w:name="_Toc338254817"/>
      <w:bookmarkStart w:id="512" w:name="_Ref338255788"/>
      <w:bookmarkStart w:id="513" w:name="_Toc338256090"/>
      <w:bookmarkStart w:id="514" w:name="_Ref338256432"/>
      <w:bookmarkStart w:id="515" w:name="_Ref338327769"/>
      <w:r w:rsidRPr="00465A7F">
        <w:t xml:space="preserve">Закладка </w:t>
      </w:r>
      <w:r>
        <w:t>«</w:t>
      </w:r>
      <w:r w:rsidRPr="00CA3543">
        <w:t>Основные атрибуты</w:t>
      </w:r>
      <w:r>
        <w:t>»</w:t>
      </w:r>
      <w:r w:rsidRPr="00CA3543">
        <w:t xml:space="preserve"> </w:t>
      </w:r>
      <w:r>
        <w:t>содержит общую</w:t>
      </w:r>
      <w:r w:rsidRPr="00CA3543">
        <w:t xml:space="preserve"> информаци</w:t>
      </w:r>
      <w:r>
        <w:t>ю</w:t>
      </w:r>
      <w:r w:rsidRPr="00CA3543">
        <w:t xml:space="preserve"> об отчете</w:t>
      </w:r>
      <w:r>
        <w:t>.</w:t>
      </w:r>
      <w:r w:rsidRPr="00465A7F">
        <w:t xml:space="preserve"> ЭФ докуме</w:t>
      </w:r>
      <w:r w:rsidRPr="00A27E1D">
        <w:t>н</w:t>
      </w:r>
      <w:r w:rsidRPr="00465A7F">
        <w:t xml:space="preserve">та </w:t>
      </w:r>
      <w:r>
        <w:t>«</w:t>
      </w:r>
      <w:r w:rsidRPr="00465A7F">
        <w:t>Отчеты</w:t>
      </w:r>
      <w:r>
        <w:t xml:space="preserve">» </w:t>
      </w:r>
      <w:r w:rsidRPr="00465A7F">
        <w:t>представлена на рисунк</w:t>
      </w:r>
      <w:r>
        <w:t>ах</w:t>
      </w:r>
      <w:r w:rsidR="00E92186">
        <w:t> </w:t>
      </w:r>
      <w:r w:rsidRPr="00424CF0">
        <w:fldChar w:fldCharType="begin"/>
      </w:r>
      <w:r w:rsidRPr="00424CF0">
        <w:instrText xml:space="preserve"> REF _Ref240276979 \h  \* MERGEFORMAT </w:instrText>
      </w:r>
      <w:r w:rsidRPr="00424CF0">
        <w:fldChar w:fldCharType="separate"/>
      </w:r>
      <w:r w:rsidR="00E22231">
        <w:t>47</w:t>
      </w:r>
      <w:r w:rsidRPr="00424CF0">
        <w:fldChar w:fldCharType="end"/>
      </w:r>
      <w:r>
        <w:t xml:space="preserve">, </w:t>
      </w:r>
      <w:r>
        <w:fldChar w:fldCharType="begin"/>
      </w:r>
      <w:r>
        <w:instrText xml:space="preserve"> REF _Ref447031087 \h </w:instrText>
      </w:r>
      <w:r>
        <w:fldChar w:fldCharType="separate"/>
      </w:r>
      <w:r w:rsidR="00E22231">
        <w:rPr>
          <w:noProof/>
        </w:rPr>
        <w:t>48</w:t>
      </w:r>
      <w:r>
        <w:fldChar w:fldCharType="end"/>
      </w:r>
      <w:r>
        <w:t xml:space="preserve">, </w:t>
      </w:r>
      <w:r w:rsidRPr="00837199">
        <w:fldChar w:fldCharType="begin"/>
      </w:r>
      <w:r w:rsidRPr="00837199">
        <w:instrText xml:space="preserve"> REF _Ref415133048 \h </w:instrText>
      </w:r>
      <w:r w:rsidRPr="00837199">
        <w:fldChar w:fldCharType="separate"/>
      </w:r>
      <w:r w:rsidR="00E22231">
        <w:rPr>
          <w:noProof/>
        </w:rPr>
        <w:t>49</w:t>
      </w:r>
      <w:r w:rsidRPr="00837199">
        <w:fldChar w:fldCharType="end"/>
      </w:r>
      <w:r>
        <w:t xml:space="preserve">. </w:t>
      </w:r>
      <w:r w:rsidR="006E4C3B">
        <w:t xml:space="preserve">Форма </w:t>
      </w:r>
      <w:r w:rsidR="00974314" w:rsidRPr="00465A7F">
        <w:t>содержит следующие закладки</w:t>
      </w:r>
      <w:r w:rsidR="00974314" w:rsidRPr="00424CF0">
        <w:t>:</w:t>
      </w:r>
    </w:p>
    <w:p w:rsidR="00974314" w:rsidRPr="00465A7F" w:rsidRDefault="00974314" w:rsidP="00974314">
      <w:pPr>
        <w:pStyle w:val="ASFKListmark1"/>
      </w:pPr>
      <w:r>
        <w:t>«</w:t>
      </w:r>
      <w:r w:rsidRPr="00465A7F">
        <w:t>Основные атрибуты</w:t>
      </w:r>
      <w:r>
        <w:t>»</w:t>
      </w:r>
      <w:r w:rsidRPr="00465A7F">
        <w:t>;</w:t>
      </w:r>
    </w:p>
    <w:p w:rsidR="00974314" w:rsidRDefault="00974314" w:rsidP="00974314">
      <w:pPr>
        <w:pStyle w:val="ASFKListmark1"/>
      </w:pPr>
      <w:r>
        <w:t>«</w:t>
      </w:r>
      <w:r w:rsidRPr="00465A7F">
        <w:t>Вложения</w:t>
      </w:r>
      <w:r>
        <w:t>»;</w:t>
      </w:r>
    </w:p>
    <w:p w:rsidR="00974314" w:rsidRPr="00465A7F" w:rsidRDefault="00974314" w:rsidP="00974314">
      <w:pPr>
        <w:pStyle w:val="ASFKListmark1"/>
      </w:pPr>
      <w:r>
        <w:t>«Реестр вложений первичных документов»</w:t>
      </w:r>
      <w:r w:rsidRPr="00465A7F">
        <w:t>.</w:t>
      </w:r>
    </w:p>
    <w:p w:rsidR="00974314" w:rsidRPr="00974314" w:rsidRDefault="008B08BA" w:rsidP="00974314">
      <w:pPr>
        <w:pStyle w:val="ASFKFigure"/>
      </w:pPr>
      <w:r>
        <w:rPr>
          <w:noProof/>
        </w:rPr>
        <w:lastRenderedPageBreak/>
        <w:drawing>
          <wp:inline distT="0" distB="0" distL="0" distR="0">
            <wp:extent cx="6031865" cy="4579620"/>
            <wp:effectExtent l="0" t="0" r="0" b="0"/>
            <wp:docPr id="114" name="Рисунок 11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031865" cy="4579620"/>
                    </a:xfrm>
                    <a:prstGeom prst="rect">
                      <a:avLst/>
                    </a:prstGeom>
                    <a:noFill/>
                    <a:ln>
                      <a:noFill/>
                    </a:ln>
                  </pic:spPr>
                </pic:pic>
              </a:graphicData>
            </a:graphic>
          </wp:inline>
        </w:drawing>
      </w:r>
    </w:p>
    <w:p w:rsidR="00974314" w:rsidRPr="00424CF0" w:rsidRDefault="00895BE7" w:rsidP="00974314">
      <w:pPr>
        <w:pStyle w:val="ASFKFigName"/>
      </w:pPr>
      <w:r>
        <w:rPr>
          <w:noProof/>
        </w:rPr>
        <w:fldChar w:fldCharType="begin"/>
      </w:r>
      <w:r>
        <w:rPr>
          <w:noProof/>
        </w:rPr>
        <w:instrText xml:space="preserve"> SEQ Рисунок \* ARABIC </w:instrText>
      </w:r>
      <w:r>
        <w:rPr>
          <w:noProof/>
        </w:rPr>
        <w:fldChar w:fldCharType="separate"/>
      </w:r>
      <w:bookmarkStart w:id="516" w:name="_Ref240276979"/>
      <w:bookmarkStart w:id="517" w:name="_Toc188891439"/>
      <w:r w:rsidR="00E22231">
        <w:rPr>
          <w:noProof/>
        </w:rPr>
        <w:t>47</w:t>
      </w:r>
      <w:bookmarkEnd w:id="516"/>
      <w:r>
        <w:rPr>
          <w:noProof/>
        </w:rPr>
        <w:fldChar w:fldCharType="end"/>
      </w:r>
      <w:r w:rsidR="00974314" w:rsidRPr="00424CF0">
        <w:t xml:space="preserve">. ЭФ документа </w:t>
      </w:r>
      <w:r w:rsidR="00974314">
        <w:t>«</w:t>
      </w:r>
      <w:r w:rsidR="00974314" w:rsidRPr="00424CF0">
        <w:t>Отчеты</w:t>
      </w:r>
      <w:r w:rsidR="000F4C6F">
        <w:t xml:space="preserve">», закладки </w:t>
      </w:r>
      <w:r w:rsidR="00974314">
        <w:t>«</w:t>
      </w:r>
      <w:r w:rsidR="00974314" w:rsidRPr="00424CF0">
        <w:t>Основные атрибуты</w:t>
      </w:r>
      <w:r w:rsidR="00974314">
        <w:t>»</w:t>
      </w:r>
      <w:bookmarkEnd w:id="517"/>
    </w:p>
    <w:p w:rsidR="006E4C3B" w:rsidRDefault="006E4C3B" w:rsidP="00974314">
      <w:pPr>
        <w:pStyle w:val="ASFKNormal"/>
      </w:pPr>
      <w:r w:rsidRPr="006E4C3B">
        <w:t xml:space="preserve">Значения полей </w:t>
      </w:r>
      <w:r>
        <w:t xml:space="preserve">документа </w:t>
      </w:r>
      <w:r w:rsidRPr="006E4C3B">
        <w:t xml:space="preserve">передаются из </w:t>
      </w:r>
      <w:r w:rsidR="0099143E" w:rsidRPr="0099143E">
        <w:t>ППО OEBS АСФК</w:t>
      </w:r>
      <w:r w:rsidRPr="006E4C3B">
        <w:t xml:space="preserve"> и недоступны для редактирования.</w:t>
      </w:r>
    </w:p>
    <w:p w:rsidR="00974314" w:rsidRPr="00465A7F" w:rsidRDefault="00F95638" w:rsidP="00974314">
      <w:pPr>
        <w:pStyle w:val="ASFKNormal"/>
      </w:pPr>
      <w:r>
        <w:t>Перечень</w:t>
      </w:r>
      <w:r w:rsidRPr="000F4C6F">
        <w:t xml:space="preserve"> </w:t>
      </w:r>
      <w:r w:rsidR="006E4C3B" w:rsidRPr="006E4C3B">
        <w:t>полей документа «Отчеты», закладки «Основные атрибуты»</w:t>
      </w:r>
      <w:r w:rsidR="006E4C3B">
        <w:t xml:space="preserve"> </w:t>
      </w:r>
      <w:r>
        <w:t>приведен в таблице</w:t>
      </w:r>
      <w:r w:rsidR="00E92186">
        <w:t> </w:t>
      </w:r>
      <w:r w:rsidR="00974314">
        <w:fldChar w:fldCharType="begin"/>
      </w:r>
      <w:r w:rsidR="00974314">
        <w:instrText xml:space="preserve"> REF _Ref249265081 \h  \* MERGEFORMAT </w:instrText>
      </w:r>
      <w:r w:rsidR="00974314">
        <w:fldChar w:fldCharType="separate"/>
      </w:r>
      <w:r w:rsidR="00E22231">
        <w:t>22</w:t>
      </w:r>
      <w:r w:rsidR="00974314">
        <w:fldChar w:fldCharType="end"/>
      </w:r>
      <w:r w:rsidR="006E4C3B">
        <w:t>.</w:t>
      </w:r>
    </w:p>
    <w:p w:rsidR="00974314" w:rsidRPr="00465A7F" w:rsidRDefault="00E73F2A" w:rsidP="00974314">
      <w:pPr>
        <w:pStyle w:val="ASFKNameTable"/>
      </w:pPr>
      <w:r>
        <w:rPr>
          <w:noProof/>
        </w:rPr>
        <w:fldChar w:fldCharType="begin"/>
      </w:r>
      <w:r>
        <w:rPr>
          <w:noProof/>
        </w:rPr>
        <w:instrText xml:space="preserve"> SEQ Таблица \* ARABIC </w:instrText>
      </w:r>
      <w:r>
        <w:rPr>
          <w:noProof/>
        </w:rPr>
        <w:fldChar w:fldCharType="separate"/>
      </w:r>
      <w:bookmarkStart w:id="518" w:name="_Ref249265081"/>
      <w:bookmarkStart w:id="519" w:name="_Toc188891386"/>
      <w:r w:rsidR="00E22231">
        <w:rPr>
          <w:noProof/>
        </w:rPr>
        <w:t>22</w:t>
      </w:r>
      <w:bookmarkEnd w:id="518"/>
      <w:r>
        <w:rPr>
          <w:noProof/>
        </w:rPr>
        <w:fldChar w:fldCharType="end"/>
      </w:r>
      <w:r w:rsidR="00974314" w:rsidRPr="00465A7F">
        <w:t xml:space="preserve">. Описание полей документа </w:t>
      </w:r>
      <w:r w:rsidR="00974314">
        <w:t>«</w:t>
      </w:r>
      <w:r w:rsidR="00974314" w:rsidRPr="00465A7F">
        <w:t>Отчеты</w:t>
      </w:r>
      <w:r w:rsidR="000F4C6F">
        <w:t xml:space="preserve">», закладки </w:t>
      </w:r>
      <w:r w:rsidR="00974314">
        <w:t>«</w:t>
      </w:r>
      <w:r w:rsidR="00974314" w:rsidRPr="00465A7F">
        <w:t>Основные атриб</w:t>
      </w:r>
      <w:r w:rsidR="00974314" w:rsidRPr="00974314">
        <w:t>у</w:t>
      </w:r>
      <w:r w:rsidR="00974314" w:rsidRPr="00465A7F">
        <w:t>ты</w:t>
      </w:r>
      <w:r w:rsidR="00974314">
        <w:t>»</w:t>
      </w:r>
      <w:bookmarkEnd w:id="5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974"/>
        <w:gridCol w:w="5654"/>
      </w:tblGrid>
      <w:tr w:rsidR="00974314" w:rsidRPr="00821226" w:rsidTr="00DC36AD">
        <w:trPr>
          <w:trHeight w:val="305"/>
          <w:tblHeader/>
        </w:trPr>
        <w:tc>
          <w:tcPr>
            <w:tcW w:w="20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74314" w:rsidRPr="00465A7F" w:rsidRDefault="00974314" w:rsidP="00540789">
            <w:pPr>
              <w:pStyle w:val="ASFKTableHead"/>
            </w:pPr>
            <w:r w:rsidRPr="00465A7F">
              <w:t>Наименование поля</w:t>
            </w:r>
          </w:p>
        </w:tc>
        <w:tc>
          <w:tcPr>
            <w:tcW w:w="29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74314" w:rsidRPr="00465A7F" w:rsidRDefault="00974314" w:rsidP="00540789">
            <w:pPr>
              <w:pStyle w:val="ASFKTableHead"/>
            </w:pPr>
            <w:r w:rsidRPr="00465A7F">
              <w:t>Описание поля</w:t>
            </w:r>
          </w:p>
        </w:tc>
      </w:tr>
      <w:tr w:rsidR="00974314" w:rsidRPr="00821226" w:rsidTr="00DC36AD">
        <w:tc>
          <w:tcPr>
            <w:tcW w:w="2064" w:type="pct"/>
            <w:shd w:val="clear" w:color="auto" w:fill="auto"/>
          </w:tcPr>
          <w:p w:rsidR="00974314" w:rsidRPr="00465A7F" w:rsidRDefault="00974314" w:rsidP="00DC36AD">
            <w:pPr>
              <w:pStyle w:val="ASFKTablenorm"/>
              <w:ind w:left="57" w:right="57"/>
            </w:pPr>
            <w:r w:rsidRPr="00465A7F">
              <w:t>Дата отчета</w:t>
            </w:r>
          </w:p>
        </w:tc>
        <w:tc>
          <w:tcPr>
            <w:tcW w:w="2936" w:type="pct"/>
            <w:shd w:val="clear" w:color="auto" w:fill="auto"/>
          </w:tcPr>
          <w:p w:rsidR="00974314" w:rsidRPr="00465A7F" w:rsidRDefault="00974314" w:rsidP="00DC36AD">
            <w:pPr>
              <w:pStyle w:val="ASFKTablenorm"/>
              <w:ind w:left="57" w:right="57"/>
            </w:pPr>
            <w:r w:rsidRPr="00465A7F">
              <w:t>Дата отчета.</w:t>
            </w:r>
          </w:p>
        </w:tc>
      </w:tr>
      <w:tr w:rsidR="00974314" w:rsidRPr="00821226" w:rsidTr="00DC36AD">
        <w:tc>
          <w:tcPr>
            <w:tcW w:w="2064" w:type="pct"/>
            <w:shd w:val="clear" w:color="auto" w:fill="auto"/>
          </w:tcPr>
          <w:p w:rsidR="00974314" w:rsidRPr="00465A7F" w:rsidRDefault="00974314" w:rsidP="00DC36AD">
            <w:pPr>
              <w:pStyle w:val="ASFKTablenorm"/>
              <w:ind w:left="57" w:right="57"/>
            </w:pPr>
            <w:r w:rsidRPr="00465A7F">
              <w:t>Бизнес-статус</w:t>
            </w:r>
          </w:p>
        </w:tc>
        <w:tc>
          <w:tcPr>
            <w:tcW w:w="2936" w:type="pct"/>
            <w:shd w:val="clear" w:color="auto" w:fill="auto"/>
          </w:tcPr>
          <w:p w:rsidR="00974314" w:rsidRPr="00465A7F" w:rsidRDefault="00974314" w:rsidP="00DC36AD">
            <w:pPr>
              <w:pStyle w:val="ASFKTablenorm"/>
              <w:ind w:left="57" w:right="57"/>
            </w:pPr>
            <w:r w:rsidRPr="00465A7F">
              <w:t>Код и наименование бизнес-статуса отчета.</w:t>
            </w:r>
          </w:p>
        </w:tc>
      </w:tr>
      <w:tr w:rsidR="00974314" w:rsidRPr="00821226" w:rsidTr="00DC36AD">
        <w:tc>
          <w:tcPr>
            <w:tcW w:w="2064" w:type="pct"/>
            <w:shd w:val="clear" w:color="auto" w:fill="auto"/>
          </w:tcPr>
          <w:p w:rsidR="00974314" w:rsidRPr="00465A7F" w:rsidRDefault="00974314" w:rsidP="00DC36AD">
            <w:pPr>
              <w:pStyle w:val="ASFKTablenorm"/>
              <w:ind w:left="57" w:right="57"/>
            </w:pPr>
            <w:r w:rsidRPr="00465A7F">
              <w:t>Тип отчета (код)</w:t>
            </w:r>
          </w:p>
        </w:tc>
        <w:tc>
          <w:tcPr>
            <w:tcW w:w="2936" w:type="pct"/>
            <w:shd w:val="clear" w:color="auto" w:fill="auto"/>
          </w:tcPr>
          <w:p w:rsidR="00974314" w:rsidRPr="00465A7F" w:rsidRDefault="00974314" w:rsidP="00DC36AD">
            <w:pPr>
              <w:pStyle w:val="ASFKTablenorm"/>
              <w:ind w:left="57" w:right="57"/>
            </w:pPr>
            <w:r w:rsidRPr="00465A7F">
              <w:t>Тип отчета (код).</w:t>
            </w:r>
          </w:p>
        </w:tc>
      </w:tr>
      <w:tr w:rsidR="00974314" w:rsidRPr="00821226" w:rsidTr="00DC36AD">
        <w:tc>
          <w:tcPr>
            <w:tcW w:w="2064" w:type="pct"/>
            <w:shd w:val="clear" w:color="auto" w:fill="auto"/>
          </w:tcPr>
          <w:p w:rsidR="00974314" w:rsidRPr="00465A7F" w:rsidRDefault="00974314" w:rsidP="00DC36AD">
            <w:pPr>
              <w:pStyle w:val="ASFKTablenorm"/>
              <w:ind w:left="57" w:right="57"/>
            </w:pPr>
            <w:r w:rsidRPr="00465A7F">
              <w:t>Наличие шаблона</w:t>
            </w:r>
          </w:p>
        </w:tc>
        <w:tc>
          <w:tcPr>
            <w:tcW w:w="2936" w:type="pct"/>
            <w:shd w:val="clear" w:color="auto" w:fill="auto"/>
          </w:tcPr>
          <w:p w:rsidR="00974314" w:rsidRPr="00465A7F" w:rsidRDefault="00974314" w:rsidP="00DC36AD">
            <w:pPr>
              <w:pStyle w:val="ASFKTablenorm"/>
              <w:ind w:left="57" w:right="57"/>
            </w:pPr>
            <w:r w:rsidRPr="00465A7F">
              <w:t>Флаг наличия шаблона.</w:t>
            </w:r>
          </w:p>
        </w:tc>
      </w:tr>
      <w:tr w:rsidR="00974314" w:rsidRPr="00821226" w:rsidTr="00DC36AD">
        <w:tc>
          <w:tcPr>
            <w:tcW w:w="2064" w:type="pct"/>
            <w:shd w:val="clear" w:color="auto" w:fill="auto"/>
          </w:tcPr>
          <w:p w:rsidR="00974314" w:rsidRPr="00465A7F" w:rsidRDefault="00974314" w:rsidP="00DC36AD">
            <w:pPr>
              <w:pStyle w:val="ASFKTablenorm"/>
              <w:ind w:left="57" w:right="57"/>
            </w:pPr>
            <w:r w:rsidRPr="00465A7F">
              <w:t>Наличие документа</w:t>
            </w:r>
          </w:p>
        </w:tc>
        <w:tc>
          <w:tcPr>
            <w:tcW w:w="2936" w:type="pct"/>
            <w:shd w:val="clear" w:color="auto" w:fill="auto"/>
          </w:tcPr>
          <w:p w:rsidR="00974314" w:rsidRPr="00465A7F" w:rsidRDefault="00974314" w:rsidP="00DC36AD">
            <w:pPr>
              <w:pStyle w:val="ASFKTablenorm"/>
              <w:ind w:left="57" w:right="57"/>
            </w:pPr>
            <w:r w:rsidRPr="00465A7F">
              <w:t>Флаг наличия документа.</w:t>
            </w:r>
          </w:p>
        </w:tc>
      </w:tr>
      <w:tr w:rsidR="00974314" w:rsidRPr="00821226" w:rsidTr="00DC36AD">
        <w:tc>
          <w:tcPr>
            <w:tcW w:w="2064" w:type="pct"/>
            <w:shd w:val="clear" w:color="auto" w:fill="auto"/>
          </w:tcPr>
          <w:p w:rsidR="00974314" w:rsidRPr="00465A7F" w:rsidRDefault="00974314" w:rsidP="00DC36AD">
            <w:pPr>
              <w:pStyle w:val="ASFKTablenorm"/>
              <w:ind w:left="57" w:right="57"/>
            </w:pPr>
            <w:r w:rsidRPr="00465A7F">
              <w:t>Код последней ошибки</w:t>
            </w:r>
          </w:p>
        </w:tc>
        <w:tc>
          <w:tcPr>
            <w:tcW w:w="2936" w:type="pct"/>
            <w:shd w:val="clear" w:color="auto" w:fill="auto"/>
          </w:tcPr>
          <w:p w:rsidR="00974314" w:rsidRPr="00465A7F" w:rsidRDefault="00974314" w:rsidP="00DC36AD">
            <w:pPr>
              <w:pStyle w:val="ASFKTablenorm"/>
              <w:ind w:left="57" w:right="57"/>
            </w:pPr>
            <w:r w:rsidRPr="00465A7F">
              <w:t>Код последней ошибки.</w:t>
            </w:r>
          </w:p>
        </w:tc>
      </w:tr>
      <w:tr w:rsidR="00974314" w:rsidRPr="00821226" w:rsidTr="00DC36AD">
        <w:tc>
          <w:tcPr>
            <w:tcW w:w="2064" w:type="pct"/>
            <w:shd w:val="clear" w:color="auto" w:fill="auto"/>
          </w:tcPr>
          <w:p w:rsidR="00974314" w:rsidRPr="00465A7F" w:rsidRDefault="00974314" w:rsidP="00DC36AD">
            <w:pPr>
              <w:pStyle w:val="ASFKTablenorm"/>
              <w:ind w:left="57" w:right="57"/>
            </w:pPr>
            <w:r w:rsidRPr="00465A7F">
              <w:t>№ Документа</w:t>
            </w:r>
          </w:p>
        </w:tc>
        <w:tc>
          <w:tcPr>
            <w:tcW w:w="2936" w:type="pct"/>
            <w:shd w:val="clear" w:color="auto" w:fill="auto"/>
          </w:tcPr>
          <w:p w:rsidR="00974314" w:rsidRPr="00465A7F" w:rsidRDefault="00974314" w:rsidP="00DC36AD">
            <w:pPr>
              <w:pStyle w:val="ASFKTablenorm"/>
              <w:ind w:left="57" w:right="57"/>
            </w:pPr>
            <w:r w:rsidRPr="00465A7F">
              <w:t>№ документа.</w:t>
            </w:r>
          </w:p>
        </w:tc>
      </w:tr>
      <w:tr w:rsidR="00974314" w:rsidRPr="00821226" w:rsidTr="00DC36AD">
        <w:tc>
          <w:tcPr>
            <w:tcW w:w="2064" w:type="pct"/>
            <w:shd w:val="clear" w:color="auto" w:fill="auto"/>
          </w:tcPr>
          <w:p w:rsidR="00974314" w:rsidRPr="00465A7F" w:rsidRDefault="00974314" w:rsidP="00DC36AD">
            <w:pPr>
              <w:pStyle w:val="ASFKTablenorm"/>
              <w:ind w:left="57" w:right="57"/>
            </w:pPr>
            <w:r w:rsidRPr="00465A7F">
              <w:t>Наименование отчета</w:t>
            </w:r>
          </w:p>
        </w:tc>
        <w:tc>
          <w:tcPr>
            <w:tcW w:w="2936" w:type="pct"/>
            <w:shd w:val="clear" w:color="auto" w:fill="auto"/>
          </w:tcPr>
          <w:p w:rsidR="00974314" w:rsidRPr="00465A7F" w:rsidRDefault="00974314" w:rsidP="00DC36AD">
            <w:pPr>
              <w:pStyle w:val="ASFKTablenorm"/>
              <w:ind w:left="57" w:right="57"/>
            </w:pPr>
            <w:r w:rsidRPr="00465A7F">
              <w:t>Наименование отчета.</w:t>
            </w:r>
          </w:p>
        </w:tc>
      </w:tr>
      <w:tr w:rsidR="00974314" w:rsidRPr="00821226" w:rsidTr="00DC36AD">
        <w:tc>
          <w:tcPr>
            <w:tcW w:w="2064" w:type="pct"/>
            <w:shd w:val="clear" w:color="auto" w:fill="auto"/>
          </w:tcPr>
          <w:p w:rsidR="00974314" w:rsidRPr="00465A7F" w:rsidRDefault="00974314" w:rsidP="00DC36AD">
            <w:pPr>
              <w:pStyle w:val="ASFKTablenorm"/>
              <w:ind w:left="57" w:right="57"/>
            </w:pPr>
            <w:r w:rsidRPr="00465A7F">
              <w:t>Дата создания</w:t>
            </w:r>
          </w:p>
        </w:tc>
        <w:tc>
          <w:tcPr>
            <w:tcW w:w="2936" w:type="pct"/>
            <w:shd w:val="clear" w:color="auto" w:fill="auto"/>
          </w:tcPr>
          <w:p w:rsidR="00974314" w:rsidRPr="00465A7F" w:rsidRDefault="00974314" w:rsidP="00DC36AD">
            <w:pPr>
              <w:pStyle w:val="ASFKTablenorm"/>
              <w:ind w:left="57" w:right="57"/>
            </w:pPr>
            <w:r w:rsidRPr="00465A7F">
              <w:t>Дата создания отчета.</w:t>
            </w:r>
          </w:p>
        </w:tc>
      </w:tr>
      <w:tr w:rsidR="00974314" w:rsidRPr="00821226" w:rsidTr="00DC36AD">
        <w:tc>
          <w:tcPr>
            <w:tcW w:w="2064" w:type="pct"/>
            <w:shd w:val="clear" w:color="auto" w:fill="auto"/>
          </w:tcPr>
          <w:p w:rsidR="00974314" w:rsidRPr="00465A7F" w:rsidRDefault="00974314" w:rsidP="00DC36AD">
            <w:pPr>
              <w:pStyle w:val="ASFKTablenorm"/>
              <w:ind w:left="57" w:right="57"/>
            </w:pPr>
            <w:r w:rsidRPr="00465A7F">
              <w:t>Оператор</w:t>
            </w:r>
          </w:p>
        </w:tc>
        <w:tc>
          <w:tcPr>
            <w:tcW w:w="2936" w:type="pct"/>
            <w:shd w:val="clear" w:color="auto" w:fill="auto"/>
          </w:tcPr>
          <w:p w:rsidR="00974314" w:rsidRPr="00465A7F" w:rsidRDefault="00974314" w:rsidP="00DC36AD">
            <w:pPr>
              <w:pStyle w:val="ASFKTablenorm"/>
              <w:ind w:left="57" w:right="57"/>
            </w:pPr>
            <w:r w:rsidRPr="00465A7F">
              <w:t>Оператор документа.</w:t>
            </w:r>
          </w:p>
        </w:tc>
      </w:tr>
      <w:tr w:rsidR="00974314" w:rsidRPr="00821226" w:rsidTr="00DC36AD">
        <w:tc>
          <w:tcPr>
            <w:tcW w:w="2064" w:type="pct"/>
            <w:shd w:val="clear" w:color="auto" w:fill="auto"/>
          </w:tcPr>
          <w:p w:rsidR="00974314" w:rsidRPr="00465A7F" w:rsidRDefault="00974314" w:rsidP="00DC36AD">
            <w:pPr>
              <w:pStyle w:val="ASFKTablenorm"/>
              <w:ind w:left="57" w:right="57"/>
            </w:pPr>
            <w:r w:rsidRPr="00465A7F">
              <w:lastRenderedPageBreak/>
              <w:t>Контур</w:t>
            </w:r>
          </w:p>
        </w:tc>
        <w:tc>
          <w:tcPr>
            <w:tcW w:w="2936" w:type="pct"/>
            <w:shd w:val="clear" w:color="auto" w:fill="auto"/>
          </w:tcPr>
          <w:p w:rsidR="00974314" w:rsidRPr="00465A7F" w:rsidRDefault="00974314" w:rsidP="00DC36AD">
            <w:pPr>
              <w:pStyle w:val="ASFKTablenorm"/>
              <w:ind w:left="57" w:right="57"/>
            </w:pPr>
            <w:r w:rsidRPr="00465A7F">
              <w:t>Контур, из которого поступил документ.</w:t>
            </w:r>
          </w:p>
        </w:tc>
      </w:tr>
      <w:tr w:rsidR="00974314" w:rsidRPr="00821226" w:rsidTr="00DC36AD">
        <w:tc>
          <w:tcPr>
            <w:tcW w:w="2064" w:type="pct"/>
            <w:shd w:val="clear" w:color="auto" w:fill="auto"/>
          </w:tcPr>
          <w:p w:rsidR="00974314" w:rsidRPr="00465A7F" w:rsidRDefault="00974314" w:rsidP="00DC36AD">
            <w:pPr>
              <w:pStyle w:val="ASFKTablenorm"/>
              <w:ind w:left="57" w:right="57"/>
            </w:pPr>
            <w:r w:rsidRPr="00465A7F">
              <w:t>Бюджет</w:t>
            </w:r>
          </w:p>
        </w:tc>
        <w:tc>
          <w:tcPr>
            <w:tcW w:w="2936" w:type="pct"/>
            <w:shd w:val="clear" w:color="auto" w:fill="auto"/>
          </w:tcPr>
          <w:p w:rsidR="00974314" w:rsidRPr="00465A7F" w:rsidRDefault="00974314" w:rsidP="00DC36AD">
            <w:pPr>
              <w:pStyle w:val="ASFKTablenorm"/>
              <w:ind w:left="57" w:right="57"/>
            </w:pPr>
            <w:r w:rsidRPr="00465A7F">
              <w:t>Код бюджета.</w:t>
            </w:r>
          </w:p>
        </w:tc>
      </w:tr>
      <w:tr w:rsidR="00974314" w:rsidRPr="00821226" w:rsidTr="00DC36AD">
        <w:tc>
          <w:tcPr>
            <w:tcW w:w="2064" w:type="pct"/>
            <w:shd w:val="clear" w:color="auto" w:fill="auto"/>
          </w:tcPr>
          <w:p w:rsidR="00974314" w:rsidRPr="00465A7F" w:rsidRDefault="00974314" w:rsidP="00DC36AD">
            <w:pPr>
              <w:pStyle w:val="ASFKTablenorm"/>
              <w:ind w:left="57" w:right="57"/>
            </w:pPr>
            <w:r w:rsidRPr="00465A7F">
              <w:t>Тип источника</w:t>
            </w:r>
          </w:p>
        </w:tc>
        <w:tc>
          <w:tcPr>
            <w:tcW w:w="2936" w:type="pct"/>
            <w:shd w:val="clear" w:color="auto" w:fill="auto"/>
          </w:tcPr>
          <w:p w:rsidR="00974314" w:rsidRPr="00465A7F" w:rsidRDefault="00974314" w:rsidP="00DC36AD">
            <w:pPr>
              <w:pStyle w:val="ASFKTablenorm"/>
              <w:ind w:left="57" w:right="57"/>
            </w:pPr>
            <w:r w:rsidRPr="00465A7F">
              <w:t>Тип источника.</w:t>
            </w:r>
          </w:p>
        </w:tc>
      </w:tr>
      <w:tr w:rsidR="00974314" w:rsidRPr="00821226" w:rsidTr="00DC36AD">
        <w:tc>
          <w:tcPr>
            <w:tcW w:w="2064" w:type="pct"/>
            <w:shd w:val="clear" w:color="auto" w:fill="auto"/>
          </w:tcPr>
          <w:p w:rsidR="00974314" w:rsidRPr="00465A7F" w:rsidRDefault="00974314" w:rsidP="00DC36AD">
            <w:pPr>
              <w:pStyle w:val="ASFKTablenorm"/>
              <w:ind w:left="57" w:right="57"/>
            </w:pPr>
            <w:r w:rsidRPr="00465A7F">
              <w:t>Код источника</w:t>
            </w:r>
          </w:p>
        </w:tc>
        <w:tc>
          <w:tcPr>
            <w:tcW w:w="2936" w:type="pct"/>
            <w:shd w:val="clear" w:color="auto" w:fill="auto"/>
          </w:tcPr>
          <w:p w:rsidR="00974314" w:rsidRPr="00465A7F" w:rsidRDefault="00974314" w:rsidP="00DC36AD">
            <w:pPr>
              <w:pStyle w:val="ASFKTablenorm"/>
              <w:ind w:left="57" w:right="57"/>
            </w:pPr>
            <w:r w:rsidRPr="00465A7F">
              <w:t>Код источника.</w:t>
            </w:r>
          </w:p>
        </w:tc>
      </w:tr>
      <w:tr w:rsidR="00974314" w:rsidRPr="00821226" w:rsidTr="00DC36AD">
        <w:tc>
          <w:tcPr>
            <w:tcW w:w="2064" w:type="pct"/>
            <w:shd w:val="clear" w:color="auto" w:fill="auto"/>
          </w:tcPr>
          <w:p w:rsidR="00974314" w:rsidRPr="00465A7F" w:rsidRDefault="00974314" w:rsidP="00DC36AD">
            <w:pPr>
              <w:pStyle w:val="ASFKTablenorm"/>
              <w:ind w:left="57" w:right="57"/>
            </w:pPr>
            <w:r w:rsidRPr="00465A7F">
              <w:t>Наименование источника</w:t>
            </w:r>
          </w:p>
        </w:tc>
        <w:tc>
          <w:tcPr>
            <w:tcW w:w="2936" w:type="pct"/>
            <w:shd w:val="clear" w:color="auto" w:fill="auto"/>
          </w:tcPr>
          <w:p w:rsidR="00974314" w:rsidRPr="00465A7F" w:rsidRDefault="00974314" w:rsidP="00DC36AD">
            <w:pPr>
              <w:pStyle w:val="ASFKTablenorm"/>
              <w:ind w:left="57" w:right="57"/>
            </w:pPr>
            <w:r w:rsidRPr="00465A7F">
              <w:t>Наименование источника.</w:t>
            </w:r>
          </w:p>
        </w:tc>
      </w:tr>
      <w:tr w:rsidR="00974314" w:rsidRPr="00821226" w:rsidTr="00DC36AD">
        <w:tc>
          <w:tcPr>
            <w:tcW w:w="2064" w:type="pct"/>
            <w:shd w:val="clear" w:color="auto" w:fill="auto"/>
          </w:tcPr>
          <w:p w:rsidR="00974314" w:rsidRPr="00465A7F" w:rsidRDefault="00974314" w:rsidP="00DC36AD">
            <w:pPr>
              <w:pStyle w:val="ASFKTablenorm"/>
              <w:ind w:left="57" w:right="57"/>
            </w:pPr>
            <w:r w:rsidRPr="00465A7F">
              <w:t>Тип получателя</w:t>
            </w:r>
          </w:p>
        </w:tc>
        <w:tc>
          <w:tcPr>
            <w:tcW w:w="2936" w:type="pct"/>
            <w:shd w:val="clear" w:color="auto" w:fill="auto"/>
          </w:tcPr>
          <w:p w:rsidR="00974314" w:rsidRPr="00465A7F" w:rsidRDefault="00974314" w:rsidP="00DC36AD">
            <w:pPr>
              <w:pStyle w:val="ASFKTablenorm"/>
              <w:ind w:left="57" w:right="57"/>
            </w:pPr>
            <w:r w:rsidRPr="00465A7F">
              <w:t>Тип получателя.</w:t>
            </w:r>
          </w:p>
        </w:tc>
      </w:tr>
      <w:tr w:rsidR="00974314" w:rsidRPr="00821226" w:rsidTr="00DC36AD">
        <w:tc>
          <w:tcPr>
            <w:tcW w:w="2064" w:type="pct"/>
            <w:shd w:val="clear" w:color="auto" w:fill="auto"/>
          </w:tcPr>
          <w:p w:rsidR="00974314" w:rsidRPr="00465A7F" w:rsidRDefault="00974314" w:rsidP="00DC36AD">
            <w:pPr>
              <w:pStyle w:val="ASFKTablenorm"/>
              <w:ind w:left="57" w:right="57"/>
            </w:pPr>
            <w:r w:rsidRPr="00465A7F">
              <w:t>Код получателя</w:t>
            </w:r>
          </w:p>
        </w:tc>
        <w:tc>
          <w:tcPr>
            <w:tcW w:w="2936" w:type="pct"/>
            <w:shd w:val="clear" w:color="auto" w:fill="auto"/>
          </w:tcPr>
          <w:p w:rsidR="00974314" w:rsidRPr="00465A7F" w:rsidRDefault="00974314" w:rsidP="00DC36AD">
            <w:pPr>
              <w:pStyle w:val="ASFKTablenorm"/>
              <w:ind w:left="57" w:right="57"/>
            </w:pPr>
            <w:r w:rsidRPr="00465A7F">
              <w:t>Код получателя.</w:t>
            </w:r>
          </w:p>
        </w:tc>
      </w:tr>
      <w:tr w:rsidR="00974314" w:rsidRPr="00821226" w:rsidTr="00DC36AD">
        <w:tc>
          <w:tcPr>
            <w:tcW w:w="2064" w:type="pct"/>
            <w:shd w:val="clear" w:color="auto" w:fill="auto"/>
          </w:tcPr>
          <w:p w:rsidR="00974314" w:rsidRPr="00465A7F" w:rsidRDefault="00974314" w:rsidP="00DC36AD">
            <w:pPr>
              <w:pStyle w:val="ASFKTablenorm"/>
              <w:ind w:left="57" w:right="57"/>
            </w:pPr>
            <w:r w:rsidRPr="00465A7F">
              <w:t>Наименование получателя</w:t>
            </w:r>
          </w:p>
        </w:tc>
        <w:tc>
          <w:tcPr>
            <w:tcW w:w="2936" w:type="pct"/>
            <w:shd w:val="clear" w:color="auto" w:fill="auto"/>
          </w:tcPr>
          <w:p w:rsidR="00974314" w:rsidRPr="00465A7F" w:rsidRDefault="00974314" w:rsidP="00DC36AD">
            <w:pPr>
              <w:pStyle w:val="ASFKTablenorm"/>
              <w:ind w:left="57" w:right="57"/>
            </w:pPr>
            <w:r w:rsidRPr="00465A7F">
              <w:t>Наименование получателя.</w:t>
            </w:r>
          </w:p>
        </w:tc>
      </w:tr>
      <w:tr w:rsidR="00974314" w:rsidRPr="00821226" w:rsidTr="00DC36AD">
        <w:tc>
          <w:tcPr>
            <w:tcW w:w="2064" w:type="pct"/>
            <w:shd w:val="clear" w:color="auto" w:fill="auto"/>
          </w:tcPr>
          <w:p w:rsidR="00974314" w:rsidRPr="00465A7F" w:rsidRDefault="00974314" w:rsidP="00DC36AD">
            <w:pPr>
              <w:pStyle w:val="ASFKTablenorm"/>
              <w:ind w:left="57" w:right="57"/>
            </w:pPr>
            <w:r w:rsidRPr="00465A7F">
              <w:t>Периодичность</w:t>
            </w:r>
          </w:p>
        </w:tc>
        <w:tc>
          <w:tcPr>
            <w:tcW w:w="2936" w:type="pct"/>
            <w:shd w:val="clear" w:color="auto" w:fill="auto"/>
          </w:tcPr>
          <w:p w:rsidR="00974314" w:rsidRPr="00465A7F" w:rsidRDefault="00974314" w:rsidP="00DC36AD">
            <w:pPr>
              <w:pStyle w:val="ASFKTablenorm"/>
              <w:ind w:left="57" w:right="57"/>
            </w:pPr>
            <w:r w:rsidRPr="00465A7F">
              <w:t>Периодичность.</w:t>
            </w:r>
          </w:p>
        </w:tc>
      </w:tr>
      <w:tr w:rsidR="00974314" w:rsidRPr="00821226" w:rsidTr="00DC36AD">
        <w:tc>
          <w:tcPr>
            <w:tcW w:w="2064" w:type="pct"/>
            <w:shd w:val="clear" w:color="auto" w:fill="auto"/>
          </w:tcPr>
          <w:p w:rsidR="00974314" w:rsidRPr="00465A7F" w:rsidRDefault="00974314" w:rsidP="00DC36AD">
            <w:pPr>
              <w:pStyle w:val="ASFKTablenorm"/>
              <w:ind w:left="57" w:right="57"/>
            </w:pPr>
            <w:r w:rsidRPr="00465A7F">
              <w:t>Дата регистрации</w:t>
            </w:r>
          </w:p>
        </w:tc>
        <w:tc>
          <w:tcPr>
            <w:tcW w:w="2936" w:type="pct"/>
            <w:shd w:val="clear" w:color="auto" w:fill="auto"/>
          </w:tcPr>
          <w:p w:rsidR="00974314" w:rsidRPr="00465A7F" w:rsidRDefault="00974314" w:rsidP="00DC36AD">
            <w:pPr>
              <w:pStyle w:val="ASFKTablenorm"/>
              <w:ind w:left="57" w:right="57"/>
            </w:pPr>
            <w:r w:rsidRPr="00465A7F">
              <w:t>Дата регистрации документа.</w:t>
            </w:r>
          </w:p>
        </w:tc>
      </w:tr>
      <w:tr w:rsidR="00974314" w:rsidRPr="00821226" w:rsidTr="00DC36AD">
        <w:tc>
          <w:tcPr>
            <w:tcW w:w="2064" w:type="pct"/>
            <w:shd w:val="clear" w:color="auto" w:fill="auto"/>
          </w:tcPr>
          <w:p w:rsidR="00974314" w:rsidRPr="00465A7F" w:rsidRDefault="00974314" w:rsidP="00DC36AD">
            <w:pPr>
              <w:pStyle w:val="ASFKTablenorm"/>
              <w:ind w:left="57" w:right="57"/>
            </w:pPr>
            <w:r w:rsidRPr="00465A7F">
              <w:t>Тип документа</w:t>
            </w:r>
          </w:p>
        </w:tc>
        <w:tc>
          <w:tcPr>
            <w:tcW w:w="2936" w:type="pct"/>
            <w:shd w:val="clear" w:color="auto" w:fill="auto"/>
          </w:tcPr>
          <w:p w:rsidR="00974314" w:rsidRPr="00465A7F" w:rsidRDefault="00974314" w:rsidP="00DC36AD">
            <w:pPr>
              <w:pStyle w:val="ASFKTablenorm"/>
              <w:ind w:left="57" w:right="57"/>
            </w:pPr>
            <w:r w:rsidRPr="00465A7F">
              <w:t>Тип документа.</w:t>
            </w:r>
          </w:p>
        </w:tc>
      </w:tr>
      <w:tr w:rsidR="00974314" w:rsidRPr="00821226" w:rsidTr="00DC36AD">
        <w:tc>
          <w:tcPr>
            <w:tcW w:w="2064" w:type="pct"/>
            <w:shd w:val="clear" w:color="auto" w:fill="auto"/>
          </w:tcPr>
          <w:p w:rsidR="00974314" w:rsidRPr="00465A7F" w:rsidRDefault="00544F31" w:rsidP="00DC36AD">
            <w:pPr>
              <w:pStyle w:val="ASFKTablenorm"/>
              <w:ind w:left="57" w:right="57"/>
            </w:pPr>
            <w:r>
              <w:t>Признак конфиденциальности</w:t>
            </w:r>
          </w:p>
        </w:tc>
        <w:tc>
          <w:tcPr>
            <w:tcW w:w="2936" w:type="pct"/>
            <w:shd w:val="clear" w:color="auto" w:fill="auto"/>
          </w:tcPr>
          <w:p w:rsidR="00974314" w:rsidRPr="00465A7F" w:rsidRDefault="00544F31" w:rsidP="00DC36AD">
            <w:pPr>
              <w:pStyle w:val="ASFKTablenorm"/>
              <w:ind w:left="57" w:right="57"/>
            </w:pPr>
            <w:r>
              <w:t>Признак конфиденциальности</w:t>
            </w:r>
            <w:r w:rsidR="00974314">
              <w:t>.</w:t>
            </w:r>
          </w:p>
        </w:tc>
      </w:tr>
    </w:tbl>
    <w:p w:rsidR="00974314" w:rsidRPr="00837199" w:rsidRDefault="00974314" w:rsidP="00974314">
      <w:pPr>
        <w:pStyle w:val="ASFKNormal"/>
      </w:pPr>
      <w:r>
        <w:t>На закладке «</w:t>
      </w:r>
      <w:r w:rsidRPr="00CA3543">
        <w:t>Вложения</w:t>
      </w:r>
      <w:r>
        <w:t>»</w:t>
      </w:r>
      <w:r w:rsidRPr="00CA3543">
        <w:t xml:space="preserve"> содержится вложенный файл отчета.</w:t>
      </w:r>
      <w:r>
        <w:t xml:space="preserve"> </w:t>
      </w:r>
      <w:r w:rsidRPr="00465A7F">
        <w:t xml:space="preserve">ЭФ документа </w:t>
      </w:r>
      <w:r>
        <w:t>«</w:t>
      </w:r>
      <w:r w:rsidRPr="00465A7F">
        <w:t>Отч</w:t>
      </w:r>
      <w:r w:rsidRPr="00974314">
        <w:t>е</w:t>
      </w:r>
      <w:r w:rsidRPr="00465A7F">
        <w:t>ты</w:t>
      </w:r>
      <w:r w:rsidR="000F4C6F">
        <w:t xml:space="preserve">», закладки </w:t>
      </w:r>
      <w:r>
        <w:t>«</w:t>
      </w:r>
      <w:r w:rsidRPr="00465A7F">
        <w:t>Вложения</w:t>
      </w:r>
      <w:r>
        <w:t>»</w:t>
      </w:r>
      <w:r w:rsidRPr="00465A7F">
        <w:t xml:space="preserve"> представлена на рисунке</w:t>
      </w:r>
      <w:r w:rsidR="00E92186">
        <w:t> </w:t>
      </w:r>
      <w:r>
        <w:fldChar w:fldCharType="begin"/>
      </w:r>
      <w:r>
        <w:instrText xml:space="preserve"> REF _Ref447031087 \h </w:instrText>
      </w:r>
      <w:r>
        <w:fldChar w:fldCharType="separate"/>
      </w:r>
      <w:r w:rsidR="00E22231">
        <w:rPr>
          <w:noProof/>
        </w:rPr>
        <w:t>48</w:t>
      </w:r>
      <w:r>
        <w:fldChar w:fldCharType="end"/>
      </w:r>
      <w:r>
        <w:t>.</w:t>
      </w:r>
    </w:p>
    <w:p w:rsidR="00974314" w:rsidRPr="00837199" w:rsidRDefault="008B08BA" w:rsidP="00974314">
      <w:pPr>
        <w:pStyle w:val="ASFKFigure"/>
      </w:pPr>
      <w:r>
        <w:rPr>
          <w:noProof/>
        </w:rPr>
        <w:drawing>
          <wp:inline distT="0" distB="0" distL="0" distR="0">
            <wp:extent cx="6127750" cy="2190115"/>
            <wp:effectExtent l="0" t="0" r="0" b="0"/>
            <wp:docPr id="115" name="Рисунок 11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27750" cy="2190115"/>
                    </a:xfrm>
                    <a:prstGeom prst="rect">
                      <a:avLst/>
                    </a:prstGeom>
                    <a:noFill/>
                    <a:ln>
                      <a:noFill/>
                    </a:ln>
                  </pic:spPr>
                </pic:pic>
              </a:graphicData>
            </a:graphic>
          </wp:inline>
        </w:drawing>
      </w:r>
    </w:p>
    <w:p w:rsidR="00974314" w:rsidRPr="00204E68" w:rsidRDefault="00895BE7" w:rsidP="00974314">
      <w:pPr>
        <w:pStyle w:val="ASFKFigName"/>
      </w:pPr>
      <w:r>
        <w:rPr>
          <w:noProof/>
        </w:rPr>
        <w:fldChar w:fldCharType="begin"/>
      </w:r>
      <w:r>
        <w:rPr>
          <w:noProof/>
        </w:rPr>
        <w:instrText xml:space="preserve"> SEQ Рисунок \* ARABIC </w:instrText>
      </w:r>
      <w:r>
        <w:rPr>
          <w:noProof/>
        </w:rPr>
        <w:fldChar w:fldCharType="separate"/>
      </w:r>
      <w:bookmarkStart w:id="520" w:name="_Ref447031087"/>
      <w:bookmarkStart w:id="521" w:name="_Toc188891440"/>
      <w:r w:rsidR="00E22231">
        <w:rPr>
          <w:noProof/>
        </w:rPr>
        <w:t>48</w:t>
      </w:r>
      <w:bookmarkEnd w:id="520"/>
      <w:r>
        <w:rPr>
          <w:noProof/>
        </w:rPr>
        <w:fldChar w:fldCharType="end"/>
      </w:r>
      <w:r w:rsidR="00974314" w:rsidRPr="00204E68">
        <w:t xml:space="preserve">. ЭФ документа </w:t>
      </w:r>
      <w:r w:rsidR="00974314">
        <w:t>«</w:t>
      </w:r>
      <w:r w:rsidR="00974314" w:rsidRPr="00204E68">
        <w:t>Отчеты</w:t>
      </w:r>
      <w:r w:rsidR="000F4C6F">
        <w:t xml:space="preserve">», закладки </w:t>
      </w:r>
      <w:r w:rsidR="00974314">
        <w:t>«</w:t>
      </w:r>
      <w:r w:rsidR="00974314" w:rsidRPr="00204E68">
        <w:t>Вложения</w:t>
      </w:r>
      <w:r w:rsidR="00974314">
        <w:t>»</w:t>
      </w:r>
      <w:bookmarkEnd w:id="521"/>
    </w:p>
    <w:p w:rsidR="00974314" w:rsidRDefault="006E4C3B" w:rsidP="00974314">
      <w:pPr>
        <w:pStyle w:val="ASFKNormal"/>
      </w:pPr>
      <w:r w:rsidRPr="006E4C3B">
        <w:t xml:space="preserve">Для просмотра вложенного отчета на закладке «Вложения» нужно нажать </w:t>
      </w:r>
      <w:proofErr w:type="gramStart"/>
      <w:r w:rsidRPr="006E4C3B">
        <w:t xml:space="preserve">кнопку </w:t>
      </w:r>
      <w:r w:rsidR="008B08BA">
        <w:rPr>
          <w:noProof/>
        </w:rPr>
        <w:drawing>
          <wp:inline distT="0" distB="0" distL="0" distR="0">
            <wp:extent cx="273050" cy="273050"/>
            <wp:effectExtent l="0" t="0" r="0" b="0"/>
            <wp:docPr id="116" name="Рисунок 116" descr="кнопка Просмотреть (вл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кнопка Просмотреть (вложение)"/>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Pr="006E4C3B">
        <w:t> (</w:t>
      </w:r>
      <w:proofErr w:type="gramEnd"/>
      <w:r w:rsidRPr="006E4C3B">
        <w:t xml:space="preserve">Просмотреть). Для просмотра информации о файле нужно нажать на </w:t>
      </w:r>
      <w:proofErr w:type="gramStart"/>
      <w:r w:rsidRPr="006E4C3B">
        <w:t xml:space="preserve">кнопку </w:t>
      </w:r>
      <w:r w:rsidR="008B08BA">
        <w:rPr>
          <w:noProof/>
        </w:rPr>
        <w:drawing>
          <wp:inline distT="0" distB="0" distL="0" distR="0">
            <wp:extent cx="273050" cy="273050"/>
            <wp:effectExtent l="0" t="0" r="0" b="0"/>
            <wp:docPr id="117" name="Рисунок 117" descr="кнопка Просмотреть информацию о влож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кнопка Просмотреть информацию о вложении"/>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Pr="006E4C3B">
        <w:t> (</w:t>
      </w:r>
      <w:proofErr w:type="gramEnd"/>
      <w:r w:rsidRPr="006E4C3B">
        <w:t xml:space="preserve">Просмотреть информацию о вложении). Для сохранения файла под другим именем необходимо нажать на </w:t>
      </w:r>
      <w:proofErr w:type="gramStart"/>
      <w:r w:rsidRPr="006E4C3B">
        <w:t xml:space="preserve">кнопку </w:t>
      </w:r>
      <w:r w:rsidR="008B08BA">
        <w:rPr>
          <w:noProof/>
        </w:rPr>
        <w:drawing>
          <wp:inline distT="0" distB="0" distL="0" distR="0">
            <wp:extent cx="273050" cy="273050"/>
            <wp:effectExtent l="0" t="0" r="0" b="0"/>
            <wp:docPr id="118" name="Рисунок 118" descr="кнопка Сохранить (вл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кнопка Сохранить (вложение)"/>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Pr="006E4C3B">
        <w:t> (</w:t>
      </w:r>
      <w:proofErr w:type="gramEnd"/>
      <w:r w:rsidRPr="006E4C3B">
        <w:t xml:space="preserve">Сохранить). Распечатать файл отчета можно посредством </w:t>
      </w:r>
      <w:proofErr w:type="gramStart"/>
      <w:r w:rsidRPr="006E4C3B">
        <w:t xml:space="preserve">кнопки </w:t>
      </w:r>
      <w:r w:rsidR="008B08BA">
        <w:rPr>
          <w:noProof/>
        </w:rPr>
        <w:drawing>
          <wp:inline distT="0" distB="0" distL="0" distR="0">
            <wp:extent cx="273050" cy="273050"/>
            <wp:effectExtent l="0" t="0" r="0" b="0"/>
            <wp:docPr id="119" name="Рисунок 119" descr="кнопка Печать (влож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кнопка Печать (вложений)"/>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Pr="006E4C3B">
        <w:t> (</w:t>
      </w:r>
      <w:proofErr w:type="gramEnd"/>
      <w:r w:rsidRPr="006E4C3B">
        <w:t>Напечатать</w:t>
      </w:r>
      <w:r w:rsidR="006D463C">
        <w:t>)</w:t>
      </w:r>
      <w:r w:rsidR="00974314" w:rsidRPr="00837199">
        <w:t>.</w:t>
      </w:r>
    </w:p>
    <w:p w:rsidR="00974314" w:rsidRPr="00837199" w:rsidRDefault="00F95638" w:rsidP="00974314">
      <w:pPr>
        <w:pStyle w:val="ASFKNormal"/>
      </w:pPr>
      <w:r>
        <w:t>Перечень</w:t>
      </w:r>
      <w:r w:rsidRPr="000F4C6F">
        <w:t xml:space="preserve"> </w:t>
      </w:r>
      <w:r w:rsidR="00F50C25" w:rsidRPr="00F50C25">
        <w:t>полей документа «Отчеты», закладки «Вложения</w:t>
      </w:r>
      <w:r w:rsidR="00974314">
        <w:t>»</w:t>
      </w:r>
      <w:r w:rsidR="00974314" w:rsidRPr="007C42A7">
        <w:t xml:space="preserve"> </w:t>
      </w:r>
      <w:r>
        <w:t>приведен в таблице</w:t>
      </w:r>
      <w:r w:rsidR="00E92186">
        <w:t> </w:t>
      </w:r>
      <w:r w:rsidR="00974314" w:rsidRPr="00837199">
        <w:fldChar w:fldCharType="begin"/>
      </w:r>
      <w:r w:rsidR="00974314" w:rsidRPr="00837199">
        <w:instrText xml:space="preserve"> REF _Ref413926232 \h </w:instrText>
      </w:r>
      <w:r w:rsidR="00974314" w:rsidRPr="00837199">
        <w:fldChar w:fldCharType="separate"/>
      </w:r>
      <w:r w:rsidR="00E22231">
        <w:rPr>
          <w:noProof/>
        </w:rPr>
        <w:t>23</w:t>
      </w:r>
      <w:r w:rsidR="00974314" w:rsidRPr="00837199">
        <w:fldChar w:fldCharType="end"/>
      </w:r>
      <w:r w:rsidR="00974314" w:rsidRPr="00837199">
        <w:t>.</w:t>
      </w:r>
    </w:p>
    <w:p w:rsidR="00974314" w:rsidRPr="00465A7F" w:rsidRDefault="00E73F2A" w:rsidP="00974314">
      <w:pPr>
        <w:pStyle w:val="ASFKNameTable"/>
      </w:pPr>
      <w:r>
        <w:rPr>
          <w:noProof/>
        </w:rPr>
        <w:fldChar w:fldCharType="begin"/>
      </w:r>
      <w:r>
        <w:rPr>
          <w:noProof/>
        </w:rPr>
        <w:instrText xml:space="preserve"> SEQ Таблица \* ARABIC </w:instrText>
      </w:r>
      <w:r>
        <w:rPr>
          <w:noProof/>
        </w:rPr>
        <w:fldChar w:fldCharType="separate"/>
      </w:r>
      <w:bookmarkStart w:id="522" w:name="_Ref413926232"/>
      <w:bookmarkStart w:id="523" w:name="_Toc188891387"/>
      <w:r w:rsidR="00E22231">
        <w:rPr>
          <w:noProof/>
        </w:rPr>
        <w:t>23</w:t>
      </w:r>
      <w:bookmarkEnd w:id="522"/>
      <w:r>
        <w:rPr>
          <w:noProof/>
        </w:rPr>
        <w:fldChar w:fldCharType="end"/>
      </w:r>
      <w:r w:rsidR="00974314" w:rsidRPr="00465A7F">
        <w:t xml:space="preserve">. Описание полей документа </w:t>
      </w:r>
      <w:r w:rsidR="00974314">
        <w:t>«</w:t>
      </w:r>
      <w:r w:rsidR="00974314" w:rsidRPr="00465A7F">
        <w:t>Отчеты</w:t>
      </w:r>
      <w:r w:rsidR="000F4C6F">
        <w:t xml:space="preserve">», закладки </w:t>
      </w:r>
      <w:r w:rsidR="00974314">
        <w:t>«</w:t>
      </w:r>
      <w:r w:rsidR="00974314" w:rsidRPr="00465A7F">
        <w:t>Вложения</w:t>
      </w:r>
      <w:r w:rsidR="00974314">
        <w:t>»</w:t>
      </w:r>
      <w:bookmarkEnd w:id="5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084"/>
        <w:gridCol w:w="5544"/>
      </w:tblGrid>
      <w:tr w:rsidR="00974314" w:rsidRPr="00821226" w:rsidTr="00DC36AD">
        <w:trPr>
          <w:trHeight w:val="305"/>
          <w:tblHeader/>
        </w:trPr>
        <w:tc>
          <w:tcPr>
            <w:tcW w:w="212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74314" w:rsidRPr="00465A7F" w:rsidRDefault="00974314" w:rsidP="00540789">
            <w:pPr>
              <w:pStyle w:val="ASFKTableHead"/>
            </w:pPr>
            <w:r w:rsidRPr="00465A7F">
              <w:t>Наименование поля</w:t>
            </w:r>
          </w:p>
        </w:tc>
        <w:tc>
          <w:tcPr>
            <w:tcW w:w="287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74314" w:rsidRPr="00465A7F" w:rsidRDefault="00974314" w:rsidP="00540789">
            <w:pPr>
              <w:pStyle w:val="ASFKTableHead"/>
            </w:pPr>
            <w:r w:rsidRPr="00465A7F">
              <w:t>Описание поля</w:t>
            </w:r>
          </w:p>
        </w:tc>
      </w:tr>
      <w:tr w:rsidR="00974314" w:rsidRPr="00821226" w:rsidTr="00DC36AD">
        <w:tc>
          <w:tcPr>
            <w:tcW w:w="2121" w:type="pct"/>
            <w:shd w:val="clear" w:color="auto" w:fill="auto"/>
          </w:tcPr>
          <w:p w:rsidR="00974314" w:rsidRPr="00465A7F" w:rsidRDefault="00974314" w:rsidP="00DC36AD">
            <w:pPr>
              <w:pStyle w:val="ASFKTablenorm"/>
              <w:ind w:left="57" w:right="57"/>
            </w:pPr>
            <w:r w:rsidRPr="00465A7F">
              <w:t>Тип</w:t>
            </w:r>
          </w:p>
        </w:tc>
        <w:tc>
          <w:tcPr>
            <w:tcW w:w="2879" w:type="pct"/>
            <w:shd w:val="clear" w:color="auto" w:fill="auto"/>
          </w:tcPr>
          <w:p w:rsidR="00974314" w:rsidRPr="00465A7F" w:rsidRDefault="00974314" w:rsidP="00DC36AD">
            <w:pPr>
              <w:pStyle w:val="ASFKTablenorm"/>
              <w:ind w:left="57" w:right="57"/>
            </w:pPr>
            <w:r w:rsidRPr="00465A7F">
              <w:t xml:space="preserve">Тип </w:t>
            </w:r>
            <w:r>
              <w:t>содержимого</w:t>
            </w:r>
            <w:r w:rsidRPr="00465A7F">
              <w:t>.</w:t>
            </w:r>
          </w:p>
        </w:tc>
      </w:tr>
      <w:tr w:rsidR="00974314" w:rsidRPr="00821226" w:rsidTr="00DC36AD">
        <w:tc>
          <w:tcPr>
            <w:tcW w:w="2121" w:type="pct"/>
            <w:shd w:val="clear" w:color="auto" w:fill="auto"/>
          </w:tcPr>
          <w:p w:rsidR="00974314" w:rsidRPr="00465A7F" w:rsidRDefault="00974314" w:rsidP="00DC36AD">
            <w:pPr>
              <w:pStyle w:val="ASFKTablenorm"/>
              <w:ind w:left="57" w:right="57"/>
            </w:pPr>
            <w:r w:rsidRPr="00465A7F">
              <w:t>Дата</w:t>
            </w:r>
          </w:p>
        </w:tc>
        <w:tc>
          <w:tcPr>
            <w:tcW w:w="2879" w:type="pct"/>
            <w:shd w:val="clear" w:color="auto" w:fill="auto"/>
          </w:tcPr>
          <w:p w:rsidR="00974314" w:rsidRPr="00465A7F" w:rsidRDefault="00974314" w:rsidP="00DC36AD">
            <w:pPr>
              <w:pStyle w:val="ASFKTablenorm"/>
              <w:ind w:left="57" w:right="57"/>
            </w:pPr>
            <w:r w:rsidRPr="00465A7F">
              <w:t xml:space="preserve">Дата </w:t>
            </w:r>
            <w:r>
              <w:t>документа</w:t>
            </w:r>
            <w:r w:rsidRPr="00465A7F">
              <w:t>.</w:t>
            </w:r>
          </w:p>
        </w:tc>
      </w:tr>
      <w:tr w:rsidR="00974314" w:rsidRPr="00821226" w:rsidTr="00DC36AD">
        <w:tc>
          <w:tcPr>
            <w:tcW w:w="2121" w:type="pct"/>
            <w:shd w:val="clear" w:color="auto" w:fill="auto"/>
          </w:tcPr>
          <w:p w:rsidR="00974314" w:rsidRPr="00465A7F" w:rsidRDefault="00974314" w:rsidP="00DC36AD">
            <w:pPr>
              <w:pStyle w:val="ASFKTablenorm"/>
              <w:ind w:left="57" w:right="57"/>
            </w:pPr>
            <w:r w:rsidRPr="00465A7F">
              <w:lastRenderedPageBreak/>
              <w:t>Документ</w:t>
            </w:r>
          </w:p>
        </w:tc>
        <w:tc>
          <w:tcPr>
            <w:tcW w:w="2879" w:type="pct"/>
            <w:shd w:val="clear" w:color="auto" w:fill="auto"/>
          </w:tcPr>
          <w:p w:rsidR="00974314" w:rsidRPr="00465A7F" w:rsidRDefault="00974314" w:rsidP="00DC36AD">
            <w:pPr>
              <w:pStyle w:val="ASFKTablenorm"/>
              <w:ind w:left="57" w:right="57"/>
            </w:pPr>
            <w:r w:rsidRPr="00465A7F">
              <w:t>Документ.</w:t>
            </w:r>
          </w:p>
        </w:tc>
      </w:tr>
      <w:tr w:rsidR="00974314" w:rsidRPr="00821226" w:rsidTr="00DC36AD">
        <w:tc>
          <w:tcPr>
            <w:tcW w:w="2121" w:type="pct"/>
            <w:shd w:val="clear" w:color="auto" w:fill="auto"/>
          </w:tcPr>
          <w:p w:rsidR="00974314" w:rsidRPr="00465A7F" w:rsidRDefault="00974314" w:rsidP="00DC36AD">
            <w:pPr>
              <w:pStyle w:val="ASFKTablenorm"/>
              <w:ind w:left="57" w:right="57"/>
            </w:pPr>
            <w:r w:rsidRPr="00465A7F">
              <w:t>GUID</w:t>
            </w:r>
          </w:p>
        </w:tc>
        <w:tc>
          <w:tcPr>
            <w:tcW w:w="2879" w:type="pct"/>
            <w:shd w:val="clear" w:color="auto" w:fill="auto"/>
          </w:tcPr>
          <w:p w:rsidR="00974314" w:rsidRPr="00465A7F" w:rsidRDefault="00974314" w:rsidP="00DC36AD">
            <w:pPr>
              <w:pStyle w:val="ASFKTablenorm"/>
              <w:ind w:left="57" w:right="57"/>
            </w:pPr>
            <w:r>
              <w:t>ГУИД</w:t>
            </w:r>
            <w:r w:rsidRPr="00465A7F">
              <w:t xml:space="preserve"> вложения</w:t>
            </w:r>
            <w:r>
              <w:t xml:space="preserve"> </w:t>
            </w:r>
            <w:r w:rsidRPr="001A30FE">
              <w:t>с первичным д</w:t>
            </w:r>
            <w:r w:rsidRPr="005E0975">
              <w:t>о</w:t>
            </w:r>
            <w:r w:rsidRPr="001A30FE">
              <w:t>кументом</w:t>
            </w:r>
            <w:r w:rsidRPr="00465A7F">
              <w:t>.</w:t>
            </w:r>
          </w:p>
        </w:tc>
      </w:tr>
      <w:tr w:rsidR="00974314" w:rsidRPr="00821226" w:rsidTr="00DC36AD">
        <w:tc>
          <w:tcPr>
            <w:tcW w:w="2121" w:type="pct"/>
            <w:shd w:val="clear" w:color="auto" w:fill="auto"/>
          </w:tcPr>
          <w:p w:rsidR="00974314" w:rsidRPr="00465A7F" w:rsidRDefault="00974314" w:rsidP="00DC36AD">
            <w:pPr>
              <w:pStyle w:val="ASFKTablenorm"/>
              <w:ind w:left="57" w:right="57"/>
            </w:pPr>
            <w:r w:rsidRPr="00465A7F">
              <w:t>Файл</w:t>
            </w:r>
          </w:p>
        </w:tc>
        <w:tc>
          <w:tcPr>
            <w:tcW w:w="2879" w:type="pct"/>
            <w:shd w:val="clear" w:color="auto" w:fill="auto"/>
          </w:tcPr>
          <w:p w:rsidR="00974314" w:rsidRPr="00465A7F" w:rsidRDefault="00974314" w:rsidP="00DC36AD">
            <w:pPr>
              <w:pStyle w:val="ASFKTablenorm"/>
              <w:ind w:left="57" w:right="57"/>
            </w:pPr>
            <w:r>
              <w:t>Имя файла</w:t>
            </w:r>
            <w:r w:rsidRPr="00465A7F">
              <w:t>.</w:t>
            </w:r>
          </w:p>
        </w:tc>
      </w:tr>
      <w:tr w:rsidR="00974314" w:rsidRPr="00821226" w:rsidTr="00DC36AD">
        <w:tc>
          <w:tcPr>
            <w:tcW w:w="2121" w:type="pct"/>
            <w:shd w:val="clear" w:color="auto" w:fill="auto"/>
          </w:tcPr>
          <w:p w:rsidR="00974314" w:rsidRPr="00465A7F" w:rsidRDefault="00974314" w:rsidP="00DC36AD">
            <w:pPr>
              <w:pStyle w:val="ASFKTablenorm"/>
              <w:ind w:left="57" w:right="57"/>
            </w:pPr>
            <w:r w:rsidRPr="00465A7F">
              <w:t>Размер</w:t>
            </w:r>
          </w:p>
        </w:tc>
        <w:tc>
          <w:tcPr>
            <w:tcW w:w="2879" w:type="pct"/>
            <w:shd w:val="clear" w:color="auto" w:fill="auto"/>
          </w:tcPr>
          <w:p w:rsidR="00974314" w:rsidRPr="00465A7F" w:rsidRDefault="00974314" w:rsidP="00DC36AD">
            <w:pPr>
              <w:pStyle w:val="ASFKTablenorm"/>
              <w:ind w:left="57" w:right="57"/>
            </w:pPr>
            <w:r w:rsidRPr="00465A7F">
              <w:t>Размер вложения.</w:t>
            </w:r>
          </w:p>
        </w:tc>
      </w:tr>
      <w:tr w:rsidR="00974314" w:rsidRPr="00821226" w:rsidTr="00DC36AD">
        <w:tc>
          <w:tcPr>
            <w:tcW w:w="2121" w:type="pct"/>
            <w:shd w:val="clear" w:color="auto" w:fill="auto"/>
          </w:tcPr>
          <w:p w:rsidR="00974314" w:rsidRPr="00465A7F" w:rsidRDefault="00974314" w:rsidP="00DC36AD">
            <w:pPr>
              <w:pStyle w:val="ASFKTablenorm"/>
              <w:ind w:left="57" w:right="57"/>
            </w:pPr>
            <w:r w:rsidRPr="00465A7F">
              <w:t>Бизнес-тип</w:t>
            </w:r>
          </w:p>
        </w:tc>
        <w:tc>
          <w:tcPr>
            <w:tcW w:w="2879" w:type="pct"/>
            <w:shd w:val="clear" w:color="auto" w:fill="auto"/>
          </w:tcPr>
          <w:p w:rsidR="00974314" w:rsidRPr="00465A7F" w:rsidRDefault="00974314" w:rsidP="00DC36AD">
            <w:pPr>
              <w:pStyle w:val="ASFKTablenorm"/>
              <w:ind w:left="57" w:right="57"/>
            </w:pPr>
            <w:r w:rsidRPr="00465A7F">
              <w:t>Бизнес-тип вложения.</w:t>
            </w:r>
          </w:p>
        </w:tc>
      </w:tr>
      <w:tr w:rsidR="00974314" w:rsidRPr="00821226" w:rsidTr="00DC36AD">
        <w:tc>
          <w:tcPr>
            <w:tcW w:w="2121" w:type="pct"/>
            <w:shd w:val="clear" w:color="auto" w:fill="auto"/>
          </w:tcPr>
          <w:p w:rsidR="00974314" w:rsidRPr="00465A7F" w:rsidRDefault="00974314" w:rsidP="00DC36AD">
            <w:pPr>
              <w:pStyle w:val="ASFKTablenorm"/>
              <w:ind w:left="57" w:right="57"/>
            </w:pPr>
            <w:r w:rsidRPr="00465A7F">
              <w:t>ID</w:t>
            </w:r>
          </w:p>
        </w:tc>
        <w:tc>
          <w:tcPr>
            <w:tcW w:w="2879" w:type="pct"/>
            <w:shd w:val="clear" w:color="auto" w:fill="auto"/>
          </w:tcPr>
          <w:p w:rsidR="00974314" w:rsidRPr="00465A7F" w:rsidRDefault="00974314" w:rsidP="00DC36AD">
            <w:pPr>
              <w:pStyle w:val="ASFKTablenorm"/>
              <w:ind w:left="57" w:right="57"/>
            </w:pPr>
            <w:r w:rsidRPr="00465A7F">
              <w:t>ID вложения.</w:t>
            </w:r>
          </w:p>
        </w:tc>
      </w:tr>
    </w:tbl>
    <w:p w:rsidR="00974314" w:rsidRPr="00837199" w:rsidRDefault="00974314" w:rsidP="00974314">
      <w:pPr>
        <w:pStyle w:val="ASFKNormal"/>
      </w:pPr>
      <w:r w:rsidRPr="00465A7F">
        <w:t xml:space="preserve">ЭФ документа </w:t>
      </w:r>
      <w:r>
        <w:t>«</w:t>
      </w:r>
      <w:r w:rsidRPr="00465A7F">
        <w:t>Отчеты</w:t>
      </w:r>
      <w:r w:rsidR="000F4C6F">
        <w:t xml:space="preserve">», закладки </w:t>
      </w:r>
      <w:r>
        <w:t>«</w:t>
      </w:r>
      <w:r w:rsidRPr="00837199">
        <w:t>Реестр вложений первичных документов</w:t>
      </w:r>
      <w:r>
        <w:t>»</w:t>
      </w:r>
      <w:r w:rsidRPr="00837199">
        <w:t xml:space="preserve"> пре</w:t>
      </w:r>
      <w:r w:rsidRPr="00974314">
        <w:t>д</w:t>
      </w:r>
      <w:r w:rsidRPr="00837199">
        <w:t>ставлена на рисунке</w:t>
      </w:r>
      <w:r w:rsidR="00E92186">
        <w:t> </w:t>
      </w:r>
      <w:r w:rsidRPr="00837199">
        <w:fldChar w:fldCharType="begin"/>
      </w:r>
      <w:r w:rsidRPr="00837199">
        <w:instrText xml:space="preserve"> REF _Ref415133048 \h </w:instrText>
      </w:r>
      <w:r w:rsidRPr="00837199">
        <w:fldChar w:fldCharType="separate"/>
      </w:r>
      <w:r w:rsidR="00E22231">
        <w:rPr>
          <w:noProof/>
        </w:rPr>
        <w:t>49</w:t>
      </w:r>
      <w:r w:rsidRPr="00837199">
        <w:fldChar w:fldCharType="end"/>
      </w:r>
      <w:r w:rsidRPr="00837199">
        <w:t>.</w:t>
      </w:r>
    </w:p>
    <w:p w:rsidR="00974314" w:rsidRPr="00837199" w:rsidRDefault="008B08BA" w:rsidP="00974314">
      <w:pPr>
        <w:pStyle w:val="ASFKFigure"/>
      </w:pPr>
      <w:r>
        <w:rPr>
          <w:noProof/>
        </w:rPr>
        <w:drawing>
          <wp:inline distT="0" distB="0" distL="0" distR="0">
            <wp:extent cx="6120765" cy="2286000"/>
            <wp:effectExtent l="0" t="0" r="0" b="0"/>
            <wp:docPr id="120" name="Рисунок 1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20765" cy="2286000"/>
                    </a:xfrm>
                    <a:prstGeom prst="rect">
                      <a:avLst/>
                    </a:prstGeom>
                    <a:noFill/>
                    <a:ln>
                      <a:noFill/>
                    </a:ln>
                  </pic:spPr>
                </pic:pic>
              </a:graphicData>
            </a:graphic>
          </wp:inline>
        </w:drawing>
      </w:r>
    </w:p>
    <w:p w:rsidR="00974314" w:rsidRPr="00204E68" w:rsidRDefault="00895BE7" w:rsidP="00974314">
      <w:pPr>
        <w:pStyle w:val="ASFKFigName"/>
      </w:pPr>
      <w:r>
        <w:rPr>
          <w:noProof/>
        </w:rPr>
        <w:fldChar w:fldCharType="begin"/>
      </w:r>
      <w:r>
        <w:rPr>
          <w:noProof/>
        </w:rPr>
        <w:instrText xml:space="preserve"> SEQ Рисунок \* ARABIC </w:instrText>
      </w:r>
      <w:r>
        <w:rPr>
          <w:noProof/>
        </w:rPr>
        <w:fldChar w:fldCharType="separate"/>
      </w:r>
      <w:bookmarkStart w:id="524" w:name="_Ref415133048"/>
      <w:bookmarkStart w:id="525" w:name="_Toc188891441"/>
      <w:r w:rsidR="00E22231">
        <w:rPr>
          <w:noProof/>
        </w:rPr>
        <w:t>49</w:t>
      </w:r>
      <w:bookmarkEnd w:id="524"/>
      <w:r>
        <w:rPr>
          <w:noProof/>
        </w:rPr>
        <w:fldChar w:fldCharType="end"/>
      </w:r>
      <w:r w:rsidR="00974314" w:rsidRPr="00204E68">
        <w:t xml:space="preserve">. ЭФ документа </w:t>
      </w:r>
      <w:r w:rsidR="00974314">
        <w:t>«</w:t>
      </w:r>
      <w:r w:rsidR="00974314" w:rsidRPr="00204E68">
        <w:t>Отчеты</w:t>
      </w:r>
      <w:r w:rsidR="000F4C6F">
        <w:t xml:space="preserve">», закладки </w:t>
      </w:r>
      <w:r w:rsidR="00974314">
        <w:t>«</w:t>
      </w:r>
      <w:r w:rsidR="00974314" w:rsidRPr="00204E68">
        <w:t>Реестр вложений первичных документов</w:t>
      </w:r>
      <w:r w:rsidR="00974314">
        <w:t>»</w:t>
      </w:r>
      <w:bookmarkEnd w:id="525"/>
    </w:p>
    <w:p w:rsidR="00974314" w:rsidRPr="00837199" w:rsidRDefault="00974314" w:rsidP="00974314">
      <w:pPr>
        <w:pStyle w:val="ASFKNormal"/>
      </w:pPr>
      <w:r>
        <w:t xml:space="preserve">Вложенная таблица </w:t>
      </w:r>
      <w:r w:rsidRPr="00C24574">
        <w:t xml:space="preserve">на закладке </w:t>
      </w:r>
      <w:r>
        <w:t>«</w:t>
      </w:r>
      <w:r w:rsidRPr="00C24574">
        <w:t>Реестр вложений первичных документов</w:t>
      </w:r>
      <w:r>
        <w:t>»</w:t>
      </w:r>
      <w:r w:rsidRPr="00C24574">
        <w:t xml:space="preserve"> преобраз</w:t>
      </w:r>
      <w:r w:rsidRPr="00974314">
        <w:t>о</w:t>
      </w:r>
      <w:r w:rsidRPr="00C24574">
        <w:t xml:space="preserve">вывается из документа-вложения </w:t>
      </w:r>
      <w:r>
        <w:t>«</w:t>
      </w:r>
      <w:r w:rsidRPr="00C24574">
        <w:t>Реестр вложений</w:t>
      </w:r>
      <w:r>
        <w:t>»</w:t>
      </w:r>
      <w:r w:rsidRPr="00C24574">
        <w:t xml:space="preserve">. Для сохранения вложения под другим именем необходимо нажать на </w:t>
      </w:r>
      <w:proofErr w:type="gramStart"/>
      <w:r w:rsidRPr="00C24574">
        <w:t xml:space="preserve">кнопку </w:t>
      </w:r>
      <w:r w:rsidR="008B08BA">
        <w:rPr>
          <w:noProof/>
        </w:rPr>
        <w:drawing>
          <wp:inline distT="0" distB="0" distL="0" distR="0">
            <wp:extent cx="273050" cy="273050"/>
            <wp:effectExtent l="0" t="0" r="0" b="0"/>
            <wp:docPr id="121" name="Рисунок 121" descr="кнопка Сохранить вл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кнопка Сохранить вложение"/>
                    <pic:cNvPicPr>
                      <a:picLocks noChangeAspect="1" noChangeArrowheads="1"/>
                    </pic:cNvPicPr>
                  </pic:nvPicPr>
                  <pic:blipFill>
                    <a:blip r:embed="rId107">
                      <a:lum bright="-10000" contrast="20000"/>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00F50C25" w:rsidRPr="00F50C25">
        <w:t> (</w:t>
      </w:r>
      <w:proofErr w:type="gramEnd"/>
      <w:r w:rsidRPr="00C24574">
        <w:t>Сохранить вложение</w:t>
      </w:r>
      <w:r w:rsidR="006C0591">
        <w:t>)</w:t>
      </w:r>
      <w:r w:rsidRPr="00C24574">
        <w:t xml:space="preserve">. Для проверки подписи вложенного отчета нужно нажать </w:t>
      </w:r>
      <w:proofErr w:type="gramStart"/>
      <w:r w:rsidRPr="00C24574">
        <w:t xml:space="preserve">кнопку </w:t>
      </w:r>
      <w:r w:rsidR="008B08BA">
        <w:rPr>
          <w:noProof/>
        </w:rPr>
        <w:drawing>
          <wp:inline distT="0" distB="0" distL="0" distR="0">
            <wp:extent cx="273050" cy="273050"/>
            <wp:effectExtent l="0" t="0" r="0" b="0"/>
            <wp:docPr id="122" name="Рисунок 122" descr="кнопка Проверка под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кнопка Проверка подписи"/>
                    <pic:cNvPicPr>
                      <a:picLocks noChangeAspect="1" noChangeArrowheads="1"/>
                    </pic:cNvPicPr>
                  </pic:nvPicPr>
                  <pic:blipFill>
                    <a:blip r:embed="rId115">
                      <a:lum bright="-10000" contrast="20000"/>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00F50C25" w:rsidRPr="00F50C25">
        <w:t> (</w:t>
      </w:r>
      <w:proofErr w:type="gramEnd"/>
      <w:r w:rsidRPr="00C24574">
        <w:t>Проверить подпись вложений</w:t>
      </w:r>
      <w:r w:rsidR="006C0591">
        <w:t>)</w:t>
      </w:r>
      <w:r w:rsidRPr="00C24574">
        <w:t xml:space="preserve">. Распечатать файл отчета можно посредством </w:t>
      </w:r>
      <w:proofErr w:type="gramStart"/>
      <w:r w:rsidRPr="00C24574">
        <w:t xml:space="preserve">кнопки </w:t>
      </w:r>
      <w:r w:rsidR="008B08BA">
        <w:rPr>
          <w:noProof/>
        </w:rPr>
        <w:drawing>
          <wp:inline distT="0" distB="0" distL="0" distR="0">
            <wp:extent cx="273050" cy="273050"/>
            <wp:effectExtent l="0" t="0" r="0" b="0"/>
            <wp:docPr id="123" name="Рисунок 123" descr="кнопка Печать влож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кнопка Печать вложений"/>
                    <pic:cNvPicPr>
                      <a:picLocks noChangeAspect="1" noChangeArrowheads="1"/>
                    </pic:cNvPicPr>
                  </pic:nvPicPr>
                  <pic:blipFill>
                    <a:blip r:embed="rId109">
                      <a:lum bright="-10000" contrast="20000"/>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00F50C25" w:rsidRPr="00F50C25">
        <w:t> (</w:t>
      </w:r>
      <w:proofErr w:type="gramEnd"/>
      <w:r w:rsidRPr="00C24574">
        <w:t>Напечатать вложения</w:t>
      </w:r>
      <w:r w:rsidR="006C0591">
        <w:t>)</w:t>
      </w:r>
      <w:r w:rsidRPr="00837199">
        <w:t>.</w:t>
      </w:r>
    </w:p>
    <w:p w:rsidR="00974314" w:rsidRPr="00837199" w:rsidRDefault="00F95638" w:rsidP="00974314">
      <w:pPr>
        <w:pStyle w:val="ASFKNormal"/>
      </w:pPr>
      <w:r>
        <w:t>Перечень</w:t>
      </w:r>
      <w:r w:rsidRPr="000F4C6F">
        <w:t xml:space="preserve"> </w:t>
      </w:r>
      <w:r w:rsidR="00974314" w:rsidRPr="00465A7F">
        <w:t xml:space="preserve">полей документа </w:t>
      </w:r>
      <w:r w:rsidR="00974314">
        <w:t>«</w:t>
      </w:r>
      <w:r w:rsidR="00974314" w:rsidRPr="00465A7F">
        <w:t>Отчеты</w:t>
      </w:r>
      <w:r w:rsidR="000F4C6F">
        <w:t xml:space="preserve">», закладки </w:t>
      </w:r>
      <w:r w:rsidR="00974314">
        <w:t>«</w:t>
      </w:r>
      <w:r w:rsidR="00974314" w:rsidRPr="00837199">
        <w:t>Реестр вложений первичных докуме</w:t>
      </w:r>
      <w:r w:rsidR="00974314" w:rsidRPr="00974314">
        <w:t>н</w:t>
      </w:r>
      <w:r w:rsidR="00974314" w:rsidRPr="00837199">
        <w:t>тов</w:t>
      </w:r>
      <w:r w:rsidR="00974314">
        <w:t>»</w:t>
      </w:r>
      <w:r w:rsidR="00974314" w:rsidRPr="00837199">
        <w:t xml:space="preserve"> </w:t>
      </w:r>
      <w:r>
        <w:t>приведен в таблице</w:t>
      </w:r>
      <w:r w:rsidR="00BA6CF1">
        <w:t> </w:t>
      </w:r>
      <w:r w:rsidR="00974314" w:rsidRPr="00837199">
        <w:fldChar w:fldCharType="begin"/>
      </w:r>
      <w:r w:rsidR="00974314" w:rsidRPr="00837199">
        <w:instrText xml:space="preserve"> REF _Ref415133077 \h </w:instrText>
      </w:r>
      <w:r w:rsidR="00974314" w:rsidRPr="00837199">
        <w:fldChar w:fldCharType="separate"/>
      </w:r>
      <w:r w:rsidR="00E22231">
        <w:rPr>
          <w:noProof/>
        </w:rPr>
        <w:t>24</w:t>
      </w:r>
      <w:r w:rsidR="00974314" w:rsidRPr="00837199">
        <w:fldChar w:fldCharType="end"/>
      </w:r>
      <w:r w:rsidR="00974314" w:rsidRPr="00837199">
        <w:t xml:space="preserve">. </w:t>
      </w:r>
    </w:p>
    <w:p w:rsidR="00974314" w:rsidRPr="00465A7F" w:rsidRDefault="00E73F2A" w:rsidP="00974314">
      <w:pPr>
        <w:pStyle w:val="ASFKNameTable"/>
      </w:pPr>
      <w:r>
        <w:rPr>
          <w:noProof/>
        </w:rPr>
        <w:fldChar w:fldCharType="begin"/>
      </w:r>
      <w:r>
        <w:rPr>
          <w:noProof/>
        </w:rPr>
        <w:instrText xml:space="preserve"> SEQ Таблица \* ARABIC </w:instrText>
      </w:r>
      <w:r>
        <w:rPr>
          <w:noProof/>
        </w:rPr>
        <w:fldChar w:fldCharType="separate"/>
      </w:r>
      <w:bookmarkStart w:id="526" w:name="_Ref415133077"/>
      <w:bookmarkStart w:id="527" w:name="_Toc188891388"/>
      <w:r w:rsidR="00E22231">
        <w:rPr>
          <w:noProof/>
        </w:rPr>
        <w:t>24</w:t>
      </w:r>
      <w:bookmarkEnd w:id="526"/>
      <w:r>
        <w:rPr>
          <w:noProof/>
        </w:rPr>
        <w:fldChar w:fldCharType="end"/>
      </w:r>
      <w:r w:rsidR="00974314" w:rsidRPr="00465A7F">
        <w:t xml:space="preserve">. Описание полей документа </w:t>
      </w:r>
      <w:r w:rsidR="00974314">
        <w:t>«</w:t>
      </w:r>
      <w:r w:rsidR="00974314" w:rsidRPr="00465A7F">
        <w:t>Отчеты</w:t>
      </w:r>
      <w:r w:rsidR="000F4C6F">
        <w:t xml:space="preserve">», закладки </w:t>
      </w:r>
      <w:r w:rsidR="00974314">
        <w:t>«Реестр вложений первичных документов»</w:t>
      </w:r>
      <w:bookmarkEnd w:id="5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113"/>
        <w:gridCol w:w="5515"/>
      </w:tblGrid>
      <w:tr w:rsidR="00974314" w:rsidRPr="00821226" w:rsidTr="00DC36AD">
        <w:trPr>
          <w:trHeight w:val="305"/>
          <w:tblHeader/>
        </w:trPr>
        <w:tc>
          <w:tcPr>
            <w:tcW w:w="21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74314" w:rsidRPr="00465A7F" w:rsidRDefault="00974314" w:rsidP="00540789">
            <w:pPr>
              <w:pStyle w:val="ASFKTableHead"/>
            </w:pPr>
            <w:r w:rsidRPr="00465A7F">
              <w:t>Наименование поля</w:t>
            </w:r>
          </w:p>
        </w:tc>
        <w:tc>
          <w:tcPr>
            <w:tcW w:w="28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74314" w:rsidRPr="00465A7F" w:rsidRDefault="00974314" w:rsidP="00540789">
            <w:pPr>
              <w:pStyle w:val="ASFKTableHead"/>
            </w:pPr>
            <w:r w:rsidRPr="00465A7F">
              <w:t>Описание поля</w:t>
            </w:r>
          </w:p>
        </w:tc>
      </w:tr>
      <w:tr w:rsidR="00974314" w:rsidRPr="00821226" w:rsidTr="00DC36AD">
        <w:tc>
          <w:tcPr>
            <w:tcW w:w="2136" w:type="pct"/>
            <w:shd w:val="clear" w:color="auto" w:fill="auto"/>
          </w:tcPr>
          <w:p w:rsidR="00974314" w:rsidRPr="00465A7F" w:rsidRDefault="00974314" w:rsidP="00DC36AD">
            <w:pPr>
              <w:pStyle w:val="ASFKTablenorm"/>
              <w:ind w:left="57" w:right="57"/>
            </w:pPr>
            <w:r>
              <w:t>Краткое наименование документа</w:t>
            </w:r>
          </w:p>
        </w:tc>
        <w:tc>
          <w:tcPr>
            <w:tcW w:w="2864" w:type="pct"/>
            <w:shd w:val="clear" w:color="auto" w:fill="auto"/>
          </w:tcPr>
          <w:p w:rsidR="00974314" w:rsidRPr="00465A7F" w:rsidRDefault="00974314" w:rsidP="00DC36AD">
            <w:pPr>
              <w:pStyle w:val="ASFKTablenorm"/>
              <w:ind w:left="57" w:right="57"/>
            </w:pPr>
            <w:r>
              <w:t>Краткое наименование вложенного документа.</w:t>
            </w:r>
          </w:p>
        </w:tc>
      </w:tr>
      <w:tr w:rsidR="00974314" w:rsidRPr="00821226" w:rsidTr="00DC36AD">
        <w:tc>
          <w:tcPr>
            <w:tcW w:w="2136" w:type="pct"/>
            <w:shd w:val="clear" w:color="auto" w:fill="auto"/>
          </w:tcPr>
          <w:p w:rsidR="00974314" w:rsidRDefault="00974314" w:rsidP="00DC36AD">
            <w:pPr>
              <w:pStyle w:val="ASFKTablenorm"/>
              <w:ind w:left="57" w:right="57"/>
            </w:pPr>
            <w:r>
              <w:t>Тип документа</w:t>
            </w:r>
          </w:p>
        </w:tc>
        <w:tc>
          <w:tcPr>
            <w:tcW w:w="2864" w:type="pct"/>
            <w:shd w:val="clear" w:color="auto" w:fill="auto"/>
          </w:tcPr>
          <w:p w:rsidR="00974314" w:rsidRDefault="00974314" w:rsidP="00DC36AD">
            <w:pPr>
              <w:pStyle w:val="ASFKTablenorm"/>
              <w:ind w:left="57" w:right="57"/>
            </w:pPr>
            <w:r>
              <w:t>Тип вложенного документа.</w:t>
            </w:r>
          </w:p>
        </w:tc>
      </w:tr>
      <w:tr w:rsidR="00974314" w:rsidRPr="00821226" w:rsidTr="00DC36AD">
        <w:tc>
          <w:tcPr>
            <w:tcW w:w="2136" w:type="pct"/>
            <w:shd w:val="clear" w:color="auto" w:fill="auto"/>
          </w:tcPr>
          <w:p w:rsidR="00974314" w:rsidRDefault="00974314" w:rsidP="00DC36AD">
            <w:pPr>
              <w:pStyle w:val="ASFKTablenorm"/>
              <w:ind w:left="57" w:right="57"/>
            </w:pPr>
            <w:r>
              <w:t>№ документа</w:t>
            </w:r>
          </w:p>
        </w:tc>
        <w:tc>
          <w:tcPr>
            <w:tcW w:w="2864" w:type="pct"/>
            <w:shd w:val="clear" w:color="auto" w:fill="auto"/>
          </w:tcPr>
          <w:p w:rsidR="00974314" w:rsidRDefault="00974314" w:rsidP="00DC36AD">
            <w:pPr>
              <w:pStyle w:val="ASFKTablenorm"/>
              <w:ind w:left="57" w:right="57"/>
            </w:pPr>
            <w:r>
              <w:t>№ вложенного документа.</w:t>
            </w:r>
          </w:p>
        </w:tc>
      </w:tr>
      <w:tr w:rsidR="00974314" w:rsidRPr="00821226" w:rsidTr="00DC36AD">
        <w:tc>
          <w:tcPr>
            <w:tcW w:w="2136" w:type="pct"/>
            <w:shd w:val="clear" w:color="auto" w:fill="auto"/>
          </w:tcPr>
          <w:p w:rsidR="00974314" w:rsidRDefault="00974314" w:rsidP="00DC36AD">
            <w:pPr>
              <w:pStyle w:val="ASFKTablenorm"/>
              <w:ind w:left="57" w:right="57"/>
            </w:pPr>
            <w:r>
              <w:t>Дата документа</w:t>
            </w:r>
          </w:p>
        </w:tc>
        <w:tc>
          <w:tcPr>
            <w:tcW w:w="2864" w:type="pct"/>
            <w:shd w:val="clear" w:color="auto" w:fill="auto"/>
          </w:tcPr>
          <w:p w:rsidR="00974314" w:rsidRDefault="00974314" w:rsidP="00DC36AD">
            <w:pPr>
              <w:pStyle w:val="ASFKTablenorm"/>
              <w:ind w:left="57" w:right="57"/>
            </w:pPr>
            <w:r>
              <w:t>Дата вложенного документа.</w:t>
            </w:r>
          </w:p>
        </w:tc>
      </w:tr>
      <w:tr w:rsidR="00974314" w:rsidRPr="00821226" w:rsidTr="00DC36AD">
        <w:tc>
          <w:tcPr>
            <w:tcW w:w="2136" w:type="pct"/>
            <w:shd w:val="clear" w:color="auto" w:fill="auto"/>
          </w:tcPr>
          <w:p w:rsidR="00974314" w:rsidRDefault="00974314" w:rsidP="00DC36AD">
            <w:pPr>
              <w:pStyle w:val="ASFKTablenorm"/>
              <w:ind w:left="57" w:right="57"/>
            </w:pPr>
            <w:r>
              <w:t>Сумма первичного документа</w:t>
            </w:r>
          </w:p>
        </w:tc>
        <w:tc>
          <w:tcPr>
            <w:tcW w:w="2864" w:type="pct"/>
            <w:shd w:val="clear" w:color="auto" w:fill="auto"/>
          </w:tcPr>
          <w:p w:rsidR="00974314" w:rsidRDefault="00974314" w:rsidP="00DC36AD">
            <w:pPr>
              <w:pStyle w:val="ASFKTablenorm"/>
              <w:ind w:left="57" w:right="57"/>
            </w:pPr>
            <w:r>
              <w:t>Сумма первичного документа.</w:t>
            </w:r>
          </w:p>
        </w:tc>
      </w:tr>
      <w:tr w:rsidR="00974314" w:rsidRPr="00821226" w:rsidTr="00DC36AD">
        <w:tc>
          <w:tcPr>
            <w:tcW w:w="2136" w:type="pct"/>
            <w:shd w:val="clear" w:color="auto" w:fill="auto"/>
          </w:tcPr>
          <w:p w:rsidR="00974314" w:rsidRDefault="00974314" w:rsidP="00DC36AD">
            <w:pPr>
              <w:pStyle w:val="ASFKTablenorm"/>
              <w:ind w:left="57" w:right="57"/>
            </w:pPr>
            <w:r>
              <w:t>Размер</w:t>
            </w:r>
          </w:p>
        </w:tc>
        <w:tc>
          <w:tcPr>
            <w:tcW w:w="2864" w:type="pct"/>
            <w:shd w:val="clear" w:color="auto" w:fill="auto"/>
          </w:tcPr>
          <w:p w:rsidR="00974314" w:rsidRDefault="00974314" w:rsidP="00DC36AD">
            <w:pPr>
              <w:pStyle w:val="ASFKTablenorm"/>
              <w:ind w:left="57" w:right="57"/>
            </w:pPr>
            <w:r>
              <w:t>Размер вложения.</w:t>
            </w:r>
          </w:p>
        </w:tc>
      </w:tr>
      <w:tr w:rsidR="00974314" w:rsidRPr="00821226" w:rsidTr="00DC36AD">
        <w:tc>
          <w:tcPr>
            <w:tcW w:w="2136" w:type="pct"/>
            <w:shd w:val="clear" w:color="auto" w:fill="auto"/>
          </w:tcPr>
          <w:p w:rsidR="00974314" w:rsidRDefault="00974314" w:rsidP="00DC36AD">
            <w:pPr>
              <w:pStyle w:val="ASFKTablenorm"/>
              <w:ind w:left="57" w:right="57"/>
            </w:pPr>
            <w:r>
              <w:lastRenderedPageBreak/>
              <w:t>Тип</w:t>
            </w:r>
          </w:p>
        </w:tc>
        <w:tc>
          <w:tcPr>
            <w:tcW w:w="2864" w:type="pct"/>
            <w:shd w:val="clear" w:color="auto" w:fill="auto"/>
          </w:tcPr>
          <w:p w:rsidR="00974314" w:rsidRDefault="00974314" w:rsidP="00DC36AD">
            <w:pPr>
              <w:pStyle w:val="ASFKTablenorm"/>
              <w:ind w:left="57" w:right="57"/>
            </w:pPr>
            <w:r>
              <w:t>Тип содержимого.</w:t>
            </w:r>
          </w:p>
        </w:tc>
      </w:tr>
      <w:tr w:rsidR="00974314" w:rsidRPr="00821226" w:rsidTr="00DC36AD">
        <w:tc>
          <w:tcPr>
            <w:tcW w:w="2136" w:type="pct"/>
            <w:shd w:val="clear" w:color="auto" w:fill="auto"/>
          </w:tcPr>
          <w:p w:rsidR="00974314" w:rsidRDefault="00974314" w:rsidP="00DC36AD">
            <w:pPr>
              <w:pStyle w:val="ASFKTablenorm"/>
              <w:ind w:left="57" w:right="57"/>
            </w:pPr>
            <w:r>
              <w:t>ГУИД</w:t>
            </w:r>
          </w:p>
        </w:tc>
        <w:tc>
          <w:tcPr>
            <w:tcW w:w="2864" w:type="pct"/>
            <w:shd w:val="clear" w:color="auto" w:fill="auto"/>
          </w:tcPr>
          <w:p w:rsidR="00974314" w:rsidRDefault="00974314" w:rsidP="00DC36AD">
            <w:pPr>
              <w:pStyle w:val="ASFKTablenorm"/>
              <w:ind w:left="57" w:right="57"/>
            </w:pPr>
            <w:r>
              <w:t>ГУИД.</w:t>
            </w:r>
          </w:p>
        </w:tc>
      </w:tr>
      <w:tr w:rsidR="00974314" w:rsidRPr="00821226" w:rsidTr="00DC36AD">
        <w:tc>
          <w:tcPr>
            <w:tcW w:w="2136" w:type="pct"/>
            <w:shd w:val="clear" w:color="auto" w:fill="auto"/>
          </w:tcPr>
          <w:p w:rsidR="00974314" w:rsidRDefault="00974314" w:rsidP="00DC36AD">
            <w:pPr>
              <w:pStyle w:val="ASFKTablenorm"/>
              <w:ind w:left="57" w:right="57"/>
            </w:pPr>
            <w:r>
              <w:t>ГУИД отчета</w:t>
            </w:r>
          </w:p>
        </w:tc>
        <w:tc>
          <w:tcPr>
            <w:tcW w:w="2864" w:type="pct"/>
            <w:shd w:val="clear" w:color="auto" w:fill="auto"/>
          </w:tcPr>
          <w:p w:rsidR="00974314" w:rsidRDefault="00974314" w:rsidP="00DC36AD">
            <w:pPr>
              <w:pStyle w:val="ASFKTablenorm"/>
              <w:ind w:left="57" w:right="57"/>
            </w:pPr>
            <w:r>
              <w:t>ГУИД отчета.</w:t>
            </w:r>
          </w:p>
        </w:tc>
      </w:tr>
      <w:tr w:rsidR="00974314" w:rsidRPr="00821226" w:rsidTr="00DC36AD">
        <w:tc>
          <w:tcPr>
            <w:tcW w:w="2136" w:type="pct"/>
            <w:shd w:val="clear" w:color="auto" w:fill="auto"/>
          </w:tcPr>
          <w:p w:rsidR="00974314" w:rsidRDefault="00974314" w:rsidP="00DC36AD">
            <w:pPr>
              <w:pStyle w:val="ASFKTablenorm"/>
              <w:ind w:left="57" w:right="57"/>
            </w:pPr>
            <w:proofErr w:type="spellStart"/>
            <w:r>
              <w:t>Гуид</w:t>
            </w:r>
            <w:proofErr w:type="spellEnd"/>
            <w:r w:rsidRPr="00465A7F">
              <w:t xml:space="preserve"> вложения</w:t>
            </w:r>
            <w:r>
              <w:t xml:space="preserve"> </w:t>
            </w:r>
            <w:r w:rsidRPr="001A30FE">
              <w:t>с первичным д</w:t>
            </w:r>
            <w:r w:rsidRPr="001C5E31">
              <w:t>о</w:t>
            </w:r>
            <w:r w:rsidRPr="001A30FE">
              <w:t>к</w:t>
            </w:r>
            <w:r w:rsidRPr="005E0975">
              <w:t>у</w:t>
            </w:r>
            <w:r w:rsidRPr="001A30FE">
              <w:t>ментом</w:t>
            </w:r>
          </w:p>
        </w:tc>
        <w:tc>
          <w:tcPr>
            <w:tcW w:w="2864" w:type="pct"/>
            <w:shd w:val="clear" w:color="auto" w:fill="auto"/>
          </w:tcPr>
          <w:p w:rsidR="00974314" w:rsidRDefault="00974314" w:rsidP="00DC36AD">
            <w:pPr>
              <w:pStyle w:val="ASFKTablenorm"/>
              <w:ind w:left="57" w:right="57"/>
            </w:pPr>
            <w:proofErr w:type="spellStart"/>
            <w:r>
              <w:t>Гуид</w:t>
            </w:r>
            <w:proofErr w:type="spellEnd"/>
            <w:r w:rsidRPr="00465A7F">
              <w:t xml:space="preserve"> вложения</w:t>
            </w:r>
            <w:r>
              <w:t xml:space="preserve"> </w:t>
            </w:r>
            <w:r w:rsidRPr="001A30FE">
              <w:t>с первичным д</w:t>
            </w:r>
            <w:r w:rsidRPr="001C5E31">
              <w:t>о</w:t>
            </w:r>
            <w:r w:rsidRPr="001A30FE">
              <w:t>к</w:t>
            </w:r>
            <w:r w:rsidRPr="00D80DFA">
              <w:t>у</w:t>
            </w:r>
            <w:r w:rsidRPr="001A30FE">
              <w:t>ментом</w:t>
            </w:r>
            <w:r>
              <w:t>.</w:t>
            </w:r>
          </w:p>
        </w:tc>
      </w:tr>
      <w:tr w:rsidR="00974314" w:rsidRPr="00821226" w:rsidTr="00DC36AD">
        <w:tc>
          <w:tcPr>
            <w:tcW w:w="2136" w:type="pct"/>
            <w:shd w:val="clear" w:color="auto" w:fill="auto"/>
          </w:tcPr>
          <w:p w:rsidR="00974314" w:rsidRDefault="00974314" w:rsidP="00DC36AD">
            <w:pPr>
              <w:pStyle w:val="ASFKTablenorm"/>
              <w:ind w:left="57" w:right="57"/>
            </w:pPr>
            <w:r>
              <w:t>Файл</w:t>
            </w:r>
          </w:p>
        </w:tc>
        <w:tc>
          <w:tcPr>
            <w:tcW w:w="2864" w:type="pct"/>
            <w:shd w:val="clear" w:color="auto" w:fill="auto"/>
          </w:tcPr>
          <w:p w:rsidR="00974314" w:rsidRDefault="00974314" w:rsidP="00DC36AD">
            <w:pPr>
              <w:pStyle w:val="ASFKTablenorm"/>
              <w:ind w:left="57" w:right="57"/>
            </w:pPr>
            <w:r>
              <w:t>Имя файла.</w:t>
            </w:r>
          </w:p>
        </w:tc>
      </w:tr>
    </w:tbl>
    <w:p w:rsidR="009C7782" w:rsidRDefault="009C7782" w:rsidP="009C7782">
      <w:pPr>
        <w:pStyle w:val="32"/>
      </w:pPr>
      <w:bookmarkStart w:id="528" w:name="_Ref355695440"/>
      <w:bookmarkStart w:id="529" w:name="_Toc355695569"/>
      <w:bookmarkStart w:id="530" w:name="_Toc355698237"/>
      <w:bookmarkStart w:id="531" w:name="_Toc355699772"/>
      <w:bookmarkStart w:id="532" w:name="_Toc355701711"/>
      <w:bookmarkStart w:id="533" w:name="_Toc355707127"/>
      <w:bookmarkStart w:id="534" w:name="_Toc355711404"/>
      <w:bookmarkStart w:id="535" w:name="_Toc116384631"/>
      <w:bookmarkStart w:id="536" w:name="_Toc188891358"/>
      <w:bookmarkEnd w:id="511"/>
      <w:bookmarkEnd w:id="512"/>
      <w:bookmarkEnd w:id="513"/>
      <w:bookmarkEnd w:id="514"/>
      <w:bookmarkEnd w:id="515"/>
      <w:r>
        <w:t>Информация из РД</w:t>
      </w:r>
      <w:bookmarkEnd w:id="528"/>
      <w:bookmarkEnd w:id="529"/>
      <w:bookmarkEnd w:id="530"/>
      <w:bookmarkEnd w:id="531"/>
      <w:bookmarkEnd w:id="532"/>
      <w:bookmarkEnd w:id="533"/>
      <w:bookmarkEnd w:id="534"/>
      <w:bookmarkEnd w:id="535"/>
      <w:bookmarkEnd w:id="536"/>
    </w:p>
    <w:p w:rsidR="009C7782" w:rsidRDefault="009C7782" w:rsidP="009C7782">
      <w:pPr>
        <w:pStyle w:val="ASFKNormal"/>
      </w:pPr>
      <w:r>
        <w:t xml:space="preserve">ЭД </w:t>
      </w:r>
      <w:r w:rsidR="00FE4397">
        <w:t>«</w:t>
      </w:r>
      <w:r>
        <w:t>Информация из расчетных документов</w:t>
      </w:r>
      <w:r w:rsidR="00FE4397">
        <w:t>»</w:t>
      </w:r>
      <w:r>
        <w:t xml:space="preserve"> (</w:t>
      </w:r>
      <w:r w:rsidR="00FE4397">
        <w:t>«</w:t>
      </w:r>
      <w:r>
        <w:t>Информация из РД</w:t>
      </w:r>
      <w:r w:rsidR="00FE4397">
        <w:t>»</w:t>
      </w:r>
      <w:r>
        <w:t xml:space="preserve">) предназначен для выполнения функции хранения, просмотра, печати данных документа </w:t>
      </w:r>
      <w:r w:rsidR="00FE4397">
        <w:t>«</w:t>
      </w:r>
      <w:r w:rsidRPr="007511E3">
        <w:t>Информация из ра</w:t>
      </w:r>
      <w:r w:rsidRPr="00AD232B">
        <w:t>с</w:t>
      </w:r>
      <w:r w:rsidRPr="007511E3">
        <w:t>четных документов, подтверждающих банковские операции клиентов Федерального казн</w:t>
      </w:r>
      <w:r w:rsidRPr="00AD232B">
        <w:t>а</w:t>
      </w:r>
      <w:r w:rsidRPr="007511E3">
        <w:t>чейства при расчетах с контрагентами, и прилагаемых к выписке из лицевого счета, к сво</w:t>
      </w:r>
      <w:r w:rsidRPr="00AD232B">
        <w:t>д</w:t>
      </w:r>
      <w:r w:rsidRPr="007511E3">
        <w:t>ной ведомости о кассовых выплатах из бюджета (ежедневная), к сводной ведомости по ка</w:t>
      </w:r>
      <w:r w:rsidRPr="00AD232B">
        <w:t>с</w:t>
      </w:r>
      <w:r w:rsidRPr="007511E3">
        <w:t>совым п</w:t>
      </w:r>
      <w:r w:rsidRPr="00024120">
        <w:t>о</w:t>
      </w:r>
      <w:r w:rsidRPr="007511E3">
        <w:t>ступлениям (ежедневная), к реестру платежей, поступивших в бюджет м</w:t>
      </w:r>
      <w:r w:rsidRPr="00AA5F46">
        <w:t>и</w:t>
      </w:r>
      <w:r w:rsidRPr="007511E3">
        <w:t>нуя счет органа Федерального казначейства, к справке об операциях по исполнению бю</w:t>
      </w:r>
      <w:r w:rsidRPr="00AA5F46">
        <w:t>д</w:t>
      </w:r>
      <w:r w:rsidRPr="007511E3">
        <w:t>жета, к сво</w:t>
      </w:r>
      <w:r w:rsidRPr="00AD232B">
        <w:t>д</w:t>
      </w:r>
      <w:r w:rsidRPr="007511E3">
        <w:t>ному реестру поступл</w:t>
      </w:r>
      <w:r w:rsidRPr="00024120">
        <w:t>е</w:t>
      </w:r>
      <w:r w:rsidRPr="007511E3">
        <w:t>ний и выбытий</w:t>
      </w:r>
      <w:r w:rsidR="00FE4397">
        <w:t>»</w:t>
      </w:r>
      <w:r>
        <w:t>.</w:t>
      </w:r>
    </w:p>
    <w:p w:rsidR="009C7782" w:rsidRDefault="000F4C6F" w:rsidP="009C7782">
      <w:pPr>
        <w:pStyle w:val="ASFKNormal"/>
      </w:pPr>
      <w:r>
        <w:t>Для работы с документами «</w:t>
      </w:r>
      <w:r w:rsidR="009C7782">
        <w:t>Информация из расчетных документов</w:t>
      </w:r>
      <w:r w:rsidR="00FE4397">
        <w:t>»</w:t>
      </w:r>
      <w:r w:rsidR="009C7782" w:rsidRPr="0064058C">
        <w:t xml:space="preserve"> следует перейти в пункт м</w:t>
      </w:r>
      <w:r w:rsidR="009C7782" w:rsidRPr="00AD232B">
        <w:t>е</w:t>
      </w:r>
      <w:r w:rsidR="009C7782" w:rsidRPr="0064058C">
        <w:t xml:space="preserve">ню </w:t>
      </w:r>
      <w:r w:rsidR="00FE4397">
        <w:t>«</w:t>
      </w:r>
      <w:r w:rsidR="009C7782" w:rsidRPr="0064058C">
        <w:t xml:space="preserve">Документы – Оперативная отчетность – </w:t>
      </w:r>
      <w:r w:rsidR="009C7782">
        <w:t>Отчеты</w:t>
      </w:r>
      <w:r w:rsidR="009C7782" w:rsidRPr="0064058C">
        <w:t xml:space="preserve"> – </w:t>
      </w:r>
      <w:r w:rsidR="009C7782">
        <w:t>Информация из расчетных д</w:t>
      </w:r>
      <w:r w:rsidR="009C7782" w:rsidRPr="00AA5F46">
        <w:t>о</w:t>
      </w:r>
      <w:r w:rsidR="009C7782">
        <w:t>куме</w:t>
      </w:r>
      <w:r w:rsidR="009C7782" w:rsidRPr="00AD232B">
        <w:t>н</w:t>
      </w:r>
      <w:r w:rsidR="009C7782">
        <w:t>тов</w:t>
      </w:r>
      <w:r w:rsidR="00FE4397">
        <w:t>»</w:t>
      </w:r>
      <w:r w:rsidR="00A82176">
        <w:t xml:space="preserve">. </w:t>
      </w:r>
      <w:r w:rsidR="00A82176" w:rsidRPr="00A82176">
        <w:t>Откроется ЭФ списка документов, представленная на рисунке</w:t>
      </w:r>
      <w:r w:rsidR="00BA6CF1">
        <w:t> </w:t>
      </w:r>
      <w:r w:rsidR="009C7782">
        <w:fldChar w:fldCharType="begin"/>
      </w:r>
      <w:r w:rsidR="009C7782">
        <w:instrText xml:space="preserve"> REF _Ref363510047 \h </w:instrText>
      </w:r>
      <w:r w:rsidR="009C7782">
        <w:fldChar w:fldCharType="separate"/>
      </w:r>
      <w:r w:rsidR="00E22231">
        <w:rPr>
          <w:noProof/>
        </w:rPr>
        <w:t>50</w:t>
      </w:r>
      <w:r w:rsidR="009C7782">
        <w:fldChar w:fldCharType="end"/>
      </w:r>
      <w:r w:rsidR="009C7782" w:rsidRPr="0064058C">
        <w:t>.</w:t>
      </w:r>
    </w:p>
    <w:p w:rsidR="009C7782" w:rsidRPr="00EB2C44" w:rsidRDefault="008B08BA" w:rsidP="009C7782">
      <w:pPr>
        <w:pStyle w:val="ASFKFigure"/>
      </w:pPr>
      <w:r>
        <w:rPr>
          <w:noProof/>
        </w:rPr>
        <w:drawing>
          <wp:inline distT="0" distB="0" distL="0" distR="0">
            <wp:extent cx="6127750" cy="3104515"/>
            <wp:effectExtent l="0" t="0" r="0" b="0"/>
            <wp:docPr id="124" name="Рисунок 124" descr="информация из рд - СФ, у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информация из рд - СФ, уп"/>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27750" cy="3104515"/>
                    </a:xfrm>
                    <a:prstGeom prst="rect">
                      <a:avLst/>
                    </a:prstGeom>
                    <a:noFill/>
                    <a:ln>
                      <a:noFill/>
                    </a:ln>
                  </pic:spPr>
                </pic:pic>
              </a:graphicData>
            </a:graphic>
          </wp:inline>
        </w:drawing>
      </w:r>
    </w:p>
    <w:p w:rsidR="009C7782" w:rsidRPr="0095070F" w:rsidRDefault="00895BE7" w:rsidP="009C7782">
      <w:pPr>
        <w:pStyle w:val="ASFKFigName"/>
      </w:pPr>
      <w:r>
        <w:rPr>
          <w:noProof/>
        </w:rPr>
        <w:fldChar w:fldCharType="begin"/>
      </w:r>
      <w:r>
        <w:rPr>
          <w:noProof/>
        </w:rPr>
        <w:instrText xml:space="preserve"> SEQ Рисунок \* ARABIC </w:instrText>
      </w:r>
      <w:r>
        <w:rPr>
          <w:noProof/>
        </w:rPr>
        <w:fldChar w:fldCharType="separate"/>
      </w:r>
      <w:bookmarkStart w:id="537" w:name="_Ref363510047"/>
      <w:bookmarkStart w:id="538" w:name="_Toc188891442"/>
      <w:r w:rsidR="00E22231">
        <w:rPr>
          <w:noProof/>
        </w:rPr>
        <w:t>50</w:t>
      </w:r>
      <w:bookmarkEnd w:id="537"/>
      <w:r>
        <w:rPr>
          <w:noProof/>
        </w:rPr>
        <w:fldChar w:fldCharType="end"/>
      </w:r>
      <w:r w:rsidR="009C7782">
        <w:t xml:space="preserve">. </w:t>
      </w:r>
      <w:r w:rsidR="009C7782" w:rsidRPr="00821226">
        <w:t xml:space="preserve">ЭФ списка документов </w:t>
      </w:r>
      <w:r w:rsidR="00FE4397">
        <w:t>«</w:t>
      </w:r>
      <w:r w:rsidR="009C7782">
        <w:t xml:space="preserve">Информация из </w:t>
      </w:r>
      <w:r w:rsidR="00A82176" w:rsidRPr="00A82176">
        <w:t>расчетных документов</w:t>
      </w:r>
      <w:r w:rsidR="00FE4397">
        <w:t>»</w:t>
      </w:r>
      <w:bookmarkEnd w:id="538"/>
    </w:p>
    <w:p w:rsidR="009C7782" w:rsidRDefault="009C7782" w:rsidP="009C7782">
      <w:pPr>
        <w:pStyle w:val="41"/>
      </w:pPr>
      <w:r>
        <w:t>Доступные операции</w:t>
      </w:r>
    </w:p>
    <w:p w:rsidR="009C7782" w:rsidRPr="0064058C" w:rsidRDefault="009C7782" w:rsidP="009C7782">
      <w:pPr>
        <w:pStyle w:val="ASFKNormal"/>
      </w:pPr>
      <w:r>
        <w:t>На АРМ УП</w:t>
      </w:r>
      <w:r w:rsidRPr="0064058C">
        <w:t xml:space="preserve"> </w:t>
      </w:r>
      <w:r w:rsidR="00751A8D" w:rsidRPr="00AB7803">
        <w:t>над</w:t>
      </w:r>
      <w:r w:rsidR="00751A8D">
        <w:t xml:space="preserve"> документом</w:t>
      </w:r>
      <w:r w:rsidR="00751A8D" w:rsidRPr="00AB7803">
        <w:t xml:space="preserve"> доступн</w:t>
      </w:r>
      <w:r w:rsidR="00751A8D">
        <w:t xml:space="preserve">а </w:t>
      </w:r>
      <w:r w:rsidR="00751A8D" w:rsidRPr="00AB7803">
        <w:t>операци</w:t>
      </w:r>
      <w:r w:rsidR="00751A8D">
        <w:t>я</w:t>
      </w:r>
      <w:r w:rsidR="00A82176">
        <w:t xml:space="preserve"> </w:t>
      </w:r>
      <w:r w:rsidR="00751A8D">
        <w:t>«</w:t>
      </w:r>
      <w:r w:rsidR="00751A8D" w:rsidRPr="00AB7803">
        <w:t>просмотр РД</w:t>
      </w:r>
      <w:r w:rsidR="00751A8D">
        <w:t>».</w:t>
      </w:r>
    </w:p>
    <w:p w:rsidR="009C7782" w:rsidRDefault="009C7782" w:rsidP="009C7782">
      <w:pPr>
        <w:pStyle w:val="ASFKNormal"/>
      </w:pPr>
      <w:r>
        <w:t xml:space="preserve">Для таблиц доступны следующие операции: </w:t>
      </w:r>
    </w:p>
    <w:p w:rsidR="009C7782" w:rsidRDefault="009C7782" w:rsidP="009C7782">
      <w:pPr>
        <w:pStyle w:val="ASFKListmark1"/>
      </w:pPr>
      <w:r>
        <w:t>печать таблицы</w:t>
      </w:r>
      <w:r w:rsidRPr="0064058C">
        <w:t>;</w:t>
      </w:r>
    </w:p>
    <w:p w:rsidR="009C7782" w:rsidRDefault="00751A8D" w:rsidP="009C7782">
      <w:pPr>
        <w:pStyle w:val="ASFKListmark1"/>
      </w:pPr>
      <w:r>
        <w:t>настройка таблицы</w:t>
      </w:r>
      <w:r w:rsidR="009C7782">
        <w:t>.</w:t>
      </w:r>
    </w:p>
    <w:p w:rsidR="009C7782" w:rsidRPr="00CB6A86" w:rsidRDefault="009C7782" w:rsidP="009C7782">
      <w:pPr>
        <w:pStyle w:val="41"/>
      </w:pPr>
      <w:r>
        <w:lastRenderedPageBreak/>
        <w:t>Экранная форма документа</w:t>
      </w:r>
    </w:p>
    <w:p w:rsidR="00E95717" w:rsidRDefault="00A27E1D" w:rsidP="009C7782">
      <w:pPr>
        <w:pStyle w:val="ASFKNormal"/>
      </w:pPr>
      <w:r w:rsidRPr="00A82176">
        <w:t>ЭФ документа «Информация из РД» представлена на рисунке</w:t>
      </w:r>
      <w:r w:rsidR="00BA6CF1">
        <w:t> </w:t>
      </w:r>
      <w:r w:rsidRPr="00A82176">
        <w:fldChar w:fldCharType="begin"/>
      </w:r>
      <w:r w:rsidRPr="00A82176">
        <w:instrText xml:space="preserve"> REF _Ref355631692 \h  \* MERGEFORMAT </w:instrText>
      </w:r>
      <w:r w:rsidRPr="00A82176">
        <w:fldChar w:fldCharType="separate"/>
      </w:r>
      <w:r w:rsidR="00E22231">
        <w:t>51</w:t>
      </w:r>
      <w:r w:rsidRPr="00A82176">
        <w:fldChar w:fldCharType="end"/>
      </w:r>
      <w:r w:rsidRPr="00A82176">
        <w:t>.</w:t>
      </w:r>
      <w:r>
        <w:t xml:space="preserve"> </w:t>
      </w:r>
    </w:p>
    <w:p w:rsidR="00E95717" w:rsidRDefault="00E95717" w:rsidP="00E95717">
      <w:pPr>
        <w:pStyle w:val="ASFKNormal"/>
      </w:pPr>
      <w:r>
        <w:t>На визуальной форме документа размещены две вложенные таблицы: «Ра</w:t>
      </w:r>
      <w:r w:rsidRPr="00403472">
        <w:t>с</w:t>
      </w:r>
      <w:r>
        <w:t>четные д</w:t>
      </w:r>
      <w:r w:rsidRPr="00E95717">
        <w:t>о</w:t>
      </w:r>
      <w:r>
        <w:t>кументы» и «Расшифровка по КБК», кот</w:t>
      </w:r>
      <w:r w:rsidRPr="00024120">
        <w:t>о</w:t>
      </w:r>
      <w:r>
        <w:t>рые находятся в отношении один ко многим (</w:t>
      </w:r>
      <w:r w:rsidRPr="0023066C">
        <w:rPr>
          <w:lang w:val="en-US"/>
        </w:rPr>
        <w:t>master</w:t>
      </w:r>
      <w:r w:rsidRPr="0025512D">
        <w:t>-</w:t>
      </w:r>
      <w:r w:rsidRPr="0023066C">
        <w:rPr>
          <w:lang w:val="en-US"/>
        </w:rPr>
        <w:t>detail</w:t>
      </w:r>
      <w:r>
        <w:t>)</w:t>
      </w:r>
      <w:r w:rsidRPr="00750D0E">
        <w:t xml:space="preserve">. </w:t>
      </w:r>
      <w:r>
        <w:t>При выборе записи из таблицы «Расчетные документы» в таблице «Ра</w:t>
      </w:r>
      <w:r w:rsidRPr="00AA5F46">
        <w:t>с</w:t>
      </w:r>
      <w:r>
        <w:t>ши</w:t>
      </w:r>
      <w:r w:rsidRPr="00E95717">
        <w:t>ф</w:t>
      </w:r>
      <w:r>
        <w:t>ровка по КБК» отображаю</w:t>
      </w:r>
      <w:r w:rsidRPr="00E95717">
        <w:t>т</w:t>
      </w:r>
      <w:r>
        <w:t>ся связанные зап</w:t>
      </w:r>
      <w:r w:rsidRPr="00024120">
        <w:t>и</w:t>
      </w:r>
      <w:r>
        <w:t>си.</w:t>
      </w:r>
    </w:p>
    <w:p w:rsidR="009C7782" w:rsidRPr="00110829" w:rsidRDefault="008B08BA" w:rsidP="009C7782">
      <w:pPr>
        <w:pStyle w:val="ASFKFigure"/>
      </w:pPr>
      <w:r>
        <w:rPr>
          <w:noProof/>
        </w:rPr>
        <w:drawing>
          <wp:inline distT="0" distB="0" distL="0" distR="0">
            <wp:extent cx="6031865" cy="5943600"/>
            <wp:effectExtent l="0" t="0" r="0" b="0"/>
            <wp:docPr id="125" name="Рисунок 1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031865" cy="5943600"/>
                    </a:xfrm>
                    <a:prstGeom prst="rect">
                      <a:avLst/>
                    </a:prstGeom>
                    <a:noFill/>
                    <a:ln>
                      <a:noFill/>
                    </a:ln>
                  </pic:spPr>
                </pic:pic>
              </a:graphicData>
            </a:graphic>
          </wp:inline>
        </w:drawing>
      </w:r>
    </w:p>
    <w:p w:rsidR="009C7782" w:rsidRDefault="00895BE7" w:rsidP="009C7782">
      <w:pPr>
        <w:pStyle w:val="ASFKFigName"/>
      </w:pPr>
      <w:r>
        <w:rPr>
          <w:noProof/>
        </w:rPr>
        <w:fldChar w:fldCharType="begin"/>
      </w:r>
      <w:r>
        <w:rPr>
          <w:noProof/>
        </w:rPr>
        <w:instrText xml:space="preserve"> SEQ Рисунок \* ARABIC </w:instrText>
      </w:r>
      <w:r>
        <w:rPr>
          <w:noProof/>
        </w:rPr>
        <w:fldChar w:fldCharType="separate"/>
      </w:r>
      <w:bookmarkStart w:id="539" w:name="_Ref355631692"/>
      <w:bookmarkStart w:id="540" w:name="_Toc188891443"/>
      <w:r w:rsidR="00E22231">
        <w:rPr>
          <w:noProof/>
        </w:rPr>
        <w:t>51</w:t>
      </w:r>
      <w:bookmarkEnd w:id="539"/>
      <w:r>
        <w:rPr>
          <w:noProof/>
        </w:rPr>
        <w:fldChar w:fldCharType="end"/>
      </w:r>
      <w:r w:rsidR="009C7782">
        <w:t xml:space="preserve">. </w:t>
      </w:r>
      <w:r w:rsidR="009C7782" w:rsidRPr="0064058C">
        <w:t xml:space="preserve">ЭФ </w:t>
      </w:r>
      <w:r w:rsidR="009C7782">
        <w:t xml:space="preserve">документа </w:t>
      </w:r>
      <w:r w:rsidR="00FE4397">
        <w:t>«</w:t>
      </w:r>
      <w:r w:rsidR="009C7782">
        <w:t>Информация из РД</w:t>
      </w:r>
      <w:r w:rsidR="00FE4397">
        <w:t>»</w:t>
      </w:r>
      <w:bookmarkEnd w:id="540"/>
    </w:p>
    <w:p w:rsidR="009C7782" w:rsidRDefault="00F95638" w:rsidP="009C7782">
      <w:pPr>
        <w:pStyle w:val="ASFKNormal"/>
      </w:pPr>
      <w:r>
        <w:t>Перечень</w:t>
      </w:r>
      <w:r w:rsidRPr="000F4C6F">
        <w:t xml:space="preserve"> </w:t>
      </w:r>
      <w:r w:rsidR="009C7782" w:rsidRPr="0064058C">
        <w:t>п</w:t>
      </w:r>
      <w:r w:rsidR="009C7782" w:rsidRPr="003216B1">
        <w:t>о</w:t>
      </w:r>
      <w:r w:rsidR="009C7782" w:rsidRPr="0064058C">
        <w:t xml:space="preserve">лей </w:t>
      </w:r>
      <w:r w:rsidR="009C7782">
        <w:t xml:space="preserve">документа </w:t>
      </w:r>
      <w:r w:rsidR="00FE4397">
        <w:t>«</w:t>
      </w:r>
      <w:r w:rsidR="009C7782">
        <w:t>Информация из РД</w:t>
      </w:r>
      <w:r w:rsidR="00FE4397">
        <w:t>»</w:t>
      </w:r>
      <w:r w:rsidR="009C7782">
        <w:t xml:space="preserve"> </w:t>
      </w:r>
      <w:r>
        <w:t>приведен в таблице</w:t>
      </w:r>
      <w:r w:rsidR="00BA6CF1">
        <w:t> </w:t>
      </w:r>
      <w:r w:rsidR="009C7782">
        <w:fldChar w:fldCharType="begin"/>
      </w:r>
      <w:r w:rsidR="009C7782">
        <w:instrText xml:space="preserve"> REF _Ref355631652 \h  \* MERGEFORMAT </w:instrText>
      </w:r>
      <w:r w:rsidR="009C7782">
        <w:fldChar w:fldCharType="separate"/>
      </w:r>
      <w:r w:rsidR="00E22231">
        <w:t>25</w:t>
      </w:r>
      <w:r w:rsidR="009C7782">
        <w:fldChar w:fldCharType="end"/>
      </w:r>
      <w:r w:rsidR="009C7782">
        <w:t>.</w:t>
      </w:r>
    </w:p>
    <w:p w:rsidR="009C7782" w:rsidRDefault="002265A9" w:rsidP="009C7782">
      <w:pPr>
        <w:pStyle w:val="ASFKNameTable"/>
      </w:pPr>
      <w:r>
        <w:rPr>
          <w:noProof/>
        </w:rPr>
        <w:fldChar w:fldCharType="begin"/>
      </w:r>
      <w:r>
        <w:rPr>
          <w:noProof/>
        </w:rPr>
        <w:instrText xml:space="preserve"> SEQ Таблица \* ARABIC </w:instrText>
      </w:r>
      <w:r>
        <w:rPr>
          <w:noProof/>
        </w:rPr>
        <w:fldChar w:fldCharType="separate"/>
      </w:r>
      <w:bookmarkStart w:id="541" w:name="_Ref355631652"/>
      <w:bookmarkStart w:id="542" w:name="_Toc188891389"/>
      <w:r w:rsidR="00E22231">
        <w:rPr>
          <w:noProof/>
        </w:rPr>
        <w:t>25</w:t>
      </w:r>
      <w:bookmarkEnd w:id="541"/>
      <w:r>
        <w:rPr>
          <w:noProof/>
        </w:rPr>
        <w:fldChar w:fldCharType="end"/>
      </w:r>
      <w:r w:rsidR="009C7782">
        <w:t xml:space="preserve">. </w:t>
      </w:r>
      <w:r w:rsidR="009C7782" w:rsidRPr="0064058C">
        <w:t xml:space="preserve">Описание полей документа </w:t>
      </w:r>
      <w:r w:rsidR="00FE4397">
        <w:t>«</w:t>
      </w:r>
      <w:r w:rsidR="00A82176" w:rsidRPr="00A82176">
        <w:t>Информация из РД</w:t>
      </w:r>
      <w:r w:rsidR="00FE4397">
        <w:t>»</w:t>
      </w:r>
      <w:bookmarkEnd w:id="5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321"/>
        <w:gridCol w:w="5307"/>
      </w:tblGrid>
      <w:tr w:rsidR="000A40E3" w:rsidRPr="00F610F5" w:rsidTr="00DC36AD">
        <w:trPr>
          <w:trHeight w:val="20"/>
          <w:tblHeader/>
        </w:trPr>
        <w:tc>
          <w:tcPr>
            <w:tcW w:w="4376"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0A40E3" w:rsidRPr="00F610F5" w:rsidRDefault="000A40E3" w:rsidP="006C6A7A">
            <w:pPr>
              <w:pStyle w:val="ASFKTableHead"/>
            </w:pPr>
            <w:r w:rsidRPr="00F610F5">
              <w:t xml:space="preserve">Наименование поля </w:t>
            </w:r>
          </w:p>
        </w:tc>
        <w:tc>
          <w:tcPr>
            <w:tcW w:w="5376"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0A40E3" w:rsidRPr="00F610F5" w:rsidRDefault="000A40E3" w:rsidP="006C6A7A">
            <w:pPr>
              <w:pStyle w:val="ASFKTableHead"/>
            </w:pPr>
            <w:r w:rsidRPr="00F610F5">
              <w:t>Описание поля</w:t>
            </w:r>
          </w:p>
        </w:tc>
      </w:tr>
      <w:tr w:rsidR="000A40E3" w:rsidRPr="00F610F5" w:rsidTr="00DC36AD">
        <w:trPr>
          <w:trHeight w:val="20"/>
        </w:trPr>
        <w:tc>
          <w:tcPr>
            <w:tcW w:w="4376" w:type="dxa"/>
            <w:shd w:val="clear" w:color="auto" w:fill="auto"/>
          </w:tcPr>
          <w:p w:rsidR="000A40E3" w:rsidRPr="009921BF" w:rsidRDefault="000A40E3" w:rsidP="00DC36AD">
            <w:pPr>
              <w:pStyle w:val="ASFKTablenorm"/>
              <w:ind w:left="57" w:right="57"/>
            </w:pPr>
            <w:r w:rsidRPr="00F610F5">
              <w:t>Номер документа/лицевого сч</w:t>
            </w:r>
            <w:r w:rsidRPr="009921BF">
              <w:t>ета</w:t>
            </w:r>
          </w:p>
        </w:tc>
        <w:tc>
          <w:tcPr>
            <w:tcW w:w="5376" w:type="dxa"/>
            <w:shd w:val="clear" w:color="auto" w:fill="auto"/>
          </w:tcPr>
          <w:p w:rsidR="000A40E3" w:rsidRDefault="000A40E3" w:rsidP="00DC36AD">
            <w:pPr>
              <w:pStyle w:val="ASFKTablenorm"/>
              <w:ind w:left="57" w:right="57"/>
            </w:pPr>
            <w:r>
              <w:t>Номер л/с клиента или номер реестра платежей, поступивших минуя счет ТОФК, или номер сводного реестра поступлений и выбытий.</w:t>
            </w:r>
          </w:p>
          <w:p w:rsidR="000A40E3" w:rsidRPr="009921BF" w:rsidRDefault="000A40E3" w:rsidP="00DC36AD">
            <w:pPr>
              <w:pStyle w:val="ASFKTablenorm"/>
              <w:ind w:left="57" w:right="57"/>
            </w:pPr>
            <w:r>
              <w:lastRenderedPageBreak/>
              <w:t>При передаче информации в адрес уполномоченного подразделения, удаленного ПБС, удаленного НУБП поле не заполняется.</w:t>
            </w:r>
          </w:p>
        </w:tc>
      </w:tr>
      <w:tr w:rsidR="000A40E3" w:rsidRPr="00F610F5" w:rsidTr="00DC36AD">
        <w:trPr>
          <w:trHeight w:val="20"/>
        </w:trPr>
        <w:tc>
          <w:tcPr>
            <w:tcW w:w="4376" w:type="dxa"/>
            <w:shd w:val="clear" w:color="auto" w:fill="auto"/>
          </w:tcPr>
          <w:p w:rsidR="000A40E3" w:rsidRPr="00F610F5" w:rsidRDefault="000A40E3" w:rsidP="00DC36AD">
            <w:pPr>
              <w:pStyle w:val="ASFKTablenorm"/>
              <w:ind w:left="57" w:right="57"/>
            </w:pPr>
            <w:r w:rsidRPr="00F610F5">
              <w:lastRenderedPageBreak/>
              <w:t>Дата документа</w:t>
            </w:r>
          </w:p>
        </w:tc>
        <w:tc>
          <w:tcPr>
            <w:tcW w:w="5376" w:type="dxa"/>
            <w:shd w:val="clear" w:color="auto" w:fill="auto"/>
          </w:tcPr>
          <w:p w:rsidR="000A40E3" w:rsidRPr="009921BF" w:rsidRDefault="000A40E3" w:rsidP="00DC36AD">
            <w:pPr>
              <w:pStyle w:val="ASFKTablenorm"/>
              <w:ind w:left="57" w:right="57"/>
            </w:pPr>
            <w:r w:rsidRPr="00F610F5">
              <w:t>Дата документа, к которому прилагается информация из расче</w:t>
            </w:r>
            <w:r w:rsidRPr="009921BF">
              <w:t>тных документов.</w:t>
            </w:r>
          </w:p>
        </w:tc>
      </w:tr>
      <w:tr w:rsidR="000A40E3" w:rsidRPr="00F610F5" w:rsidTr="00DC36AD">
        <w:trPr>
          <w:trHeight w:val="20"/>
        </w:trPr>
        <w:tc>
          <w:tcPr>
            <w:tcW w:w="4376" w:type="dxa"/>
            <w:shd w:val="clear" w:color="auto" w:fill="auto"/>
          </w:tcPr>
          <w:p w:rsidR="000A40E3" w:rsidRPr="009921BF" w:rsidRDefault="000A40E3" w:rsidP="00DC36AD">
            <w:pPr>
              <w:pStyle w:val="ASFKTablenorm"/>
              <w:ind w:left="57" w:right="57"/>
            </w:pPr>
            <w:r w:rsidRPr="00F610F5">
              <w:t>Расчетных докуме</w:t>
            </w:r>
            <w:r w:rsidRPr="009921BF">
              <w:t>нтов</w:t>
            </w:r>
          </w:p>
        </w:tc>
        <w:tc>
          <w:tcPr>
            <w:tcW w:w="5376" w:type="dxa"/>
            <w:shd w:val="clear" w:color="auto" w:fill="auto"/>
          </w:tcPr>
          <w:p w:rsidR="000A40E3" w:rsidRPr="009921BF" w:rsidRDefault="000A40E3" w:rsidP="00DC36AD">
            <w:pPr>
              <w:pStyle w:val="ASFKTablenorm"/>
              <w:ind w:left="57" w:right="57"/>
            </w:pPr>
            <w:r w:rsidRPr="00F610F5">
              <w:t>Количество прилагаемых РД.</w:t>
            </w:r>
          </w:p>
        </w:tc>
      </w:tr>
      <w:tr w:rsidR="000A40E3" w:rsidRPr="00F610F5" w:rsidTr="00DC36AD">
        <w:trPr>
          <w:trHeight w:val="20"/>
        </w:trPr>
        <w:tc>
          <w:tcPr>
            <w:tcW w:w="4376" w:type="dxa"/>
            <w:shd w:val="clear" w:color="auto" w:fill="auto"/>
          </w:tcPr>
          <w:p w:rsidR="000A40E3" w:rsidRPr="00F610F5" w:rsidRDefault="000A40E3" w:rsidP="00DC36AD">
            <w:pPr>
              <w:pStyle w:val="ASFKTablenorm"/>
              <w:ind w:left="57" w:right="57"/>
            </w:pPr>
            <w:r w:rsidRPr="00F610F5">
              <w:t>Общая сумма</w:t>
            </w:r>
          </w:p>
        </w:tc>
        <w:tc>
          <w:tcPr>
            <w:tcW w:w="5376" w:type="dxa"/>
            <w:shd w:val="clear" w:color="auto" w:fill="auto"/>
          </w:tcPr>
          <w:p w:rsidR="000A40E3" w:rsidRPr="009921BF" w:rsidRDefault="000A40E3" w:rsidP="00DC36AD">
            <w:pPr>
              <w:pStyle w:val="ASFKTablenorm"/>
              <w:ind w:left="57" w:right="57"/>
            </w:pPr>
            <w:r w:rsidRPr="00F610F5">
              <w:t>Общая сумма по прилагаемым РД</w:t>
            </w:r>
            <w:r w:rsidRPr="009921BF">
              <w:t>.</w:t>
            </w:r>
          </w:p>
        </w:tc>
      </w:tr>
      <w:tr w:rsidR="000A40E3" w:rsidRPr="00F610F5" w:rsidTr="00DC36AD">
        <w:trPr>
          <w:trHeight w:val="20"/>
        </w:trPr>
        <w:tc>
          <w:tcPr>
            <w:tcW w:w="4376" w:type="dxa"/>
            <w:shd w:val="clear" w:color="auto" w:fill="auto"/>
          </w:tcPr>
          <w:p w:rsidR="000A40E3" w:rsidRPr="00F610F5" w:rsidRDefault="000A40E3" w:rsidP="00DC36AD">
            <w:pPr>
              <w:pStyle w:val="ASFKTablenorm"/>
              <w:ind w:left="57" w:right="57"/>
            </w:pPr>
            <w:r>
              <w:t>Метка конфиденциальности</w:t>
            </w:r>
          </w:p>
        </w:tc>
        <w:tc>
          <w:tcPr>
            <w:tcW w:w="5376" w:type="dxa"/>
            <w:shd w:val="clear" w:color="auto" w:fill="auto"/>
          </w:tcPr>
          <w:p w:rsidR="000A40E3" w:rsidRDefault="000A40E3" w:rsidP="00DC36AD">
            <w:pPr>
              <w:pStyle w:val="ASFKTablenorm"/>
              <w:ind w:left="57" w:right="57"/>
            </w:pPr>
            <w:r>
              <w:t>Метка конфиденциальности. Допустимые наименования:</w:t>
            </w:r>
          </w:p>
          <w:p w:rsidR="000A40E3" w:rsidRDefault="000A40E3" w:rsidP="006C6A7A">
            <w:pPr>
              <w:pStyle w:val="ASFKTableListMark"/>
            </w:pPr>
            <w:r>
              <w:t>0 - не секретно;</w:t>
            </w:r>
          </w:p>
          <w:p w:rsidR="000A40E3" w:rsidRDefault="000A40E3" w:rsidP="006C6A7A">
            <w:pPr>
              <w:pStyle w:val="ASFKTableListMark"/>
            </w:pPr>
            <w:r>
              <w:t>1 - для служебного пользования;</w:t>
            </w:r>
          </w:p>
          <w:p w:rsidR="000A40E3" w:rsidRDefault="000A40E3" w:rsidP="006C6A7A">
            <w:pPr>
              <w:pStyle w:val="ASFKTableListMark"/>
            </w:pPr>
            <w:r>
              <w:t>2 - секретно;</w:t>
            </w:r>
          </w:p>
          <w:p w:rsidR="000A40E3" w:rsidRDefault="000A40E3" w:rsidP="006C6A7A">
            <w:pPr>
              <w:pStyle w:val="ASFKTableListMark"/>
            </w:pPr>
            <w:r>
              <w:t>3 - совершенно секретно.</w:t>
            </w:r>
          </w:p>
          <w:p w:rsidR="000A40E3" w:rsidRPr="00F610F5" w:rsidRDefault="000A40E3" w:rsidP="00DC36AD">
            <w:pPr>
              <w:pStyle w:val="ASFKTablenorm"/>
              <w:ind w:left="57" w:right="57"/>
            </w:pPr>
            <w:r w:rsidRPr="00505A51">
              <w:t>Поле недоступно для редактирования</w:t>
            </w:r>
            <w:r>
              <w:t xml:space="preserve">. </w:t>
            </w:r>
          </w:p>
        </w:tc>
      </w:tr>
      <w:tr w:rsidR="000A40E3" w:rsidRPr="00F610F5" w:rsidTr="00DC36AD">
        <w:trPr>
          <w:trHeight w:val="20"/>
        </w:trPr>
        <w:tc>
          <w:tcPr>
            <w:tcW w:w="4376" w:type="dxa"/>
            <w:shd w:val="clear" w:color="auto" w:fill="auto"/>
          </w:tcPr>
          <w:p w:rsidR="000A40E3" w:rsidRPr="00F610F5" w:rsidRDefault="000A40E3" w:rsidP="00DC36AD">
            <w:pPr>
              <w:pStyle w:val="ASFKTablenorm"/>
              <w:ind w:left="57" w:right="57"/>
            </w:pPr>
            <w:r>
              <w:t>Пункт перечня</w:t>
            </w:r>
          </w:p>
        </w:tc>
        <w:tc>
          <w:tcPr>
            <w:tcW w:w="5376" w:type="dxa"/>
            <w:shd w:val="clear" w:color="auto" w:fill="auto"/>
          </w:tcPr>
          <w:p w:rsidR="000A40E3" w:rsidRPr="00F610F5" w:rsidRDefault="000A40E3" w:rsidP="00DC36AD">
            <w:pPr>
              <w:pStyle w:val="ASFKTablenorm"/>
              <w:ind w:left="57" w:right="57"/>
            </w:pPr>
            <w:r w:rsidRPr="00CA11B8">
              <w:t>Указывается пункт перечня, на основании которого документ является конфиденциальным.</w:t>
            </w:r>
          </w:p>
        </w:tc>
      </w:tr>
      <w:tr w:rsidR="000A40E3" w:rsidRPr="00F610F5" w:rsidTr="00DC36AD">
        <w:trPr>
          <w:trHeight w:val="20"/>
        </w:trPr>
        <w:tc>
          <w:tcPr>
            <w:tcW w:w="4376" w:type="dxa"/>
            <w:shd w:val="clear" w:color="auto" w:fill="auto"/>
          </w:tcPr>
          <w:p w:rsidR="000A40E3" w:rsidRPr="009921BF" w:rsidRDefault="000A40E3" w:rsidP="00DC36AD">
            <w:pPr>
              <w:pStyle w:val="ASFKTablenorm"/>
              <w:ind w:left="57" w:right="57"/>
            </w:pPr>
            <w:r>
              <w:t>Вид </w:t>
            </w:r>
            <w:r w:rsidRPr="009921BF">
              <w:t>документа-основания</w:t>
            </w:r>
          </w:p>
        </w:tc>
        <w:tc>
          <w:tcPr>
            <w:tcW w:w="5376" w:type="dxa"/>
            <w:shd w:val="clear" w:color="auto" w:fill="auto"/>
          </w:tcPr>
          <w:p w:rsidR="000A40E3" w:rsidRPr="009921BF" w:rsidRDefault="000A40E3" w:rsidP="00DC36AD">
            <w:pPr>
              <w:pStyle w:val="ASFKTablenorm"/>
              <w:ind w:left="57" w:right="57"/>
            </w:pPr>
            <w:r w:rsidRPr="00F610F5">
              <w:t>Вид документа-основания.</w:t>
            </w:r>
          </w:p>
        </w:tc>
      </w:tr>
      <w:tr w:rsidR="000A40E3" w:rsidRPr="00F610F5" w:rsidTr="00DC36AD">
        <w:trPr>
          <w:trHeight w:val="20"/>
        </w:trPr>
        <w:tc>
          <w:tcPr>
            <w:tcW w:w="4376" w:type="dxa"/>
            <w:shd w:val="clear" w:color="auto" w:fill="auto"/>
          </w:tcPr>
          <w:p w:rsidR="000A40E3" w:rsidRPr="009921BF" w:rsidRDefault="000A40E3" w:rsidP="00DC36AD">
            <w:pPr>
              <w:pStyle w:val="ASFKTablenorm"/>
              <w:ind w:left="57" w:right="57"/>
            </w:pPr>
            <w:r w:rsidRPr="00F610F5">
              <w:t>Признак принадлежности к пр</w:t>
            </w:r>
            <w:r w:rsidRPr="009921BF">
              <w:t>омежуточному отчёту</w:t>
            </w:r>
          </w:p>
        </w:tc>
        <w:tc>
          <w:tcPr>
            <w:tcW w:w="5376" w:type="dxa"/>
            <w:shd w:val="clear" w:color="auto" w:fill="auto"/>
          </w:tcPr>
          <w:p w:rsidR="000A40E3" w:rsidRPr="009921BF" w:rsidRDefault="000A40E3" w:rsidP="00DC36AD">
            <w:pPr>
              <w:pStyle w:val="ASFKTablenorm"/>
              <w:ind w:left="57" w:right="57"/>
            </w:pPr>
            <w:r w:rsidRPr="00F610F5">
              <w:t>Установленный признак указывает на то, что документ прилаг</w:t>
            </w:r>
            <w:r w:rsidRPr="009921BF">
              <w:t>ается к промежуточному отчету (в составе которого идет BD).</w:t>
            </w:r>
          </w:p>
          <w:p w:rsidR="000A40E3" w:rsidRPr="009921BF" w:rsidRDefault="000A40E3" w:rsidP="00DC36AD">
            <w:pPr>
              <w:pStyle w:val="ASFKTablenorm"/>
              <w:ind w:left="57" w:right="57"/>
            </w:pPr>
            <w:r w:rsidRPr="00F610F5">
              <w:t>Пустое поле указывает на то, что документ прилагается к итог</w:t>
            </w:r>
            <w:r w:rsidRPr="009921BF">
              <w:t>овому отчету.</w:t>
            </w:r>
          </w:p>
        </w:tc>
      </w:tr>
      <w:tr w:rsidR="000A40E3" w:rsidRPr="00F610F5" w:rsidTr="00DC36AD">
        <w:trPr>
          <w:trHeight w:val="20"/>
        </w:trPr>
        <w:tc>
          <w:tcPr>
            <w:tcW w:w="9752" w:type="dxa"/>
            <w:gridSpan w:val="2"/>
            <w:shd w:val="clear" w:color="auto" w:fill="auto"/>
          </w:tcPr>
          <w:p w:rsidR="000A40E3" w:rsidRPr="009921BF" w:rsidRDefault="000A40E3" w:rsidP="00DC36AD">
            <w:pPr>
              <w:pStyle w:val="ASFKTablenorm"/>
              <w:ind w:left="57" w:right="57"/>
            </w:pPr>
            <w:r w:rsidRPr="009E3BC8">
              <w:t xml:space="preserve">Группа полей </w:t>
            </w:r>
            <w:r w:rsidRPr="009921BF">
              <w:t xml:space="preserve">«Расчетные документы» </w:t>
            </w:r>
          </w:p>
        </w:tc>
      </w:tr>
      <w:tr w:rsidR="000A40E3" w:rsidRPr="00F610F5" w:rsidTr="00DC36AD">
        <w:trPr>
          <w:trHeight w:val="20"/>
        </w:trPr>
        <w:tc>
          <w:tcPr>
            <w:tcW w:w="4376" w:type="dxa"/>
            <w:shd w:val="clear" w:color="auto" w:fill="auto"/>
          </w:tcPr>
          <w:p w:rsidR="000A40E3" w:rsidRPr="009921BF" w:rsidRDefault="000A40E3" w:rsidP="00DC36AD">
            <w:pPr>
              <w:pStyle w:val="ASFKTablenorm"/>
              <w:ind w:left="57" w:right="57"/>
            </w:pPr>
            <w:r w:rsidRPr="00DC36AD">
              <w:rPr>
                <w:rFonts w:eastAsia="Calibri"/>
              </w:rPr>
              <w:t>Номер документа</w:t>
            </w:r>
          </w:p>
        </w:tc>
        <w:tc>
          <w:tcPr>
            <w:tcW w:w="5376" w:type="dxa"/>
            <w:shd w:val="clear" w:color="auto" w:fill="auto"/>
          </w:tcPr>
          <w:p w:rsidR="000A40E3" w:rsidRPr="009921BF" w:rsidRDefault="000A40E3" w:rsidP="00DC36AD">
            <w:pPr>
              <w:pStyle w:val="ASFKTablenorm"/>
              <w:ind w:left="57" w:right="57"/>
            </w:pPr>
            <w:r w:rsidRPr="00DC36AD">
              <w:rPr>
                <w:rFonts w:eastAsia="Calibri"/>
              </w:rPr>
              <w:t>Номер платежного документа.</w:t>
            </w:r>
          </w:p>
        </w:tc>
      </w:tr>
      <w:tr w:rsidR="000A40E3" w:rsidRPr="00F610F5" w:rsidTr="00DC36AD">
        <w:trPr>
          <w:trHeight w:val="20"/>
        </w:trPr>
        <w:tc>
          <w:tcPr>
            <w:tcW w:w="4376" w:type="dxa"/>
            <w:shd w:val="clear" w:color="auto" w:fill="auto"/>
          </w:tcPr>
          <w:p w:rsidR="000A40E3" w:rsidRPr="009921BF" w:rsidRDefault="000A40E3" w:rsidP="00DC36AD">
            <w:pPr>
              <w:pStyle w:val="ASFKTablenorm"/>
              <w:ind w:left="57" w:right="57"/>
            </w:pPr>
            <w:r w:rsidRPr="00DC36AD">
              <w:rPr>
                <w:rFonts w:eastAsia="Calibri"/>
              </w:rPr>
              <w:t>Дата документа</w:t>
            </w:r>
          </w:p>
        </w:tc>
        <w:tc>
          <w:tcPr>
            <w:tcW w:w="5376" w:type="dxa"/>
            <w:shd w:val="clear" w:color="auto" w:fill="auto"/>
          </w:tcPr>
          <w:p w:rsidR="000A40E3" w:rsidRPr="009921BF" w:rsidRDefault="000A40E3" w:rsidP="00DC36AD">
            <w:pPr>
              <w:pStyle w:val="ASFKTablenorm"/>
              <w:ind w:left="57" w:right="57"/>
            </w:pPr>
            <w:r w:rsidRPr="00DC36AD">
              <w:rPr>
                <w:rFonts w:eastAsia="Calibri"/>
              </w:rPr>
              <w:t>Дата платежного документа.</w:t>
            </w:r>
          </w:p>
        </w:tc>
      </w:tr>
      <w:tr w:rsidR="000A40E3" w:rsidRPr="00F610F5" w:rsidTr="00DC36AD">
        <w:trPr>
          <w:trHeight w:val="20"/>
        </w:trPr>
        <w:tc>
          <w:tcPr>
            <w:tcW w:w="4376" w:type="dxa"/>
            <w:shd w:val="clear" w:color="auto" w:fill="auto"/>
          </w:tcPr>
          <w:p w:rsidR="000A40E3" w:rsidRPr="009921BF" w:rsidRDefault="000A40E3" w:rsidP="00DC36AD">
            <w:pPr>
              <w:pStyle w:val="ASFKTablenorm"/>
              <w:ind w:left="57" w:right="57"/>
            </w:pPr>
            <w:r w:rsidRPr="00DC36AD">
              <w:rPr>
                <w:rFonts w:eastAsia="Calibri"/>
              </w:rPr>
              <w:t>Сумма документа</w:t>
            </w:r>
          </w:p>
        </w:tc>
        <w:tc>
          <w:tcPr>
            <w:tcW w:w="5376" w:type="dxa"/>
            <w:shd w:val="clear" w:color="auto" w:fill="auto"/>
          </w:tcPr>
          <w:p w:rsidR="000A40E3" w:rsidRPr="009921BF" w:rsidRDefault="000A40E3" w:rsidP="00DC36AD">
            <w:pPr>
              <w:pStyle w:val="ASFKTablenorm"/>
              <w:ind w:left="57" w:right="57"/>
            </w:pPr>
            <w:r w:rsidRPr="00DC36AD">
              <w:rPr>
                <w:rFonts w:eastAsia="Calibri"/>
              </w:rPr>
              <w:t>Сумма платежного поручения.</w:t>
            </w:r>
          </w:p>
        </w:tc>
      </w:tr>
      <w:tr w:rsidR="000A40E3" w:rsidRPr="00F610F5" w:rsidTr="00DC36AD">
        <w:trPr>
          <w:trHeight w:val="20"/>
        </w:trPr>
        <w:tc>
          <w:tcPr>
            <w:tcW w:w="4376" w:type="dxa"/>
            <w:shd w:val="clear" w:color="auto" w:fill="auto"/>
          </w:tcPr>
          <w:p w:rsidR="000A40E3" w:rsidRPr="009921BF" w:rsidRDefault="000A40E3" w:rsidP="00DC36AD">
            <w:pPr>
              <w:pStyle w:val="ASFKTablenorm"/>
              <w:ind w:left="57" w:right="57"/>
            </w:pPr>
            <w:r w:rsidRPr="00DC36AD">
              <w:rPr>
                <w:rFonts w:eastAsia="Calibri"/>
              </w:rPr>
              <w:t>ИНН плательщика</w:t>
            </w:r>
          </w:p>
        </w:tc>
        <w:tc>
          <w:tcPr>
            <w:tcW w:w="5376" w:type="dxa"/>
            <w:shd w:val="clear" w:color="auto" w:fill="auto"/>
          </w:tcPr>
          <w:p w:rsidR="000A40E3" w:rsidRPr="009921BF" w:rsidRDefault="000A40E3" w:rsidP="00DC36AD">
            <w:pPr>
              <w:pStyle w:val="ASFKTablenorm"/>
              <w:ind w:left="57" w:right="57"/>
            </w:pPr>
            <w:r w:rsidRPr="00DC36AD">
              <w:rPr>
                <w:rFonts w:eastAsia="Calibri"/>
              </w:rPr>
              <w:t>ИНН плательщика.</w:t>
            </w:r>
          </w:p>
        </w:tc>
      </w:tr>
      <w:tr w:rsidR="000A40E3" w:rsidRPr="00F610F5" w:rsidTr="00DC36AD">
        <w:trPr>
          <w:trHeight w:val="20"/>
        </w:trPr>
        <w:tc>
          <w:tcPr>
            <w:tcW w:w="4376" w:type="dxa"/>
            <w:shd w:val="clear" w:color="auto" w:fill="auto"/>
          </w:tcPr>
          <w:p w:rsidR="000A40E3" w:rsidRPr="009921BF" w:rsidRDefault="000A40E3" w:rsidP="00DC36AD">
            <w:pPr>
              <w:pStyle w:val="ASFKTablenorm"/>
              <w:ind w:left="57" w:right="57"/>
            </w:pPr>
            <w:r w:rsidRPr="00DC36AD">
              <w:rPr>
                <w:rFonts w:eastAsia="Calibri"/>
              </w:rPr>
              <w:t>КПП плательщика</w:t>
            </w:r>
          </w:p>
        </w:tc>
        <w:tc>
          <w:tcPr>
            <w:tcW w:w="5376" w:type="dxa"/>
            <w:shd w:val="clear" w:color="auto" w:fill="auto"/>
          </w:tcPr>
          <w:p w:rsidR="000A40E3" w:rsidRPr="009921BF" w:rsidRDefault="000A40E3" w:rsidP="00DC36AD">
            <w:pPr>
              <w:pStyle w:val="ASFKTablenorm"/>
              <w:ind w:left="57" w:right="57"/>
            </w:pPr>
            <w:r w:rsidRPr="00DC36AD">
              <w:rPr>
                <w:rFonts w:eastAsia="Calibri"/>
              </w:rPr>
              <w:t>КПП плательщика.</w:t>
            </w:r>
          </w:p>
        </w:tc>
      </w:tr>
      <w:tr w:rsidR="000A40E3" w:rsidRPr="00F610F5" w:rsidTr="00DC36AD">
        <w:trPr>
          <w:trHeight w:val="20"/>
        </w:trPr>
        <w:tc>
          <w:tcPr>
            <w:tcW w:w="4376" w:type="dxa"/>
            <w:shd w:val="clear" w:color="auto" w:fill="auto"/>
          </w:tcPr>
          <w:p w:rsidR="000A40E3" w:rsidRPr="009921BF" w:rsidRDefault="000A40E3" w:rsidP="00DC36AD">
            <w:pPr>
              <w:pStyle w:val="ASFKTablenorm"/>
              <w:ind w:left="57" w:right="57"/>
            </w:pPr>
            <w:r w:rsidRPr="00DC36AD">
              <w:rPr>
                <w:rFonts w:eastAsia="Calibri"/>
              </w:rPr>
              <w:t>ИНН получателя</w:t>
            </w:r>
          </w:p>
        </w:tc>
        <w:tc>
          <w:tcPr>
            <w:tcW w:w="5376" w:type="dxa"/>
            <w:shd w:val="clear" w:color="auto" w:fill="auto"/>
          </w:tcPr>
          <w:p w:rsidR="000A40E3" w:rsidRPr="009921BF" w:rsidRDefault="000A40E3" w:rsidP="00DC36AD">
            <w:pPr>
              <w:pStyle w:val="ASFKTablenorm"/>
              <w:ind w:left="57" w:right="57"/>
            </w:pPr>
            <w:r w:rsidRPr="00DC36AD">
              <w:rPr>
                <w:rFonts w:eastAsia="Calibri"/>
              </w:rPr>
              <w:t>ИНН получателя.</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C36AD">
              <w:rPr>
                <w:rFonts w:eastAsia="Calibri"/>
              </w:rPr>
              <w:t>КПП получателя</w:t>
            </w:r>
          </w:p>
        </w:tc>
        <w:tc>
          <w:tcPr>
            <w:tcW w:w="5376" w:type="dxa"/>
            <w:shd w:val="clear" w:color="auto" w:fill="auto"/>
          </w:tcPr>
          <w:p w:rsidR="000A40E3" w:rsidRPr="009921BF" w:rsidRDefault="000A40E3" w:rsidP="00DC36AD">
            <w:pPr>
              <w:pStyle w:val="ASFKTablenorm"/>
              <w:ind w:left="57" w:right="57"/>
            </w:pPr>
            <w:r w:rsidRPr="00DC36AD">
              <w:rPr>
                <w:rFonts w:eastAsia="Calibri"/>
              </w:rPr>
              <w:t>КПП получателя.</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C36AD">
              <w:rPr>
                <w:rFonts w:eastAsia="Calibri"/>
              </w:rPr>
              <w:t>Вид платежа (наименование)</w:t>
            </w:r>
          </w:p>
        </w:tc>
        <w:tc>
          <w:tcPr>
            <w:tcW w:w="5376" w:type="dxa"/>
            <w:shd w:val="clear" w:color="auto" w:fill="auto"/>
          </w:tcPr>
          <w:p w:rsidR="000A40E3" w:rsidRPr="009921BF" w:rsidRDefault="000A40E3" w:rsidP="00DC36AD">
            <w:pPr>
              <w:pStyle w:val="ASFKTablenorm"/>
              <w:ind w:left="57" w:right="57"/>
            </w:pPr>
            <w:r w:rsidRPr="00F610F5">
              <w:t>На визуальной форме отображаем текстовое значение в завис</w:t>
            </w:r>
            <w:r w:rsidRPr="009921BF">
              <w:t>имости от значения поля «Вид платежа (код)»:</w:t>
            </w:r>
          </w:p>
          <w:p w:rsidR="000A40E3" w:rsidRPr="00F610F5" w:rsidRDefault="000A40E3" w:rsidP="006C6A7A">
            <w:pPr>
              <w:pStyle w:val="ASFKTableListMark"/>
            </w:pPr>
            <w:r w:rsidRPr="00F610F5">
              <w:t>0</w:t>
            </w:r>
            <w:r>
              <w:t xml:space="preserve"> – «</w:t>
            </w:r>
            <w:r w:rsidRPr="00F610F5">
              <w:t>пусто</w:t>
            </w:r>
            <w:r>
              <w:t>»</w:t>
            </w:r>
            <w:r w:rsidRPr="00F610F5">
              <w:t>;</w:t>
            </w:r>
          </w:p>
          <w:p w:rsidR="000A40E3" w:rsidRPr="00F610F5" w:rsidRDefault="000A40E3" w:rsidP="006C6A7A">
            <w:pPr>
              <w:pStyle w:val="ASFKTableListMark"/>
            </w:pPr>
            <w:r w:rsidRPr="00F610F5">
              <w:t>1</w:t>
            </w:r>
            <w:r>
              <w:t xml:space="preserve"> – «</w:t>
            </w:r>
            <w:r w:rsidRPr="00F610F5">
              <w:t>почтой</w:t>
            </w:r>
            <w:r>
              <w:t>»</w:t>
            </w:r>
            <w:r w:rsidRPr="00F610F5">
              <w:t>;</w:t>
            </w:r>
          </w:p>
          <w:p w:rsidR="000A40E3" w:rsidRPr="00F610F5" w:rsidRDefault="000A40E3" w:rsidP="006C6A7A">
            <w:pPr>
              <w:pStyle w:val="ASFKTableListMark"/>
            </w:pPr>
            <w:r w:rsidRPr="00F610F5">
              <w:t>2</w:t>
            </w:r>
            <w:r>
              <w:t xml:space="preserve"> – «</w:t>
            </w:r>
            <w:r w:rsidRPr="00F610F5">
              <w:t>телеграфом</w:t>
            </w:r>
            <w:r>
              <w:t>»</w:t>
            </w:r>
            <w:r w:rsidRPr="00F610F5">
              <w:t>;</w:t>
            </w:r>
          </w:p>
          <w:p w:rsidR="000A40E3" w:rsidRPr="00F610F5" w:rsidRDefault="000A40E3" w:rsidP="006C6A7A">
            <w:pPr>
              <w:pStyle w:val="ASFKTableListMark"/>
            </w:pPr>
            <w:r w:rsidRPr="00F610F5">
              <w:t>3</w:t>
            </w:r>
            <w:r>
              <w:t xml:space="preserve"> – </w:t>
            </w:r>
            <w:r w:rsidRPr="00F51E72">
              <w:rPr>
                <w:rStyle w:val="ASFKReporterror"/>
              </w:rPr>
              <w:t>«</w:t>
            </w:r>
            <w:proofErr w:type="spellStart"/>
            <w:r w:rsidRPr="00F51E72">
              <w:rPr>
                <w:rStyle w:val="ASFKReporterror"/>
              </w:rPr>
              <w:t>электронно</w:t>
            </w:r>
            <w:proofErr w:type="spellEnd"/>
            <w:r w:rsidRPr="00F51E72">
              <w:rPr>
                <w:rStyle w:val="ASFKReporterror"/>
              </w:rPr>
              <w:t>»</w:t>
            </w:r>
            <w:r w:rsidRPr="00F610F5">
              <w:t>;</w:t>
            </w:r>
          </w:p>
          <w:p w:rsidR="000A40E3" w:rsidRPr="00F610F5" w:rsidRDefault="000A40E3" w:rsidP="006C6A7A">
            <w:pPr>
              <w:pStyle w:val="ASFKTableListMark"/>
            </w:pPr>
            <w:r w:rsidRPr="00F610F5">
              <w:t>4</w:t>
            </w:r>
            <w:r>
              <w:t xml:space="preserve"> – «</w:t>
            </w:r>
            <w:r w:rsidRPr="00F610F5">
              <w:t>срочно</w:t>
            </w:r>
            <w:r>
              <w:t>»</w:t>
            </w:r>
            <w:r w:rsidRPr="00F610F5">
              <w:t>.</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C36AD">
              <w:rPr>
                <w:rFonts w:eastAsia="Calibri"/>
              </w:rPr>
              <w:t>Дата поступления в банк плательщика</w:t>
            </w:r>
          </w:p>
        </w:tc>
        <w:tc>
          <w:tcPr>
            <w:tcW w:w="5376" w:type="dxa"/>
            <w:shd w:val="clear" w:color="auto" w:fill="auto"/>
          </w:tcPr>
          <w:p w:rsidR="000A40E3" w:rsidRPr="009921BF" w:rsidRDefault="000A40E3" w:rsidP="00DC36AD">
            <w:pPr>
              <w:pStyle w:val="ASFKTablenorm"/>
              <w:ind w:left="57" w:right="57"/>
            </w:pPr>
            <w:r w:rsidRPr="00DC36AD">
              <w:rPr>
                <w:rFonts w:eastAsia="Calibri"/>
              </w:rPr>
              <w:t>Дата поступления в банк плательщика.</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C36AD">
              <w:rPr>
                <w:rFonts w:eastAsia="Calibri"/>
              </w:rPr>
              <w:t>Дата списания со счета плательщика</w:t>
            </w:r>
          </w:p>
        </w:tc>
        <w:tc>
          <w:tcPr>
            <w:tcW w:w="5376" w:type="dxa"/>
            <w:shd w:val="clear" w:color="auto" w:fill="auto"/>
          </w:tcPr>
          <w:p w:rsidR="000A40E3" w:rsidRPr="009921BF" w:rsidRDefault="000A40E3" w:rsidP="00DC36AD">
            <w:pPr>
              <w:pStyle w:val="ASFKTablenorm"/>
              <w:ind w:left="57" w:right="57"/>
            </w:pPr>
            <w:r w:rsidRPr="00DC36AD">
              <w:rPr>
                <w:rFonts w:eastAsia="Calibri"/>
              </w:rPr>
              <w:t>Дата списания со счета плательщика.</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C36AD">
              <w:rPr>
                <w:rFonts w:eastAsia="Calibri"/>
              </w:rPr>
              <w:t>Вид операции</w:t>
            </w:r>
          </w:p>
        </w:tc>
        <w:tc>
          <w:tcPr>
            <w:tcW w:w="5376" w:type="dxa"/>
            <w:shd w:val="clear" w:color="auto" w:fill="auto"/>
          </w:tcPr>
          <w:p w:rsidR="000A40E3" w:rsidRPr="009921BF" w:rsidRDefault="000A40E3" w:rsidP="00DC36AD">
            <w:pPr>
              <w:pStyle w:val="ASFKTablenorm"/>
              <w:ind w:left="57" w:right="57"/>
            </w:pPr>
            <w:r w:rsidRPr="00DC36AD">
              <w:rPr>
                <w:rFonts w:eastAsia="Calibri"/>
              </w:rPr>
              <w:t>Вид операции.</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45A02">
              <w:t>Порядковый номер ЭС</w:t>
            </w:r>
          </w:p>
        </w:tc>
        <w:tc>
          <w:tcPr>
            <w:tcW w:w="5376" w:type="dxa"/>
            <w:shd w:val="clear" w:color="auto" w:fill="auto"/>
          </w:tcPr>
          <w:p w:rsidR="000A40E3" w:rsidRPr="00DC36AD" w:rsidRDefault="000A40E3" w:rsidP="00DC36AD">
            <w:pPr>
              <w:pStyle w:val="ASFKTablenorm"/>
              <w:ind w:left="57" w:right="57"/>
              <w:rPr>
                <w:rFonts w:eastAsia="Calibri"/>
              </w:rPr>
            </w:pPr>
            <w:r w:rsidRPr="00D45A02">
              <w:t>Порядковый номер ЭС.</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45A02">
              <w:t>Дата составления ЭС</w:t>
            </w:r>
          </w:p>
        </w:tc>
        <w:tc>
          <w:tcPr>
            <w:tcW w:w="5376" w:type="dxa"/>
            <w:shd w:val="clear" w:color="auto" w:fill="auto"/>
          </w:tcPr>
          <w:p w:rsidR="000A40E3" w:rsidRPr="00DC36AD" w:rsidRDefault="000A40E3" w:rsidP="00DC36AD">
            <w:pPr>
              <w:pStyle w:val="ASFKTablenorm"/>
              <w:ind w:left="57" w:right="57"/>
              <w:rPr>
                <w:rFonts w:eastAsia="Calibri"/>
              </w:rPr>
            </w:pPr>
            <w:r w:rsidRPr="00D45A02">
              <w:t>Дата составления ЭС.</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45A02">
              <w:lastRenderedPageBreak/>
              <w:t>Уникальный идентификатор составителя ЭС</w:t>
            </w:r>
          </w:p>
        </w:tc>
        <w:tc>
          <w:tcPr>
            <w:tcW w:w="5376" w:type="dxa"/>
            <w:shd w:val="clear" w:color="auto" w:fill="auto"/>
          </w:tcPr>
          <w:p w:rsidR="000A40E3" w:rsidRPr="00DC36AD" w:rsidRDefault="000A40E3" w:rsidP="00DC36AD">
            <w:pPr>
              <w:pStyle w:val="ASFKTablenorm"/>
              <w:ind w:left="57" w:right="57"/>
              <w:rPr>
                <w:rFonts w:eastAsia="Calibri"/>
              </w:rPr>
            </w:pPr>
            <w:r w:rsidRPr="00D45A02">
              <w:t>Уникальный идентификатор составителя ЭС.</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C36AD">
              <w:rPr>
                <w:rFonts w:eastAsia="Calibri"/>
              </w:rPr>
              <w:t>Наименование плательщика</w:t>
            </w:r>
          </w:p>
        </w:tc>
        <w:tc>
          <w:tcPr>
            <w:tcW w:w="5376" w:type="dxa"/>
            <w:shd w:val="clear" w:color="auto" w:fill="auto"/>
          </w:tcPr>
          <w:p w:rsidR="000A40E3" w:rsidRPr="00DC36AD" w:rsidRDefault="00334EFF" w:rsidP="00DC36AD">
            <w:pPr>
              <w:pStyle w:val="ASFKTablenorm"/>
              <w:ind w:left="57" w:right="57"/>
              <w:rPr>
                <w:rFonts w:eastAsia="Calibri"/>
              </w:rPr>
            </w:pPr>
            <w:r>
              <w:rPr>
                <w:rFonts w:eastAsia="Calibri"/>
              </w:rPr>
              <w:t>-</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C36AD">
              <w:rPr>
                <w:rFonts w:eastAsia="Calibri"/>
              </w:rPr>
              <w:t>Расчетный счет плательщика</w:t>
            </w:r>
          </w:p>
        </w:tc>
        <w:tc>
          <w:tcPr>
            <w:tcW w:w="5376" w:type="dxa"/>
            <w:shd w:val="clear" w:color="auto" w:fill="auto"/>
          </w:tcPr>
          <w:p w:rsidR="000A40E3" w:rsidRPr="009921BF" w:rsidRDefault="006C6A7A" w:rsidP="00DC36AD">
            <w:pPr>
              <w:pStyle w:val="ASFKTablenorm"/>
              <w:ind w:left="57" w:right="57"/>
            </w:pPr>
            <w:r>
              <w:rPr>
                <w:rFonts w:eastAsia="Calibri"/>
              </w:rPr>
              <w:t>С</w:t>
            </w:r>
            <w:r w:rsidR="000A40E3" w:rsidRPr="00DC36AD">
              <w:rPr>
                <w:rFonts w:eastAsia="Calibri"/>
              </w:rPr>
              <w:t>чет плательщика.</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C36AD">
              <w:rPr>
                <w:rFonts w:eastAsia="Calibri"/>
              </w:rPr>
              <w:t>БИК банка плательщика</w:t>
            </w:r>
          </w:p>
        </w:tc>
        <w:tc>
          <w:tcPr>
            <w:tcW w:w="5376" w:type="dxa"/>
            <w:shd w:val="clear" w:color="auto" w:fill="auto"/>
          </w:tcPr>
          <w:p w:rsidR="000A40E3" w:rsidRPr="009921BF" w:rsidRDefault="000A40E3" w:rsidP="00DC36AD">
            <w:pPr>
              <w:pStyle w:val="ASFKTablenorm"/>
              <w:ind w:left="57" w:right="57"/>
            </w:pPr>
            <w:r w:rsidRPr="00DC36AD">
              <w:rPr>
                <w:rFonts w:eastAsia="Calibri"/>
              </w:rPr>
              <w:t>БИК банка плательщика.</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C36AD">
              <w:rPr>
                <w:rFonts w:eastAsia="Calibri"/>
              </w:rPr>
              <w:t>Наименование банка плательщика</w:t>
            </w:r>
          </w:p>
        </w:tc>
        <w:tc>
          <w:tcPr>
            <w:tcW w:w="5376" w:type="dxa"/>
            <w:shd w:val="clear" w:color="auto" w:fill="auto"/>
          </w:tcPr>
          <w:p w:rsidR="000A40E3" w:rsidRPr="009921BF" w:rsidRDefault="000A40E3" w:rsidP="00DC36AD">
            <w:pPr>
              <w:pStyle w:val="ASFKTablenorm"/>
              <w:ind w:left="57" w:right="57"/>
            </w:pPr>
            <w:r w:rsidRPr="00DC36AD">
              <w:rPr>
                <w:rFonts w:eastAsia="Calibri"/>
              </w:rPr>
              <w:t>Наименование банка плательщика.</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C36AD">
              <w:rPr>
                <w:rFonts w:eastAsia="Calibri"/>
              </w:rPr>
              <w:t>Корсчет банка плательщика</w:t>
            </w:r>
          </w:p>
        </w:tc>
        <w:tc>
          <w:tcPr>
            <w:tcW w:w="5376" w:type="dxa"/>
            <w:shd w:val="clear" w:color="auto" w:fill="auto"/>
          </w:tcPr>
          <w:p w:rsidR="000A40E3" w:rsidRPr="009921BF" w:rsidRDefault="000A40E3" w:rsidP="00DC36AD">
            <w:pPr>
              <w:pStyle w:val="ASFKTablenorm"/>
              <w:ind w:left="57" w:right="57"/>
            </w:pPr>
            <w:r w:rsidRPr="00DC36AD">
              <w:rPr>
                <w:rFonts w:eastAsia="Calibri"/>
              </w:rPr>
              <w:t>Корсчет банка плательщика.</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C36AD">
              <w:rPr>
                <w:rFonts w:eastAsia="Calibri"/>
              </w:rPr>
              <w:t>Наименование получателя</w:t>
            </w:r>
          </w:p>
        </w:tc>
        <w:tc>
          <w:tcPr>
            <w:tcW w:w="5376" w:type="dxa"/>
            <w:shd w:val="clear" w:color="auto" w:fill="auto"/>
          </w:tcPr>
          <w:p w:rsidR="000A40E3" w:rsidRPr="009921BF" w:rsidRDefault="000A40E3" w:rsidP="00DC36AD">
            <w:pPr>
              <w:pStyle w:val="ASFKTablenorm"/>
              <w:ind w:left="57" w:right="57"/>
            </w:pPr>
            <w:r w:rsidRPr="00DC36AD">
              <w:rPr>
                <w:rFonts w:eastAsia="Calibri"/>
              </w:rPr>
              <w:t>Наименование получателя.</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C36AD">
              <w:rPr>
                <w:rFonts w:eastAsia="Calibri"/>
              </w:rPr>
              <w:t>Расчетный счет получателя</w:t>
            </w:r>
          </w:p>
        </w:tc>
        <w:tc>
          <w:tcPr>
            <w:tcW w:w="5376" w:type="dxa"/>
            <w:shd w:val="clear" w:color="auto" w:fill="auto"/>
          </w:tcPr>
          <w:p w:rsidR="000A40E3" w:rsidRPr="009921BF" w:rsidRDefault="006C6A7A" w:rsidP="00DC36AD">
            <w:pPr>
              <w:pStyle w:val="ASFKTablenorm"/>
              <w:ind w:left="57" w:right="57"/>
            </w:pPr>
            <w:r>
              <w:rPr>
                <w:rFonts w:eastAsia="Calibri"/>
              </w:rPr>
              <w:t>С</w:t>
            </w:r>
            <w:r w:rsidR="000A40E3" w:rsidRPr="00DC36AD">
              <w:rPr>
                <w:rFonts w:eastAsia="Calibri"/>
              </w:rPr>
              <w:t>чет получателя.</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C36AD">
              <w:rPr>
                <w:rFonts w:eastAsia="Calibri"/>
              </w:rPr>
              <w:t>БИК банка получателя</w:t>
            </w:r>
          </w:p>
        </w:tc>
        <w:tc>
          <w:tcPr>
            <w:tcW w:w="5376" w:type="dxa"/>
            <w:shd w:val="clear" w:color="auto" w:fill="auto"/>
          </w:tcPr>
          <w:p w:rsidR="000A40E3" w:rsidRPr="009921BF" w:rsidRDefault="000A40E3" w:rsidP="00DC36AD">
            <w:pPr>
              <w:pStyle w:val="ASFKTablenorm"/>
              <w:ind w:left="57" w:right="57"/>
            </w:pPr>
            <w:r w:rsidRPr="00DC36AD">
              <w:rPr>
                <w:rFonts w:eastAsia="Calibri"/>
              </w:rPr>
              <w:t>БИК банка получателя.</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C36AD">
              <w:rPr>
                <w:rFonts w:eastAsia="Calibri"/>
              </w:rPr>
              <w:t>Наименование банка получателя</w:t>
            </w:r>
          </w:p>
        </w:tc>
        <w:tc>
          <w:tcPr>
            <w:tcW w:w="5376" w:type="dxa"/>
            <w:shd w:val="clear" w:color="auto" w:fill="auto"/>
          </w:tcPr>
          <w:p w:rsidR="000A40E3" w:rsidRPr="009921BF" w:rsidRDefault="000A40E3" w:rsidP="00DC36AD">
            <w:pPr>
              <w:pStyle w:val="ASFKTablenorm"/>
              <w:ind w:left="57" w:right="57"/>
            </w:pPr>
            <w:r w:rsidRPr="00DC36AD">
              <w:rPr>
                <w:rFonts w:eastAsia="Calibri"/>
              </w:rPr>
              <w:t>Наименование банка получателя.</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C36AD">
              <w:rPr>
                <w:rFonts w:eastAsia="Calibri"/>
              </w:rPr>
              <w:t>Корсчет банка получателя</w:t>
            </w:r>
          </w:p>
        </w:tc>
        <w:tc>
          <w:tcPr>
            <w:tcW w:w="5376" w:type="dxa"/>
            <w:shd w:val="clear" w:color="auto" w:fill="auto"/>
          </w:tcPr>
          <w:p w:rsidR="000A40E3" w:rsidRPr="009921BF" w:rsidRDefault="000A40E3" w:rsidP="00DC36AD">
            <w:pPr>
              <w:pStyle w:val="ASFKTablenorm"/>
              <w:ind w:left="57" w:right="57"/>
            </w:pPr>
            <w:r w:rsidRPr="00DC36AD">
              <w:rPr>
                <w:rFonts w:eastAsia="Calibri"/>
              </w:rPr>
              <w:t>Корсчет банка получателя.</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C36AD">
              <w:rPr>
                <w:rFonts w:eastAsia="Calibri"/>
              </w:rPr>
              <w:t>Срок платежа</w:t>
            </w:r>
          </w:p>
        </w:tc>
        <w:tc>
          <w:tcPr>
            <w:tcW w:w="5376" w:type="dxa"/>
            <w:shd w:val="clear" w:color="auto" w:fill="auto"/>
          </w:tcPr>
          <w:p w:rsidR="000A40E3" w:rsidRPr="009921BF" w:rsidRDefault="000A40E3" w:rsidP="00DC36AD">
            <w:pPr>
              <w:pStyle w:val="ASFKTablenorm"/>
              <w:ind w:left="57" w:right="57"/>
            </w:pPr>
            <w:r w:rsidRPr="00DC36AD">
              <w:rPr>
                <w:rFonts w:eastAsia="Calibri"/>
              </w:rPr>
              <w:t>Срок платежа.</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C36AD">
              <w:rPr>
                <w:rFonts w:eastAsia="Calibri"/>
              </w:rPr>
              <w:t>Очередность платежа</w:t>
            </w:r>
          </w:p>
        </w:tc>
        <w:tc>
          <w:tcPr>
            <w:tcW w:w="5376" w:type="dxa"/>
            <w:shd w:val="clear" w:color="auto" w:fill="auto"/>
          </w:tcPr>
          <w:p w:rsidR="000A40E3" w:rsidRPr="009921BF" w:rsidRDefault="000A40E3" w:rsidP="00DC36AD">
            <w:pPr>
              <w:pStyle w:val="ASFKTablenorm"/>
              <w:ind w:left="57" w:right="57"/>
            </w:pPr>
            <w:r w:rsidRPr="00DC36AD">
              <w:rPr>
                <w:rFonts w:eastAsia="Calibri"/>
              </w:rPr>
              <w:t>Очередность платежа.</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C36AD">
              <w:rPr>
                <w:rFonts w:eastAsia="Calibri"/>
              </w:rPr>
              <w:t>Код</w:t>
            </w:r>
          </w:p>
        </w:tc>
        <w:tc>
          <w:tcPr>
            <w:tcW w:w="5376" w:type="dxa"/>
            <w:shd w:val="clear" w:color="auto" w:fill="auto"/>
          </w:tcPr>
          <w:p w:rsidR="000A40E3" w:rsidRPr="00DC36AD" w:rsidRDefault="000A40E3" w:rsidP="00DC36AD">
            <w:pPr>
              <w:pStyle w:val="ASFKTablenorm"/>
              <w:ind w:left="57" w:right="57"/>
              <w:rPr>
                <w:rFonts w:eastAsia="Calibri"/>
              </w:rPr>
            </w:pPr>
            <w:r w:rsidRPr="00DC36AD">
              <w:rPr>
                <w:rFonts w:eastAsia="Calibri"/>
              </w:rPr>
              <w:t>Уникальный идентификатор начисления (Код).</w:t>
            </w:r>
          </w:p>
          <w:p w:rsidR="000A40E3" w:rsidRPr="00DC36AD" w:rsidRDefault="000A40E3" w:rsidP="00DC36AD">
            <w:pPr>
              <w:pStyle w:val="ASFKTablenorm"/>
              <w:ind w:left="57" w:right="57"/>
              <w:rPr>
                <w:rFonts w:eastAsia="Calibri"/>
              </w:rPr>
            </w:pPr>
            <w:r w:rsidRPr="00DC36AD">
              <w:rPr>
                <w:rFonts w:eastAsia="Calibri"/>
              </w:rPr>
              <w:t>Поле заполняется значением уникального идентификатора начисления при осуществлении платежей в уплату налогов, сборов государственных и муниципальных услуг.</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C36AD">
              <w:rPr>
                <w:rFonts w:eastAsia="Calibri"/>
              </w:rPr>
              <w:t>Назначение платежа</w:t>
            </w:r>
          </w:p>
        </w:tc>
        <w:tc>
          <w:tcPr>
            <w:tcW w:w="5376" w:type="dxa"/>
            <w:shd w:val="clear" w:color="auto" w:fill="auto"/>
          </w:tcPr>
          <w:p w:rsidR="000A40E3" w:rsidRPr="009921BF" w:rsidRDefault="000A40E3" w:rsidP="00DC36AD">
            <w:pPr>
              <w:pStyle w:val="ASFKTablenorm"/>
              <w:ind w:left="57" w:right="57"/>
            </w:pPr>
            <w:r w:rsidRPr="00DC36AD">
              <w:rPr>
                <w:rFonts w:eastAsia="Calibri"/>
              </w:rPr>
              <w:t>Назначение платежа.</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C36AD">
              <w:rPr>
                <w:rFonts w:eastAsia="Calibri"/>
              </w:rPr>
              <w:t>Статус составителя расчетного документа</w:t>
            </w:r>
          </w:p>
        </w:tc>
        <w:tc>
          <w:tcPr>
            <w:tcW w:w="5376" w:type="dxa"/>
            <w:shd w:val="clear" w:color="auto" w:fill="auto"/>
          </w:tcPr>
          <w:p w:rsidR="000A40E3" w:rsidRPr="009921BF" w:rsidRDefault="000A40E3" w:rsidP="00DC36AD">
            <w:pPr>
              <w:pStyle w:val="ASFKTablenorm"/>
              <w:ind w:left="57" w:right="57"/>
            </w:pPr>
            <w:r w:rsidRPr="00DC36AD">
              <w:rPr>
                <w:rFonts w:eastAsia="Calibri"/>
              </w:rPr>
              <w:t>Статус составителя расчетного документа.</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C36AD">
              <w:rPr>
                <w:rFonts w:eastAsia="Calibri"/>
              </w:rPr>
              <w:t>Код бюджетной классификации</w:t>
            </w:r>
          </w:p>
        </w:tc>
        <w:tc>
          <w:tcPr>
            <w:tcW w:w="5376" w:type="dxa"/>
            <w:shd w:val="clear" w:color="auto" w:fill="auto"/>
          </w:tcPr>
          <w:p w:rsidR="000A40E3" w:rsidRPr="009921BF" w:rsidRDefault="000A40E3" w:rsidP="00DC36AD">
            <w:pPr>
              <w:pStyle w:val="ASFKTablenorm"/>
              <w:ind w:left="57" w:right="57"/>
            </w:pPr>
            <w:r w:rsidRPr="00DC36AD">
              <w:rPr>
                <w:rFonts w:eastAsia="Calibri"/>
              </w:rPr>
              <w:t>Код бюджетной классификации.</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C36AD">
              <w:rPr>
                <w:rFonts w:eastAsia="Calibri"/>
              </w:rPr>
              <w:t>Код по ОКТМО</w:t>
            </w:r>
          </w:p>
        </w:tc>
        <w:tc>
          <w:tcPr>
            <w:tcW w:w="5376" w:type="dxa"/>
            <w:shd w:val="clear" w:color="auto" w:fill="auto"/>
          </w:tcPr>
          <w:p w:rsidR="000A40E3" w:rsidRPr="009921BF" w:rsidRDefault="000A40E3" w:rsidP="00DC36AD">
            <w:pPr>
              <w:pStyle w:val="ASFKTablenorm"/>
              <w:ind w:left="57" w:right="57"/>
            </w:pPr>
            <w:r w:rsidRPr="00DC36AD">
              <w:rPr>
                <w:rFonts w:eastAsia="Calibri"/>
              </w:rPr>
              <w:t>Код по ОКТМО.</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C36AD">
              <w:rPr>
                <w:rFonts w:eastAsia="Calibri"/>
              </w:rPr>
              <w:t>Показатель основания платежа</w:t>
            </w:r>
          </w:p>
        </w:tc>
        <w:tc>
          <w:tcPr>
            <w:tcW w:w="5376" w:type="dxa"/>
            <w:shd w:val="clear" w:color="auto" w:fill="auto"/>
          </w:tcPr>
          <w:p w:rsidR="000A40E3" w:rsidRPr="009921BF" w:rsidRDefault="000A40E3" w:rsidP="00DC36AD">
            <w:pPr>
              <w:pStyle w:val="ASFKTablenorm"/>
              <w:ind w:left="57" w:right="57"/>
            </w:pPr>
            <w:r w:rsidRPr="00DC36AD">
              <w:rPr>
                <w:rFonts w:eastAsia="Calibri"/>
              </w:rPr>
              <w:t>Показатель основания платежа.</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C36AD">
              <w:rPr>
                <w:rFonts w:eastAsia="Calibri"/>
              </w:rPr>
              <w:t>Показатель налогового периода</w:t>
            </w:r>
          </w:p>
        </w:tc>
        <w:tc>
          <w:tcPr>
            <w:tcW w:w="5376" w:type="dxa"/>
            <w:shd w:val="clear" w:color="auto" w:fill="auto"/>
          </w:tcPr>
          <w:p w:rsidR="000A40E3" w:rsidRPr="009921BF" w:rsidRDefault="000A40E3" w:rsidP="00DC36AD">
            <w:pPr>
              <w:pStyle w:val="ASFKTablenorm"/>
              <w:ind w:left="57" w:right="57"/>
            </w:pPr>
            <w:r w:rsidRPr="00DC36AD">
              <w:rPr>
                <w:rFonts w:eastAsia="Calibri"/>
              </w:rPr>
              <w:t>Показатель налогового периода.</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C36AD">
              <w:rPr>
                <w:rFonts w:eastAsia="Calibri"/>
              </w:rPr>
              <w:t>Показатель номера документа</w:t>
            </w:r>
          </w:p>
        </w:tc>
        <w:tc>
          <w:tcPr>
            <w:tcW w:w="5376" w:type="dxa"/>
            <w:shd w:val="clear" w:color="auto" w:fill="auto"/>
          </w:tcPr>
          <w:p w:rsidR="000A40E3" w:rsidRPr="009921BF" w:rsidRDefault="000A40E3" w:rsidP="00DC36AD">
            <w:pPr>
              <w:pStyle w:val="ASFKTablenorm"/>
              <w:ind w:left="57" w:right="57"/>
            </w:pPr>
            <w:r w:rsidRPr="00DC36AD">
              <w:rPr>
                <w:rFonts w:eastAsia="Calibri"/>
              </w:rPr>
              <w:t>Показатель номера документа.</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C36AD">
              <w:rPr>
                <w:rFonts w:eastAsia="Calibri"/>
              </w:rPr>
              <w:t>Показатель даты документа</w:t>
            </w:r>
          </w:p>
        </w:tc>
        <w:tc>
          <w:tcPr>
            <w:tcW w:w="5376" w:type="dxa"/>
            <w:shd w:val="clear" w:color="auto" w:fill="auto"/>
          </w:tcPr>
          <w:p w:rsidR="000A40E3" w:rsidRPr="009921BF" w:rsidRDefault="000A40E3" w:rsidP="00DC36AD">
            <w:pPr>
              <w:pStyle w:val="ASFKTablenorm"/>
              <w:ind w:left="57" w:right="57"/>
            </w:pPr>
            <w:r w:rsidRPr="00DC36AD">
              <w:rPr>
                <w:rFonts w:eastAsia="Calibri"/>
              </w:rPr>
              <w:t>Показатель даты документа.</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C36AD">
              <w:rPr>
                <w:rFonts w:eastAsia="Calibri"/>
              </w:rPr>
              <w:t>Тип платежа</w:t>
            </w:r>
          </w:p>
        </w:tc>
        <w:tc>
          <w:tcPr>
            <w:tcW w:w="5376" w:type="dxa"/>
            <w:shd w:val="clear" w:color="auto" w:fill="auto"/>
          </w:tcPr>
          <w:p w:rsidR="000A40E3" w:rsidRPr="009921BF" w:rsidRDefault="000A40E3" w:rsidP="00DC36AD">
            <w:pPr>
              <w:pStyle w:val="ASFKTablenorm"/>
              <w:ind w:left="57" w:right="57"/>
            </w:pPr>
            <w:r w:rsidRPr="00DC36AD">
              <w:rPr>
                <w:rFonts w:eastAsia="Calibri"/>
              </w:rPr>
              <w:t>Тип платежа.</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C36AD">
              <w:rPr>
                <w:rFonts w:eastAsia="Calibri"/>
              </w:rPr>
              <w:t>Номер частичного платежа</w:t>
            </w:r>
          </w:p>
        </w:tc>
        <w:tc>
          <w:tcPr>
            <w:tcW w:w="5376" w:type="dxa"/>
            <w:shd w:val="clear" w:color="auto" w:fill="auto"/>
          </w:tcPr>
          <w:p w:rsidR="000A40E3" w:rsidRPr="009921BF" w:rsidRDefault="000A40E3" w:rsidP="00DC36AD">
            <w:pPr>
              <w:pStyle w:val="ASFKTablenorm"/>
              <w:ind w:left="57" w:right="57"/>
            </w:pPr>
            <w:r w:rsidRPr="00DC36AD">
              <w:rPr>
                <w:rFonts w:eastAsia="Calibri"/>
              </w:rPr>
              <w:t>Номер частичного платежа.</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C36AD">
              <w:rPr>
                <w:rFonts w:eastAsia="Calibri"/>
              </w:rPr>
              <w:t>Шифр платежного документа</w:t>
            </w:r>
          </w:p>
        </w:tc>
        <w:tc>
          <w:tcPr>
            <w:tcW w:w="5376" w:type="dxa"/>
            <w:shd w:val="clear" w:color="auto" w:fill="auto"/>
          </w:tcPr>
          <w:p w:rsidR="000A40E3" w:rsidRPr="009921BF" w:rsidRDefault="000A40E3" w:rsidP="00DC36AD">
            <w:pPr>
              <w:pStyle w:val="ASFKTablenorm"/>
              <w:ind w:left="57" w:right="57"/>
            </w:pPr>
            <w:r w:rsidRPr="00DC36AD">
              <w:rPr>
                <w:rFonts w:eastAsia="Calibri"/>
              </w:rPr>
              <w:t>Шифр платежного документа.</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C36AD">
              <w:rPr>
                <w:rFonts w:eastAsia="Calibri"/>
              </w:rPr>
              <w:t>Номер платежного документа</w:t>
            </w:r>
          </w:p>
        </w:tc>
        <w:tc>
          <w:tcPr>
            <w:tcW w:w="5376" w:type="dxa"/>
            <w:shd w:val="clear" w:color="auto" w:fill="auto"/>
          </w:tcPr>
          <w:p w:rsidR="000A40E3" w:rsidRPr="009921BF" w:rsidRDefault="000A40E3" w:rsidP="00DC36AD">
            <w:pPr>
              <w:pStyle w:val="ASFKTablenorm"/>
              <w:ind w:left="57" w:right="57"/>
            </w:pPr>
            <w:r w:rsidRPr="00DC36AD">
              <w:rPr>
                <w:rFonts w:eastAsia="Calibri"/>
              </w:rPr>
              <w:t>Номер платежного документа.</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C36AD">
              <w:rPr>
                <w:rFonts w:eastAsia="Calibri"/>
              </w:rPr>
              <w:t>Дата платежного документа</w:t>
            </w:r>
          </w:p>
        </w:tc>
        <w:tc>
          <w:tcPr>
            <w:tcW w:w="5376" w:type="dxa"/>
            <w:shd w:val="clear" w:color="auto" w:fill="auto"/>
          </w:tcPr>
          <w:p w:rsidR="000A40E3" w:rsidRPr="009921BF" w:rsidRDefault="000A40E3" w:rsidP="00DC36AD">
            <w:pPr>
              <w:pStyle w:val="ASFKTablenorm"/>
              <w:ind w:left="57" w:right="57"/>
            </w:pPr>
            <w:r w:rsidRPr="00DC36AD">
              <w:rPr>
                <w:rFonts w:eastAsia="Calibri"/>
              </w:rPr>
              <w:t>Дата платежного документа.</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C36AD">
              <w:rPr>
                <w:rFonts w:eastAsia="Calibri"/>
              </w:rPr>
              <w:t>Сумма остатка платежа</w:t>
            </w:r>
          </w:p>
        </w:tc>
        <w:tc>
          <w:tcPr>
            <w:tcW w:w="5376" w:type="dxa"/>
            <w:shd w:val="clear" w:color="auto" w:fill="auto"/>
          </w:tcPr>
          <w:p w:rsidR="000A40E3" w:rsidRPr="009921BF" w:rsidRDefault="000A40E3" w:rsidP="00DC36AD">
            <w:pPr>
              <w:pStyle w:val="ASFKTablenorm"/>
              <w:ind w:left="57" w:right="57"/>
            </w:pPr>
            <w:r w:rsidRPr="00DC36AD">
              <w:rPr>
                <w:rFonts w:eastAsia="Calibri"/>
              </w:rPr>
              <w:t>Сумма остатка платежа.</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C36AD">
              <w:rPr>
                <w:rFonts w:eastAsia="Calibri"/>
              </w:rPr>
              <w:t>Содержание операции</w:t>
            </w:r>
          </w:p>
        </w:tc>
        <w:tc>
          <w:tcPr>
            <w:tcW w:w="5376" w:type="dxa"/>
            <w:shd w:val="clear" w:color="auto" w:fill="auto"/>
          </w:tcPr>
          <w:p w:rsidR="000A40E3" w:rsidRPr="009921BF" w:rsidRDefault="000A40E3" w:rsidP="00DC36AD">
            <w:pPr>
              <w:pStyle w:val="ASFKTablenorm"/>
              <w:ind w:left="57" w:right="57"/>
            </w:pPr>
            <w:r w:rsidRPr="00DC36AD">
              <w:rPr>
                <w:rFonts w:eastAsia="Calibri"/>
              </w:rPr>
              <w:t>Содержание операции.</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C36AD">
              <w:rPr>
                <w:rFonts w:eastAsia="Calibri"/>
              </w:rPr>
              <w:t>Дата выписки</w:t>
            </w:r>
          </w:p>
        </w:tc>
        <w:tc>
          <w:tcPr>
            <w:tcW w:w="5376" w:type="dxa"/>
            <w:shd w:val="clear" w:color="auto" w:fill="auto"/>
          </w:tcPr>
          <w:p w:rsidR="000A40E3" w:rsidRPr="009921BF" w:rsidRDefault="000A40E3" w:rsidP="00DC36AD">
            <w:pPr>
              <w:pStyle w:val="ASFKTablenorm"/>
              <w:ind w:left="57" w:right="57"/>
            </w:pPr>
            <w:r w:rsidRPr="00DC36AD">
              <w:rPr>
                <w:rFonts w:eastAsia="Calibri"/>
              </w:rPr>
              <w:t>Дата выписки.</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C36AD">
              <w:rPr>
                <w:rFonts w:eastAsia="Calibri"/>
              </w:rPr>
              <w:t>Глобальный идентификатор</w:t>
            </w:r>
          </w:p>
        </w:tc>
        <w:tc>
          <w:tcPr>
            <w:tcW w:w="5376" w:type="dxa"/>
            <w:shd w:val="clear" w:color="auto" w:fill="auto"/>
          </w:tcPr>
          <w:p w:rsidR="000A40E3" w:rsidRPr="009921BF" w:rsidRDefault="000A40E3" w:rsidP="00DC36AD">
            <w:pPr>
              <w:pStyle w:val="ASFKTablenorm"/>
              <w:ind w:left="57" w:right="57"/>
            </w:pPr>
            <w:r w:rsidRPr="00DC36AD">
              <w:rPr>
                <w:rFonts w:eastAsia="Calibri"/>
              </w:rPr>
              <w:t>Глобальный уникальный идентификатор документа, присвоенный ТОФК.</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45A02">
              <w:lastRenderedPageBreak/>
              <w:t>Идентификатор контракта</w:t>
            </w:r>
          </w:p>
        </w:tc>
        <w:tc>
          <w:tcPr>
            <w:tcW w:w="5376" w:type="dxa"/>
            <w:shd w:val="clear" w:color="auto" w:fill="auto"/>
          </w:tcPr>
          <w:p w:rsidR="000A40E3" w:rsidRPr="00DC36AD" w:rsidRDefault="000A40E3" w:rsidP="00DC36AD">
            <w:pPr>
              <w:pStyle w:val="ASFKTablenorm"/>
              <w:ind w:left="57" w:right="57"/>
              <w:rPr>
                <w:rFonts w:eastAsia="Calibri"/>
              </w:rPr>
            </w:pPr>
            <w:r w:rsidRPr="007E4212">
              <w:t>Идентификатор государственного контракта (контракта, договора, соглашения).</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45A02">
              <w:t xml:space="preserve">Номер </w:t>
            </w:r>
            <w:r>
              <w:t>КОО</w:t>
            </w:r>
          </w:p>
        </w:tc>
        <w:tc>
          <w:tcPr>
            <w:tcW w:w="5376" w:type="dxa"/>
            <w:shd w:val="clear" w:color="auto" w:fill="auto"/>
          </w:tcPr>
          <w:p w:rsidR="000A40E3" w:rsidRPr="00DC36AD" w:rsidRDefault="000A40E3" w:rsidP="00DC36AD">
            <w:pPr>
              <w:pStyle w:val="ASFKTablenorm"/>
              <w:ind w:left="57" w:right="57"/>
              <w:rPr>
                <w:rFonts w:eastAsia="Calibri"/>
              </w:rPr>
            </w:pPr>
            <w:r w:rsidRPr="00DC36AD">
              <w:rPr>
                <w:rFonts w:eastAsia="Calibri"/>
              </w:rPr>
              <w:t>Номер КОО</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45A02">
              <w:t>Сумма НДС, итого</w:t>
            </w:r>
          </w:p>
        </w:tc>
        <w:tc>
          <w:tcPr>
            <w:tcW w:w="5376" w:type="dxa"/>
            <w:shd w:val="clear" w:color="auto" w:fill="auto"/>
          </w:tcPr>
          <w:p w:rsidR="000A40E3" w:rsidRPr="00DC36AD" w:rsidRDefault="000A40E3" w:rsidP="00DC36AD">
            <w:pPr>
              <w:pStyle w:val="ASFKTablenorm"/>
              <w:ind w:left="57" w:right="57"/>
              <w:rPr>
                <w:rFonts w:eastAsia="Calibri"/>
              </w:rPr>
            </w:pPr>
            <w:r w:rsidRPr="007E4212">
              <w:t>Сумма НДС по документу.</w:t>
            </w:r>
          </w:p>
        </w:tc>
      </w:tr>
      <w:tr w:rsidR="000A40E3" w:rsidRPr="00F610F5" w:rsidTr="00DC36AD">
        <w:trPr>
          <w:trHeight w:val="20"/>
        </w:trPr>
        <w:tc>
          <w:tcPr>
            <w:tcW w:w="9752" w:type="dxa"/>
            <w:gridSpan w:val="2"/>
            <w:shd w:val="clear" w:color="auto" w:fill="auto"/>
          </w:tcPr>
          <w:p w:rsidR="000A40E3" w:rsidRPr="00D45A02" w:rsidRDefault="000A40E3" w:rsidP="00DC36AD">
            <w:pPr>
              <w:pStyle w:val="ASFKTablenorm"/>
              <w:ind w:left="57" w:right="57"/>
            </w:pPr>
            <w:r w:rsidRPr="00D45A02">
              <w:t>Группа полей «Расшифровка по КБК</w:t>
            </w:r>
            <w:r>
              <w:t>»</w:t>
            </w:r>
            <w:r w:rsidRPr="00D45A02">
              <w:t xml:space="preserve"> (де</w:t>
            </w:r>
            <w:r>
              <w:t>тализация расчётных документов)</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C36AD">
              <w:rPr>
                <w:rFonts w:eastAsia="Calibri"/>
              </w:rPr>
              <w:t>КБК</w:t>
            </w:r>
            <w:r w:rsidRPr="00DC36AD">
              <w:rPr>
                <w:rFonts w:eastAsia="Calibri"/>
              </w:rPr>
              <w:tab/>
            </w:r>
          </w:p>
        </w:tc>
        <w:tc>
          <w:tcPr>
            <w:tcW w:w="5376" w:type="dxa"/>
            <w:shd w:val="clear" w:color="auto" w:fill="auto"/>
          </w:tcPr>
          <w:p w:rsidR="000A40E3" w:rsidRPr="00D45A02" w:rsidRDefault="000A40E3" w:rsidP="00DC36AD">
            <w:pPr>
              <w:pStyle w:val="ASFKTablenorm"/>
              <w:ind w:left="57" w:right="57"/>
            </w:pPr>
            <w:r w:rsidRPr="00D45A02">
              <w:t>Код бюджетной классификации.</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C36AD">
              <w:rPr>
                <w:rFonts w:eastAsia="Calibri"/>
              </w:rPr>
              <w:t>Тип КБК (наименование)</w:t>
            </w:r>
          </w:p>
        </w:tc>
        <w:tc>
          <w:tcPr>
            <w:tcW w:w="5376" w:type="dxa"/>
            <w:shd w:val="clear" w:color="auto" w:fill="auto"/>
          </w:tcPr>
          <w:p w:rsidR="000A40E3" w:rsidRPr="00D45A02" w:rsidRDefault="000A40E3" w:rsidP="00DC36AD">
            <w:pPr>
              <w:pStyle w:val="ASFKTablenorm"/>
              <w:ind w:left="57" w:right="57"/>
            </w:pPr>
            <w:r w:rsidRPr="00DC36AD">
              <w:rPr>
                <w:rFonts w:eastAsia="Calibri"/>
              </w:rPr>
              <w:t>Наименование типа КБК.</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C36AD">
              <w:rPr>
                <w:rFonts w:eastAsia="Calibri"/>
              </w:rPr>
              <w:t>Сумма</w:t>
            </w:r>
          </w:p>
        </w:tc>
        <w:tc>
          <w:tcPr>
            <w:tcW w:w="5376" w:type="dxa"/>
            <w:shd w:val="clear" w:color="auto" w:fill="auto"/>
          </w:tcPr>
          <w:p w:rsidR="000A40E3" w:rsidRPr="00D45A02" w:rsidRDefault="000A40E3" w:rsidP="00DC36AD">
            <w:pPr>
              <w:pStyle w:val="ASFKTablenorm"/>
              <w:ind w:left="57" w:right="57"/>
            </w:pPr>
            <w:r w:rsidRPr="00DC36AD">
              <w:rPr>
                <w:rFonts w:eastAsia="Calibri"/>
              </w:rPr>
              <w:t>Сумма документа.</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C36AD">
              <w:rPr>
                <w:rFonts w:eastAsia="Calibri"/>
              </w:rPr>
              <w:t>Сумма НДС</w:t>
            </w:r>
          </w:p>
        </w:tc>
        <w:tc>
          <w:tcPr>
            <w:tcW w:w="5376" w:type="dxa"/>
            <w:shd w:val="clear" w:color="auto" w:fill="auto"/>
          </w:tcPr>
          <w:p w:rsidR="000A40E3" w:rsidRPr="00DC36AD" w:rsidRDefault="000A40E3" w:rsidP="00DC36AD">
            <w:pPr>
              <w:pStyle w:val="ASFKTablenorm"/>
              <w:ind w:left="57" w:right="57"/>
              <w:rPr>
                <w:rFonts w:eastAsia="Calibri"/>
              </w:rPr>
            </w:pPr>
            <w:r w:rsidRPr="00DC36AD">
              <w:rPr>
                <w:rFonts w:eastAsia="Calibri"/>
              </w:rPr>
              <w:t>Сумма НДС по документу.</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C36AD">
              <w:rPr>
                <w:rFonts w:eastAsia="Calibri"/>
              </w:rPr>
              <w:t>Направление платежа (наименование)</w:t>
            </w:r>
          </w:p>
        </w:tc>
        <w:tc>
          <w:tcPr>
            <w:tcW w:w="5376" w:type="dxa"/>
            <w:shd w:val="clear" w:color="auto" w:fill="auto"/>
          </w:tcPr>
          <w:p w:rsidR="000A40E3" w:rsidRPr="00DC36AD" w:rsidRDefault="000A40E3" w:rsidP="00DC36AD">
            <w:pPr>
              <w:pStyle w:val="ASFKTablenorm"/>
              <w:ind w:left="57" w:right="57"/>
              <w:rPr>
                <w:rFonts w:eastAsia="Calibri"/>
              </w:rPr>
            </w:pPr>
            <w:r w:rsidRPr="00DC36AD">
              <w:rPr>
                <w:rFonts w:eastAsia="Calibri"/>
              </w:rPr>
              <w:t xml:space="preserve">Наименование направления платежа. </w:t>
            </w:r>
          </w:p>
          <w:p w:rsidR="000A40E3" w:rsidRPr="00202320" w:rsidRDefault="000A40E3" w:rsidP="00DC36AD">
            <w:pPr>
              <w:pStyle w:val="ASFKTablenorm"/>
              <w:ind w:left="57" w:right="57"/>
            </w:pPr>
            <w:r w:rsidRPr="00202320">
              <w:t>Допустимые значения:</w:t>
            </w:r>
          </w:p>
          <w:p w:rsidR="000A40E3" w:rsidRPr="00202320" w:rsidRDefault="000A40E3" w:rsidP="006C6A7A">
            <w:pPr>
              <w:pStyle w:val="ASFKTableListMark"/>
            </w:pPr>
            <w:r w:rsidRPr="00202320">
              <w:t>0 - зачисление;</w:t>
            </w:r>
          </w:p>
          <w:p w:rsidR="000A40E3" w:rsidRPr="00202320" w:rsidRDefault="000A40E3" w:rsidP="006C6A7A">
            <w:pPr>
              <w:pStyle w:val="ASFKTableListMark"/>
            </w:pPr>
            <w:r w:rsidRPr="00202320">
              <w:t>1 - списание.</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C36AD">
              <w:rPr>
                <w:rFonts w:eastAsia="Calibri"/>
              </w:rPr>
              <w:t>Код цели</w:t>
            </w:r>
          </w:p>
        </w:tc>
        <w:tc>
          <w:tcPr>
            <w:tcW w:w="5376" w:type="dxa"/>
            <w:shd w:val="clear" w:color="auto" w:fill="auto"/>
          </w:tcPr>
          <w:p w:rsidR="000A40E3" w:rsidRPr="00D45A02" w:rsidRDefault="000A40E3" w:rsidP="00DC36AD">
            <w:pPr>
              <w:pStyle w:val="ASFKTablenorm"/>
              <w:ind w:left="57" w:right="57"/>
            </w:pPr>
            <w:r w:rsidRPr="00DC36AD">
              <w:rPr>
                <w:rFonts w:eastAsia="Calibri"/>
              </w:rPr>
              <w:t>Код цели.</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C36AD">
              <w:rPr>
                <w:rFonts w:eastAsia="Calibri"/>
              </w:rPr>
              <w:t>Номер бюджетного обязательства</w:t>
            </w:r>
          </w:p>
        </w:tc>
        <w:tc>
          <w:tcPr>
            <w:tcW w:w="5376" w:type="dxa"/>
            <w:shd w:val="clear" w:color="auto" w:fill="auto"/>
          </w:tcPr>
          <w:p w:rsidR="000A40E3" w:rsidRDefault="000A40E3" w:rsidP="00DC36AD">
            <w:pPr>
              <w:pStyle w:val="ASFKTablenorm"/>
              <w:ind w:left="57" w:right="57"/>
            </w:pPr>
            <w:r>
              <w:t>Учетный номер БО, присвоенный в ТОФК.</w:t>
            </w:r>
          </w:p>
          <w:p w:rsidR="000A40E3" w:rsidRPr="00D45A02" w:rsidRDefault="000A40E3" w:rsidP="00DC36AD">
            <w:pPr>
              <w:pStyle w:val="ASFKTablenorm"/>
              <w:ind w:left="57" w:right="57"/>
            </w:pPr>
            <w:r>
              <w:t>Не заполняется в случае отсутствия БО.</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C36AD">
              <w:rPr>
                <w:rFonts w:eastAsia="Calibri"/>
              </w:rPr>
              <w:t>Код по ОКТМО</w:t>
            </w:r>
          </w:p>
        </w:tc>
        <w:tc>
          <w:tcPr>
            <w:tcW w:w="5376" w:type="dxa"/>
            <w:shd w:val="clear" w:color="auto" w:fill="auto"/>
          </w:tcPr>
          <w:p w:rsidR="000A40E3" w:rsidRPr="00D45A02" w:rsidRDefault="000A40E3" w:rsidP="00DC36AD">
            <w:pPr>
              <w:pStyle w:val="ASFKTablenorm"/>
              <w:ind w:left="57" w:right="57"/>
            </w:pPr>
            <w:r w:rsidRPr="00DC36AD">
              <w:rPr>
                <w:rFonts w:eastAsia="Calibri"/>
              </w:rPr>
              <w:t>Указывается код в соответствии с ОКТМО.</w:t>
            </w:r>
          </w:p>
        </w:tc>
      </w:tr>
      <w:tr w:rsidR="000A40E3" w:rsidRPr="00F610F5" w:rsidTr="00DC36AD">
        <w:trPr>
          <w:trHeight w:val="20"/>
        </w:trPr>
        <w:tc>
          <w:tcPr>
            <w:tcW w:w="4376" w:type="dxa"/>
            <w:shd w:val="clear" w:color="auto" w:fill="auto"/>
          </w:tcPr>
          <w:p w:rsidR="000A40E3" w:rsidRPr="00DC36AD" w:rsidRDefault="000A40E3" w:rsidP="00DC36AD">
            <w:pPr>
              <w:pStyle w:val="ASFKTablenorm"/>
              <w:ind w:left="57" w:right="57"/>
              <w:rPr>
                <w:rFonts w:eastAsia="Calibri"/>
              </w:rPr>
            </w:pPr>
            <w:r w:rsidRPr="00DC36AD">
              <w:rPr>
                <w:rFonts w:eastAsia="Calibri"/>
              </w:rPr>
              <w:t>Месяц финансирования</w:t>
            </w:r>
          </w:p>
        </w:tc>
        <w:tc>
          <w:tcPr>
            <w:tcW w:w="5376" w:type="dxa"/>
            <w:shd w:val="clear" w:color="auto" w:fill="auto"/>
          </w:tcPr>
          <w:p w:rsidR="000A40E3" w:rsidRPr="00D45A02" w:rsidRDefault="000A40E3" w:rsidP="00DC36AD">
            <w:pPr>
              <w:pStyle w:val="ASFKTablenorm"/>
              <w:ind w:left="57" w:right="57"/>
            </w:pPr>
            <w:r w:rsidRPr="00DC36AD">
              <w:rPr>
                <w:rFonts w:eastAsia="Calibri"/>
              </w:rPr>
              <w:t>Месяц финансирования.</w:t>
            </w:r>
          </w:p>
        </w:tc>
      </w:tr>
    </w:tbl>
    <w:p w:rsidR="000A40E3" w:rsidRPr="007C76C9" w:rsidRDefault="000A40E3" w:rsidP="000A40E3">
      <w:pPr>
        <w:pStyle w:val="ASFKNormal"/>
      </w:pPr>
      <w:r w:rsidRPr="00102E28">
        <w:t>ЭФ документа «</w:t>
      </w:r>
      <w:r>
        <w:t>Информация из РД</w:t>
      </w:r>
      <w:r w:rsidRPr="00102E28">
        <w:t>», закладки «</w:t>
      </w:r>
      <w:r>
        <w:t>Распоряжения о совершении казначейского платежа</w:t>
      </w:r>
      <w:r w:rsidRPr="00102E28">
        <w:t>»</w:t>
      </w:r>
      <w:r>
        <w:t xml:space="preserve"> представлена н</w:t>
      </w:r>
      <w:r w:rsidRPr="007C76C9">
        <w:t>а рисунке</w:t>
      </w:r>
      <w:r w:rsidRPr="0064058C">
        <w:t> </w:t>
      </w:r>
      <w:r>
        <w:fldChar w:fldCharType="begin"/>
      </w:r>
      <w:r>
        <w:instrText xml:space="preserve"> REF _Ref58868991 \h </w:instrText>
      </w:r>
      <w:r>
        <w:fldChar w:fldCharType="separate"/>
      </w:r>
      <w:r w:rsidR="00E22231">
        <w:rPr>
          <w:noProof/>
        </w:rPr>
        <w:t>52</w:t>
      </w:r>
      <w:r>
        <w:fldChar w:fldCharType="end"/>
      </w:r>
      <w:r w:rsidRPr="007C76C9">
        <w:t>.</w:t>
      </w:r>
    </w:p>
    <w:p w:rsidR="000A40E3" w:rsidRPr="00936363" w:rsidRDefault="008B08BA" w:rsidP="000A40E3">
      <w:pPr>
        <w:pStyle w:val="ASFKFigure"/>
      </w:pPr>
      <w:r>
        <w:rPr>
          <w:noProof/>
        </w:rPr>
        <w:lastRenderedPageBreak/>
        <w:drawing>
          <wp:inline distT="0" distB="0" distL="0" distR="0">
            <wp:extent cx="6031865" cy="4298950"/>
            <wp:effectExtent l="0" t="0" r="0" b="0"/>
            <wp:docPr id="126" name="Рисунок 1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31865" cy="4298950"/>
                    </a:xfrm>
                    <a:prstGeom prst="rect">
                      <a:avLst/>
                    </a:prstGeom>
                    <a:noFill/>
                    <a:ln>
                      <a:noFill/>
                    </a:ln>
                  </pic:spPr>
                </pic:pic>
              </a:graphicData>
            </a:graphic>
          </wp:inline>
        </w:drawing>
      </w:r>
    </w:p>
    <w:p w:rsidR="000A40E3" w:rsidRPr="007C76C9" w:rsidRDefault="00895BE7" w:rsidP="000A40E3">
      <w:pPr>
        <w:pStyle w:val="ASFKFigName"/>
      </w:pPr>
      <w:r>
        <w:rPr>
          <w:noProof/>
        </w:rPr>
        <w:fldChar w:fldCharType="begin"/>
      </w:r>
      <w:r>
        <w:rPr>
          <w:noProof/>
        </w:rPr>
        <w:instrText xml:space="preserve"> SEQ Рисунок \* ARABIC </w:instrText>
      </w:r>
      <w:r>
        <w:rPr>
          <w:noProof/>
        </w:rPr>
        <w:fldChar w:fldCharType="separate"/>
      </w:r>
      <w:bookmarkStart w:id="543" w:name="_Ref58868991"/>
      <w:bookmarkStart w:id="544" w:name="_Toc58868932"/>
      <w:bookmarkStart w:id="545" w:name="_Toc188891444"/>
      <w:r w:rsidR="00E22231">
        <w:rPr>
          <w:noProof/>
        </w:rPr>
        <w:t>52</w:t>
      </w:r>
      <w:bookmarkEnd w:id="543"/>
      <w:r>
        <w:rPr>
          <w:noProof/>
        </w:rPr>
        <w:fldChar w:fldCharType="end"/>
      </w:r>
      <w:r w:rsidR="000A40E3" w:rsidRPr="007C76C9">
        <w:t xml:space="preserve">. ЭФ документа </w:t>
      </w:r>
      <w:r w:rsidR="000A40E3">
        <w:t>«Информация из РД», закладки «Распоряжения о совершении казначейского платежа»</w:t>
      </w:r>
      <w:bookmarkEnd w:id="544"/>
      <w:bookmarkEnd w:id="545"/>
    </w:p>
    <w:p w:rsidR="000A40E3" w:rsidRPr="007C76C9" w:rsidRDefault="000A40E3" w:rsidP="000A40E3">
      <w:pPr>
        <w:pStyle w:val="ASFKNormal"/>
      </w:pPr>
      <w:r w:rsidRPr="007C76C9">
        <w:t xml:space="preserve">Перечень полей закладки </w:t>
      </w:r>
      <w:r>
        <w:t>«Распоряжения о совершении казначейского платежа»</w:t>
      </w:r>
      <w:r w:rsidRPr="007C76C9">
        <w:t xml:space="preserve"> документа </w:t>
      </w:r>
      <w:r>
        <w:t>«Информация из РД»</w:t>
      </w:r>
      <w:r w:rsidRPr="007C76C9">
        <w:t xml:space="preserve"> представлены </w:t>
      </w:r>
      <w:r>
        <w:t>в таблице </w:t>
      </w:r>
      <w:r>
        <w:fldChar w:fldCharType="begin"/>
      </w:r>
      <w:r>
        <w:instrText xml:space="preserve"> REF _Ref58868992 \h </w:instrText>
      </w:r>
      <w:r>
        <w:fldChar w:fldCharType="separate"/>
      </w:r>
      <w:r w:rsidR="00E22231">
        <w:rPr>
          <w:noProof/>
        </w:rPr>
        <w:t>26</w:t>
      </w:r>
      <w:r>
        <w:fldChar w:fldCharType="end"/>
      </w:r>
      <w:r w:rsidRPr="007C76C9">
        <w:t>.</w:t>
      </w:r>
    </w:p>
    <w:p w:rsidR="000A40E3" w:rsidRDefault="000A40E3" w:rsidP="000A40E3">
      <w:pPr>
        <w:pStyle w:val="ASFKNameTable"/>
      </w:pPr>
      <w:r>
        <w:rPr>
          <w:noProof/>
        </w:rPr>
        <w:fldChar w:fldCharType="begin"/>
      </w:r>
      <w:r>
        <w:rPr>
          <w:noProof/>
        </w:rPr>
        <w:instrText xml:space="preserve"> SEQ Таблица \* ARABIC </w:instrText>
      </w:r>
      <w:r>
        <w:rPr>
          <w:noProof/>
        </w:rPr>
        <w:fldChar w:fldCharType="separate"/>
      </w:r>
      <w:bookmarkStart w:id="546" w:name="_Ref58868992"/>
      <w:bookmarkStart w:id="547" w:name="_Toc58868709"/>
      <w:bookmarkStart w:id="548" w:name="_Toc188891390"/>
      <w:r w:rsidR="00E22231">
        <w:rPr>
          <w:noProof/>
        </w:rPr>
        <w:t>26</w:t>
      </w:r>
      <w:bookmarkEnd w:id="546"/>
      <w:r>
        <w:rPr>
          <w:noProof/>
        </w:rPr>
        <w:fldChar w:fldCharType="end"/>
      </w:r>
      <w:r w:rsidRPr="007C76C9">
        <w:t xml:space="preserve">. Описание полей документа </w:t>
      </w:r>
      <w:r>
        <w:t>«Информация из РД», закладки «Распоряжения о совершении казначейского платежа»</w:t>
      </w:r>
      <w:bookmarkEnd w:id="547"/>
      <w:bookmarkEnd w:id="5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24"/>
        <w:gridCol w:w="7204"/>
      </w:tblGrid>
      <w:tr w:rsidR="000A40E3" w:rsidRPr="00116AA3" w:rsidTr="00DC36AD">
        <w:trPr>
          <w:tblHeader/>
        </w:trPr>
        <w:tc>
          <w:tcPr>
            <w:tcW w:w="125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0A40E3" w:rsidRPr="00116AA3" w:rsidRDefault="000A40E3" w:rsidP="006C6A7A">
            <w:pPr>
              <w:pStyle w:val="ASFKTableHead"/>
            </w:pPr>
            <w:r w:rsidRPr="00116AA3">
              <w:t>Наименование поля</w:t>
            </w:r>
          </w:p>
        </w:tc>
        <w:tc>
          <w:tcPr>
            <w:tcW w:w="374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0A40E3" w:rsidRPr="00116AA3" w:rsidRDefault="000A40E3" w:rsidP="006C6A7A">
            <w:pPr>
              <w:pStyle w:val="ASFKTableHead"/>
            </w:pPr>
            <w:r w:rsidRPr="00116AA3">
              <w:t>Описание поля</w:t>
            </w:r>
          </w:p>
        </w:tc>
      </w:tr>
      <w:tr w:rsidR="000A40E3" w:rsidRPr="00116AA3" w:rsidTr="00DC36AD">
        <w:tc>
          <w:tcPr>
            <w:tcW w:w="1259" w:type="pct"/>
            <w:shd w:val="clear" w:color="auto" w:fill="auto"/>
          </w:tcPr>
          <w:p w:rsidR="000A40E3" w:rsidRPr="00116AA3" w:rsidRDefault="000A40E3" w:rsidP="00DC36AD">
            <w:pPr>
              <w:pStyle w:val="ASFKTablenorm"/>
              <w:ind w:left="57" w:right="57"/>
            </w:pPr>
            <w:r>
              <w:t>Номер</w:t>
            </w:r>
          </w:p>
        </w:tc>
        <w:tc>
          <w:tcPr>
            <w:tcW w:w="3741" w:type="pct"/>
            <w:shd w:val="clear" w:color="auto" w:fill="auto"/>
          </w:tcPr>
          <w:p w:rsidR="000A40E3" w:rsidRDefault="000A40E3" w:rsidP="00DC36AD">
            <w:pPr>
              <w:pStyle w:val="ASFKTablenorm"/>
              <w:ind w:left="57" w:right="57"/>
            </w:pPr>
            <w:r>
              <w:t>Указывается номер распоряжения.</w:t>
            </w:r>
          </w:p>
          <w:p w:rsidR="000A40E3" w:rsidRPr="00116AA3" w:rsidRDefault="000A40E3" w:rsidP="00DC36AD">
            <w:pPr>
              <w:pStyle w:val="ASFKTablenorm"/>
              <w:ind w:left="57" w:right="57"/>
            </w:pPr>
            <w:r w:rsidRPr="003F53EC">
              <w:t xml:space="preserve">Заполняется </w:t>
            </w:r>
            <w:r>
              <w:t>при формировании соответствующи</w:t>
            </w:r>
            <w:r w:rsidRPr="003F53EC">
              <w:t>ми данными документа «Поручение о перечислении на счет» и документа, «Требование получателя платежа».</w:t>
            </w:r>
          </w:p>
        </w:tc>
      </w:tr>
      <w:tr w:rsidR="000A40E3" w:rsidRPr="00116AA3" w:rsidTr="00DC36AD">
        <w:tc>
          <w:tcPr>
            <w:tcW w:w="1259" w:type="pct"/>
            <w:shd w:val="clear" w:color="auto" w:fill="auto"/>
          </w:tcPr>
          <w:p w:rsidR="000A40E3" w:rsidRPr="00116AA3" w:rsidRDefault="000A40E3" w:rsidP="00DC36AD">
            <w:pPr>
              <w:pStyle w:val="ASFKTablenorm"/>
              <w:ind w:left="57" w:right="57"/>
            </w:pPr>
            <w:r>
              <w:t>Дата</w:t>
            </w:r>
          </w:p>
        </w:tc>
        <w:tc>
          <w:tcPr>
            <w:tcW w:w="3741" w:type="pct"/>
            <w:shd w:val="clear" w:color="auto" w:fill="auto"/>
          </w:tcPr>
          <w:p w:rsidR="000A40E3" w:rsidRDefault="000A40E3" w:rsidP="00DC36AD">
            <w:pPr>
              <w:pStyle w:val="ASFKTablenorm"/>
              <w:ind w:left="57" w:right="57"/>
            </w:pPr>
            <w:r>
              <w:t>Указывается дата составления распоряжения.</w:t>
            </w:r>
          </w:p>
          <w:p w:rsidR="000A40E3" w:rsidRPr="00116AA3" w:rsidRDefault="000A40E3" w:rsidP="00DC36AD">
            <w:pPr>
              <w:pStyle w:val="ASFKTablenorm"/>
              <w:ind w:left="57" w:right="57"/>
            </w:pPr>
            <w:r w:rsidRPr="003F53EC">
              <w:t>Заполняется при формировании соответствующими данными документа «Поручение о перечислении на счет» и документа, «Требование получателя платежа».</w:t>
            </w:r>
          </w:p>
        </w:tc>
      </w:tr>
      <w:tr w:rsidR="000A40E3" w:rsidRPr="00116AA3" w:rsidTr="00DC36AD">
        <w:tc>
          <w:tcPr>
            <w:tcW w:w="1259" w:type="pct"/>
            <w:shd w:val="clear" w:color="auto" w:fill="auto"/>
          </w:tcPr>
          <w:p w:rsidR="000A40E3" w:rsidRPr="00116AA3" w:rsidRDefault="000A40E3" w:rsidP="00DC36AD">
            <w:pPr>
              <w:pStyle w:val="ASFKTablenorm"/>
              <w:ind w:left="57" w:right="57"/>
            </w:pPr>
            <w:r>
              <w:t>Дата исполнения</w:t>
            </w:r>
          </w:p>
        </w:tc>
        <w:tc>
          <w:tcPr>
            <w:tcW w:w="3741" w:type="pct"/>
            <w:shd w:val="clear" w:color="auto" w:fill="auto"/>
          </w:tcPr>
          <w:p w:rsidR="000A40E3" w:rsidRDefault="000A40E3" w:rsidP="00DC36AD">
            <w:pPr>
              <w:pStyle w:val="ASFKTablenorm"/>
              <w:ind w:left="57" w:right="57"/>
            </w:pPr>
            <w:r>
              <w:t>Указывается дата исполнения распоряжения.</w:t>
            </w:r>
          </w:p>
          <w:p w:rsidR="000A40E3" w:rsidRPr="00116AA3" w:rsidRDefault="000A40E3" w:rsidP="00DC36AD">
            <w:pPr>
              <w:pStyle w:val="ASFKTablenorm"/>
              <w:ind w:left="57" w:right="57"/>
            </w:pPr>
            <w:r w:rsidRPr="003F53EC">
              <w:t>Заполняется при формировании соответствующими данными документа «Поручение о перечислении на счет» и документа, «Требование получателя платежа».</w:t>
            </w:r>
          </w:p>
        </w:tc>
      </w:tr>
      <w:tr w:rsidR="000A40E3" w:rsidRPr="00116AA3" w:rsidTr="00DC36AD">
        <w:tc>
          <w:tcPr>
            <w:tcW w:w="1259" w:type="pct"/>
            <w:shd w:val="clear" w:color="auto" w:fill="auto"/>
          </w:tcPr>
          <w:p w:rsidR="000A40E3" w:rsidRDefault="000A40E3" w:rsidP="00DC36AD">
            <w:pPr>
              <w:pStyle w:val="ASFKTablenorm"/>
              <w:ind w:left="57" w:right="57"/>
            </w:pPr>
            <w:r>
              <w:t>Сумма</w:t>
            </w:r>
          </w:p>
        </w:tc>
        <w:tc>
          <w:tcPr>
            <w:tcW w:w="3741" w:type="pct"/>
            <w:shd w:val="clear" w:color="auto" w:fill="auto"/>
          </w:tcPr>
          <w:p w:rsidR="000A40E3" w:rsidRDefault="000A40E3" w:rsidP="00DC36AD">
            <w:pPr>
              <w:pStyle w:val="ASFKTablenorm"/>
              <w:ind w:left="57" w:right="57"/>
            </w:pPr>
            <w:r>
              <w:t>Указывается сумма платежа в валюте.</w:t>
            </w:r>
          </w:p>
          <w:p w:rsidR="000A40E3" w:rsidRPr="00116AA3" w:rsidRDefault="000A40E3" w:rsidP="00DC36AD">
            <w:pPr>
              <w:pStyle w:val="ASFKTablenorm"/>
              <w:ind w:left="57" w:right="57"/>
            </w:pPr>
            <w:r w:rsidRPr="00C45FBB">
              <w:t>Заполняется при формировании соответствующими данными документа «Поручение о перечислении на счет» и документа, «Требование получателя платежа».</w:t>
            </w:r>
          </w:p>
        </w:tc>
      </w:tr>
      <w:tr w:rsidR="000A40E3" w:rsidRPr="00116AA3" w:rsidTr="00DC36AD">
        <w:tc>
          <w:tcPr>
            <w:tcW w:w="1259" w:type="pct"/>
            <w:shd w:val="clear" w:color="auto" w:fill="auto"/>
          </w:tcPr>
          <w:p w:rsidR="000A40E3" w:rsidRDefault="000A40E3" w:rsidP="00DC36AD">
            <w:pPr>
              <w:pStyle w:val="ASFKTablenorm"/>
              <w:ind w:left="57" w:right="57"/>
            </w:pPr>
            <w:r>
              <w:lastRenderedPageBreak/>
              <w:t>Аналитический код</w:t>
            </w:r>
          </w:p>
        </w:tc>
        <w:tc>
          <w:tcPr>
            <w:tcW w:w="3741" w:type="pct"/>
            <w:shd w:val="clear" w:color="auto" w:fill="auto"/>
          </w:tcPr>
          <w:p w:rsidR="000A40E3" w:rsidRDefault="000A40E3" w:rsidP="00DC36AD">
            <w:pPr>
              <w:pStyle w:val="ASFKTablenorm"/>
              <w:ind w:left="57" w:right="57"/>
            </w:pPr>
            <w:r>
              <w:t>Указывается а</w:t>
            </w:r>
            <w:r w:rsidRPr="004B784C">
              <w:t>налитический код, код источника поступлений (код направле</w:t>
            </w:r>
            <w:r>
              <w:t>ния расходования), идентификаци</w:t>
            </w:r>
            <w:r w:rsidRPr="004B784C">
              <w:t>онный код поступлений (выплат)</w:t>
            </w:r>
            <w:r>
              <w:t>.</w:t>
            </w:r>
          </w:p>
          <w:p w:rsidR="000A40E3" w:rsidRPr="00116AA3" w:rsidRDefault="000A40E3" w:rsidP="00AE4F00">
            <w:pPr>
              <w:pStyle w:val="ASFKTablenorm"/>
              <w:ind w:left="57" w:right="57"/>
            </w:pPr>
            <w:r w:rsidRPr="003F53EC">
              <w:t>Заполняется при формировании соответствующими данными документа «Поручение о перечислении на счет»</w:t>
            </w:r>
            <w:r>
              <w:t xml:space="preserve">. </w:t>
            </w:r>
            <w:r w:rsidRPr="004B784C">
              <w:t>При формировании на основании документа «Требование получателя платежа»</w:t>
            </w:r>
            <w:r>
              <w:t>.</w:t>
            </w:r>
          </w:p>
        </w:tc>
      </w:tr>
      <w:tr w:rsidR="000A40E3" w:rsidRPr="00116AA3" w:rsidTr="00DC36AD">
        <w:tc>
          <w:tcPr>
            <w:tcW w:w="1259" w:type="pct"/>
            <w:shd w:val="clear" w:color="auto" w:fill="auto"/>
          </w:tcPr>
          <w:p w:rsidR="000A40E3" w:rsidRDefault="000A40E3" w:rsidP="00DC36AD">
            <w:pPr>
              <w:pStyle w:val="ASFKTablenorm"/>
              <w:ind w:left="57" w:right="57"/>
            </w:pPr>
            <w:r>
              <w:t>Наименование плательщика</w:t>
            </w:r>
          </w:p>
        </w:tc>
        <w:tc>
          <w:tcPr>
            <w:tcW w:w="3741" w:type="pct"/>
            <w:shd w:val="clear" w:color="auto" w:fill="auto"/>
          </w:tcPr>
          <w:p w:rsidR="000A40E3" w:rsidRDefault="000A40E3" w:rsidP="00DC36AD">
            <w:pPr>
              <w:pStyle w:val="ASFKTablenorm"/>
              <w:ind w:left="57" w:right="57"/>
            </w:pPr>
            <w:r>
              <w:t>Указывается наименование плательщика.</w:t>
            </w:r>
          </w:p>
          <w:p w:rsidR="000A40E3" w:rsidRPr="00116AA3" w:rsidRDefault="000A40E3" w:rsidP="00DC36AD">
            <w:pPr>
              <w:pStyle w:val="ASFKTablenorm"/>
              <w:ind w:left="57" w:right="57"/>
            </w:pPr>
            <w:r w:rsidRPr="004B784C">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0A40E3" w:rsidRPr="00116AA3" w:rsidTr="00DC36AD">
        <w:tc>
          <w:tcPr>
            <w:tcW w:w="1259" w:type="pct"/>
            <w:shd w:val="clear" w:color="auto" w:fill="auto"/>
          </w:tcPr>
          <w:p w:rsidR="000A40E3" w:rsidRDefault="000A40E3" w:rsidP="00DC36AD">
            <w:pPr>
              <w:pStyle w:val="ASFKTablenorm"/>
              <w:ind w:left="57" w:right="57"/>
            </w:pPr>
            <w:r>
              <w:t>ИНН фактического плательщика</w:t>
            </w:r>
          </w:p>
        </w:tc>
        <w:tc>
          <w:tcPr>
            <w:tcW w:w="3741" w:type="pct"/>
            <w:shd w:val="clear" w:color="auto" w:fill="auto"/>
          </w:tcPr>
          <w:p w:rsidR="000A40E3" w:rsidRDefault="000A40E3" w:rsidP="00DC36AD">
            <w:pPr>
              <w:pStyle w:val="ASFKTablenorm"/>
              <w:ind w:left="57" w:right="57"/>
            </w:pPr>
            <w:r>
              <w:t>Указывается и</w:t>
            </w:r>
            <w:r w:rsidRPr="008C6B12">
              <w:t>дентификационный номер налогоплательщика - фактического плательщика</w:t>
            </w:r>
            <w:r>
              <w:t>.</w:t>
            </w:r>
          </w:p>
          <w:p w:rsidR="000A40E3" w:rsidRPr="00116AA3" w:rsidRDefault="000A40E3" w:rsidP="00DC36AD">
            <w:pPr>
              <w:pStyle w:val="ASFKTablenorm"/>
              <w:ind w:left="57" w:right="57"/>
            </w:pPr>
            <w:r w:rsidRPr="008C6B12">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0A40E3" w:rsidRPr="00116AA3" w:rsidTr="00DC36AD">
        <w:tc>
          <w:tcPr>
            <w:tcW w:w="1259" w:type="pct"/>
            <w:shd w:val="clear" w:color="auto" w:fill="auto"/>
          </w:tcPr>
          <w:p w:rsidR="000A40E3" w:rsidRDefault="000A40E3" w:rsidP="00DC36AD">
            <w:pPr>
              <w:pStyle w:val="ASFKTablenorm"/>
              <w:ind w:left="57" w:right="57"/>
            </w:pPr>
            <w:r>
              <w:t>КПП фактического плательщика</w:t>
            </w:r>
          </w:p>
        </w:tc>
        <w:tc>
          <w:tcPr>
            <w:tcW w:w="3741" w:type="pct"/>
            <w:shd w:val="clear" w:color="auto" w:fill="auto"/>
          </w:tcPr>
          <w:p w:rsidR="000A40E3" w:rsidRDefault="000A40E3" w:rsidP="00DC36AD">
            <w:pPr>
              <w:pStyle w:val="ASFKTablenorm"/>
              <w:ind w:left="57" w:right="57"/>
            </w:pPr>
            <w:r>
              <w:t>Указывается к</w:t>
            </w:r>
            <w:r w:rsidRPr="008C6B12">
              <w:t>од причины постановки на учет в налоговом органе - фактического плательщика</w:t>
            </w:r>
            <w:r>
              <w:t>.</w:t>
            </w:r>
          </w:p>
          <w:p w:rsidR="000A40E3" w:rsidRPr="00116AA3" w:rsidRDefault="000A40E3" w:rsidP="00DC36AD">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0A40E3" w:rsidRPr="00116AA3" w:rsidTr="00DC36AD">
        <w:tc>
          <w:tcPr>
            <w:tcW w:w="1259" w:type="pct"/>
            <w:shd w:val="clear" w:color="auto" w:fill="auto"/>
          </w:tcPr>
          <w:p w:rsidR="000A40E3" w:rsidRDefault="000A40E3" w:rsidP="00DC36AD">
            <w:pPr>
              <w:pStyle w:val="ASFKTablenorm"/>
              <w:ind w:left="57" w:right="57"/>
            </w:pPr>
            <w:r>
              <w:t>БИК ТОФК плательщика</w:t>
            </w:r>
          </w:p>
        </w:tc>
        <w:tc>
          <w:tcPr>
            <w:tcW w:w="3741" w:type="pct"/>
            <w:shd w:val="clear" w:color="auto" w:fill="auto"/>
          </w:tcPr>
          <w:p w:rsidR="000A40E3" w:rsidRDefault="000A40E3" w:rsidP="00DC36AD">
            <w:pPr>
              <w:pStyle w:val="ASFKTablenorm"/>
              <w:ind w:left="57" w:right="57"/>
            </w:pPr>
            <w:r>
              <w:t>Указывается б</w:t>
            </w:r>
            <w:r w:rsidRPr="008C6B12">
              <w:t>анковский идентификационный код обслуживающей организации</w:t>
            </w:r>
            <w:r>
              <w:t>.</w:t>
            </w:r>
          </w:p>
          <w:p w:rsidR="000A40E3" w:rsidRPr="00116AA3" w:rsidRDefault="000A40E3" w:rsidP="00DC36AD">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0A40E3" w:rsidRPr="00116AA3" w:rsidTr="00DC36AD">
        <w:tc>
          <w:tcPr>
            <w:tcW w:w="1259" w:type="pct"/>
            <w:shd w:val="clear" w:color="auto" w:fill="auto"/>
          </w:tcPr>
          <w:p w:rsidR="000A40E3" w:rsidRPr="00116AA3" w:rsidRDefault="000A40E3" w:rsidP="00DC36AD">
            <w:pPr>
              <w:pStyle w:val="ASFKTablenorm"/>
              <w:ind w:left="57" w:right="57"/>
            </w:pPr>
            <w:r>
              <w:t>ЕКС плательщика</w:t>
            </w:r>
          </w:p>
        </w:tc>
        <w:tc>
          <w:tcPr>
            <w:tcW w:w="3741" w:type="pct"/>
            <w:shd w:val="clear" w:color="auto" w:fill="auto"/>
          </w:tcPr>
          <w:p w:rsidR="000A40E3" w:rsidRDefault="000A40E3" w:rsidP="00DC36AD">
            <w:pPr>
              <w:pStyle w:val="ASFKTablenorm"/>
              <w:ind w:left="57" w:right="57"/>
            </w:pPr>
            <w:r>
              <w:t>Указывается н</w:t>
            </w:r>
            <w:r w:rsidRPr="005E030E">
              <w:t>омер счета обслуживающей организации</w:t>
            </w:r>
            <w:r>
              <w:t>.</w:t>
            </w:r>
          </w:p>
          <w:p w:rsidR="000A40E3" w:rsidRPr="00116AA3" w:rsidRDefault="000A40E3" w:rsidP="00DC36AD">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0A40E3" w:rsidRPr="00116AA3" w:rsidTr="00DC36AD">
        <w:tc>
          <w:tcPr>
            <w:tcW w:w="1259" w:type="pct"/>
            <w:shd w:val="clear" w:color="auto" w:fill="auto"/>
          </w:tcPr>
          <w:p w:rsidR="000A40E3" w:rsidRDefault="000A40E3" w:rsidP="00DC36AD">
            <w:pPr>
              <w:pStyle w:val="ASFKTablenorm"/>
              <w:ind w:left="57" w:right="57"/>
            </w:pPr>
            <w:r>
              <w:t>ИНН получателя</w:t>
            </w:r>
          </w:p>
        </w:tc>
        <w:tc>
          <w:tcPr>
            <w:tcW w:w="3741" w:type="pct"/>
            <w:shd w:val="clear" w:color="auto" w:fill="auto"/>
          </w:tcPr>
          <w:p w:rsidR="000A40E3" w:rsidRDefault="000A40E3" w:rsidP="00DC36AD">
            <w:pPr>
              <w:pStyle w:val="ASFKTablenorm"/>
              <w:ind w:left="57" w:right="57"/>
            </w:pPr>
            <w:r>
              <w:t>Указывается и</w:t>
            </w:r>
            <w:r w:rsidRPr="002C0490">
              <w:t>дентификационный номер налогоплательщика - получателя средств</w:t>
            </w:r>
            <w:r>
              <w:t>.</w:t>
            </w:r>
          </w:p>
          <w:p w:rsidR="000A40E3" w:rsidRPr="00116AA3" w:rsidRDefault="000A40E3" w:rsidP="00DC36AD">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0A40E3" w:rsidRPr="00116AA3" w:rsidTr="00DC36AD">
        <w:tc>
          <w:tcPr>
            <w:tcW w:w="1259" w:type="pct"/>
            <w:shd w:val="clear" w:color="auto" w:fill="auto"/>
          </w:tcPr>
          <w:p w:rsidR="000A40E3" w:rsidRDefault="000A40E3" w:rsidP="00DC36AD">
            <w:pPr>
              <w:pStyle w:val="ASFKTablenorm"/>
              <w:ind w:left="57" w:right="57"/>
            </w:pPr>
            <w:r>
              <w:t>КПП получателя</w:t>
            </w:r>
          </w:p>
        </w:tc>
        <w:tc>
          <w:tcPr>
            <w:tcW w:w="3741" w:type="pct"/>
            <w:shd w:val="clear" w:color="auto" w:fill="auto"/>
          </w:tcPr>
          <w:p w:rsidR="000A40E3" w:rsidRDefault="000A40E3" w:rsidP="00DC36AD">
            <w:pPr>
              <w:pStyle w:val="ASFKTablenorm"/>
              <w:ind w:left="57" w:right="57"/>
            </w:pPr>
            <w:r>
              <w:t>Указывается к</w:t>
            </w:r>
            <w:r w:rsidRPr="002C0490">
              <w:t>од причины постановки на учет в налоговом органе получателя средств</w:t>
            </w:r>
            <w:r>
              <w:t>.</w:t>
            </w:r>
          </w:p>
          <w:p w:rsidR="000A40E3" w:rsidRPr="00116AA3" w:rsidRDefault="000A40E3" w:rsidP="00DC36AD">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0A40E3" w:rsidRPr="00116AA3" w:rsidTr="00DC36AD">
        <w:tc>
          <w:tcPr>
            <w:tcW w:w="1259" w:type="pct"/>
            <w:shd w:val="clear" w:color="auto" w:fill="auto"/>
          </w:tcPr>
          <w:p w:rsidR="000A40E3" w:rsidRDefault="000A40E3" w:rsidP="00DC36AD">
            <w:pPr>
              <w:pStyle w:val="ASFKTablenorm"/>
              <w:ind w:left="57" w:right="57"/>
            </w:pPr>
            <w:r>
              <w:t>К/с банка/ЕКС получателя</w:t>
            </w:r>
          </w:p>
        </w:tc>
        <w:tc>
          <w:tcPr>
            <w:tcW w:w="3741" w:type="pct"/>
            <w:shd w:val="clear" w:color="auto" w:fill="auto"/>
          </w:tcPr>
          <w:p w:rsidR="000A40E3" w:rsidRDefault="000A40E3" w:rsidP="00DC36AD">
            <w:pPr>
              <w:pStyle w:val="ASFKTablenorm"/>
              <w:ind w:left="57" w:right="57"/>
            </w:pPr>
            <w:r>
              <w:t>Указывается н</w:t>
            </w:r>
            <w:r w:rsidRPr="002C0490">
              <w:t>омер счета обслуживающей организации</w:t>
            </w:r>
            <w:r>
              <w:t>.</w:t>
            </w:r>
          </w:p>
          <w:p w:rsidR="000A40E3" w:rsidRPr="00116AA3" w:rsidRDefault="000A40E3" w:rsidP="00DC36AD">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0A40E3" w:rsidRPr="00116AA3" w:rsidTr="00DC36AD">
        <w:tc>
          <w:tcPr>
            <w:tcW w:w="1259" w:type="pct"/>
            <w:shd w:val="clear" w:color="auto" w:fill="auto"/>
          </w:tcPr>
          <w:p w:rsidR="000A40E3" w:rsidRDefault="000A40E3" w:rsidP="00DC36AD">
            <w:pPr>
              <w:pStyle w:val="ASFKTablenorm"/>
              <w:ind w:left="57" w:right="57"/>
            </w:pPr>
            <w:r>
              <w:t>Банк/ТОФК получателя</w:t>
            </w:r>
          </w:p>
        </w:tc>
        <w:tc>
          <w:tcPr>
            <w:tcW w:w="3741" w:type="pct"/>
            <w:shd w:val="clear" w:color="auto" w:fill="auto"/>
          </w:tcPr>
          <w:p w:rsidR="000A40E3" w:rsidRDefault="000A40E3" w:rsidP="00DC36AD">
            <w:pPr>
              <w:pStyle w:val="ASFKTablenorm"/>
              <w:ind w:left="57" w:right="57"/>
            </w:pPr>
            <w:r>
              <w:t>Указывается н</w:t>
            </w:r>
            <w:r w:rsidRPr="002C0490">
              <w:t>аименование обслуживающей организации</w:t>
            </w:r>
            <w:r>
              <w:t>.</w:t>
            </w:r>
          </w:p>
          <w:p w:rsidR="000A40E3" w:rsidRPr="00116AA3" w:rsidRDefault="000A40E3" w:rsidP="00DC36AD">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0A40E3" w:rsidRPr="00116AA3" w:rsidTr="00DC36AD">
        <w:tc>
          <w:tcPr>
            <w:tcW w:w="1259" w:type="pct"/>
            <w:shd w:val="clear" w:color="auto" w:fill="auto"/>
          </w:tcPr>
          <w:p w:rsidR="000A40E3" w:rsidRDefault="000A40E3" w:rsidP="00DC36AD">
            <w:pPr>
              <w:pStyle w:val="ASFKTablenorm"/>
              <w:ind w:left="57" w:right="57"/>
            </w:pPr>
            <w:r>
              <w:lastRenderedPageBreak/>
              <w:t>БИК банка/ТОФК получателя</w:t>
            </w:r>
          </w:p>
        </w:tc>
        <w:tc>
          <w:tcPr>
            <w:tcW w:w="3741" w:type="pct"/>
            <w:shd w:val="clear" w:color="auto" w:fill="auto"/>
          </w:tcPr>
          <w:p w:rsidR="000A40E3" w:rsidRDefault="000A40E3" w:rsidP="00DC36AD">
            <w:pPr>
              <w:pStyle w:val="ASFKTablenorm"/>
              <w:ind w:left="57" w:right="57"/>
            </w:pPr>
            <w:r>
              <w:t>Указывается б</w:t>
            </w:r>
            <w:r w:rsidRPr="002C0490">
              <w:t>анковский идентификационный код обслуживающей орга</w:t>
            </w:r>
            <w:r>
              <w:t>н</w:t>
            </w:r>
            <w:r w:rsidRPr="002C0490">
              <w:t>изации</w:t>
            </w:r>
            <w:r>
              <w:t>.</w:t>
            </w:r>
          </w:p>
          <w:p w:rsidR="000A40E3" w:rsidRPr="00116AA3" w:rsidRDefault="000A40E3" w:rsidP="00DC36AD">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0A40E3" w:rsidRPr="00116AA3" w:rsidTr="00DC36AD">
        <w:tc>
          <w:tcPr>
            <w:tcW w:w="1259" w:type="pct"/>
            <w:shd w:val="clear" w:color="auto" w:fill="auto"/>
          </w:tcPr>
          <w:p w:rsidR="000A40E3" w:rsidRDefault="000A40E3" w:rsidP="00DC36AD">
            <w:pPr>
              <w:pStyle w:val="ASFKTablenorm"/>
              <w:ind w:left="57" w:right="57"/>
            </w:pPr>
            <w:r>
              <w:t>Счет получателя</w:t>
            </w:r>
          </w:p>
        </w:tc>
        <w:tc>
          <w:tcPr>
            <w:tcW w:w="3741" w:type="pct"/>
            <w:shd w:val="clear" w:color="auto" w:fill="auto"/>
          </w:tcPr>
          <w:p w:rsidR="000A40E3" w:rsidRDefault="000A40E3" w:rsidP="00DC36AD">
            <w:pPr>
              <w:pStyle w:val="ASFKTablenorm"/>
              <w:ind w:left="57" w:right="57"/>
            </w:pPr>
            <w:r w:rsidRPr="002C0490">
              <w:t>Указывается номер счета получателя средств</w:t>
            </w:r>
            <w:r>
              <w:t>.</w:t>
            </w:r>
          </w:p>
          <w:p w:rsidR="000A40E3" w:rsidRPr="00116AA3" w:rsidRDefault="000A40E3" w:rsidP="00DC36AD">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0A40E3" w:rsidRPr="00116AA3" w:rsidTr="00DC36AD">
        <w:tc>
          <w:tcPr>
            <w:tcW w:w="1259" w:type="pct"/>
            <w:shd w:val="clear" w:color="auto" w:fill="auto"/>
          </w:tcPr>
          <w:p w:rsidR="000A40E3" w:rsidRDefault="000A40E3" w:rsidP="00DC36AD">
            <w:pPr>
              <w:pStyle w:val="ASFKTablenorm"/>
              <w:ind w:left="57" w:right="57"/>
            </w:pPr>
            <w:r>
              <w:t>ФАИП (КМИ)</w:t>
            </w:r>
          </w:p>
        </w:tc>
        <w:tc>
          <w:tcPr>
            <w:tcW w:w="3741" w:type="pct"/>
            <w:shd w:val="clear" w:color="auto" w:fill="auto"/>
          </w:tcPr>
          <w:p w:rsidR="000A40E3" w:rsidRDefault="000A40E3" w:rsidP="00DC36AD">
            <w:pPr>
              <w:pStyle w:val="ASFKTablenorm"/>
              <w:ind w:left="57" w:right="57"/>
            </w:pPr>
            <w:r>
              <w:t>Указывается к</w:t>
            </w:r>
            <w:r w:rsidRPr="002C0490">
              <w:t>од объекта по федеральной адресной инвестиционной программе (мероприятия по информатизации)</w:t>
            </w:r>
            <w:r>
              <w:t>.</w:t>
            </w:r>
          </w:p>
          <w:p w:rsidR="000A40E3" w:rsidRPr="00116AA3" w:rsidRDefault="000A40E3" w:rsidP="00DC36AD">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0A40E3" w:rsidRPr="00116AA3" w:rsidTr="00DC36AD">
        <w:tc>
          <w:tcPr>
            <w:tcW w:w="1259" w:type="pct"/>
            <w:shd w:val="clear" w:color="auto" w:fill="auto"/>
          </w:tcPr>
          <w:p w:rsidR="000A40E3" w:rsidRDefault="000A40E3" w:rsidP="00DC36AD">
            <w:pPr>
              <w:pStyle w:val="ASFKTablenorm"/>
              <w:ind w:left="57" w:right="57"/>
            </w:pPr>
            <w:r>
              <w:t>Код по БК</w:t>
            </w:r>
          </w:p>
        </w:tc>
        <w:tc>
          <w:tcPr>
            <w:tcW w:w="3741" w:type="pct"/>
            <w:shd w:val="clear" w:color="auto" w:fill="auto"/>
          </w:tcPr>
          <w:p w:rsidR="000A40E3" w:rsidRDefault="000A40E3" w:rsidP="00DC36AD">
            <w:pPr>
              <w:pStyle w:val="ASFKTablenorm"/>
              <w:ind w:left="57" w:right="57"/>
            </w:pPr>
            <w:r>
              <w:t>Указывается к</w:t>
            </w:r>
            <w:r w:rsidRPr="002C0490">
              <w:t>од классификации доходов бюджетов</w:t>
            </w:r>
            <w:r>
              <w:t>.</w:t>
            </w:r>
          </w:p>
          <w:p w:rsidR="000A40E3" w:rsidRPr="00116AA3" w:rsidRDefault="000A40E3" w:rsidP="00DC36AD">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0A40E3" w:rsidRPr="00116AA3" w:rsidTr="00DC36AD">
        <w:tc>
          <w:tcPr>
            <w:tcW w:w="1259" w:type="pct"/>
            <w:shd w:val="clear" w:color="auto" w:fill="auto"/>
          </w:tcPr>
          <w:p w:rsidR="000A40E3" w:rsidRDefault="000A40E3" w:rsidP="00DC36AD">
            <w:pPr>
              <w:pStyle w:val="ASFKTablenorm"/>
              <w:ind w:left="57" w:right="57"/>
            </w:pPr>
            <w:r>
              <w:t>Код ОКТМО</w:t>
            </w:r>
          </w:p>
        </w:tc>
        <w:tc>
          <w:tcPr>
            <w:tcW w:w="3741" w:type="pct"/>
            <w:shd w:val="clear" w:color="auto" w:fill="auto"/>
          </w:tcPr>
          <w:p w:rsidR="000A40E3" w:rsidRDefault="000A40E3" w:rsidP="00DC36AD">
            <w:pPr>
              <w:pStyle w:val="ASFKTablenorm"/>
              <w:ind w:left="57" w:right="57"/>
            </w:pPr>
            <w:r w:rsidRPr="002C0490">
              <w:t>Указывается код по Общероссийскому классификатору территорий муниципальных образований получателя</w:t>
            </w:r>
            <w:r>
              <w:t>.</w:t>
            </w:r>
          </w:p>
          <w:p w:rsidR="000A40E3" w:rsidRPr="00116AA3" w:rsidRDefault="000A40E3" w:rsidP="00DC36AD">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0A40E3" w:rsidRPr="00116AA3" w:rsidTr="00DC36AD">
        <w:tc>
          <w:tcPr>
            <w:tcW w:w="5000" w:type="pct"/>
            <w:gridSpan w:val="2"/>
            <w:shd w:val="clear" w:color="auto" w:fill="auto"/>
          </w:tcPr>
          <w:p w:rsidR="000A40E3" w:rsidRPr="00116AA3" w:rsidRDefault="000A40E3" w:rsidP="00DC36AD">
            <w:pPr>
              <w:pStyle w:val="ASFKTablenorm"/>
              <w:ind w:left="57" w:right="57"/>
            </w:pPr>
            <w:r w:rsidRPr="00D45A02">
              <w:t>Группа полей «Расшифровка по КБК</w:t>
            </w:r>
            <w:r>
              <w:t>»</w:t>
            </w:r>
            <w:r w:rsidRPr="00D45A02">
              <w:t xml:space="preserve"> (детализация </w:t>
            </w:r>
            <w:r>
              <w:t>распоряжений</w:t>
            </w:r>
            <w:r w:rsidRPr="00D45A02">
              <w:t>)</w:t>
            </w:r>
          </w:p>
        </w:tc>
      </w:tr>
      <w:tr w:rsidR="000A40E3" w:rsidRPr="00116AA3" w:rsidTr="00DC36AD">
        <w:tc>
          <w:tcPr>
            <w:tcW w:w="1259" w:type="pct"/>
            <w:shd w:val="clear" w:color="auto" w:fill="auto"/>
          </w:tcPr>
          <w:p w:rsidR="000A40E3" w:rsidRDefault="000A40E3" w:rsidP="00DC36AD">
            <w:pPr>
              <w:pStyle w:val="ASFKTablenorm"/>
              <w:ind w:left="57" w:right="57"/>
            </w:pPr>
            <w:r>
              <w:t>Код по БК</w:t>
            </w:r>
          </w:p>
        </w:tc>
        <w:tc>
          <w:tcPr>
            <w:tcW w:w="3741" w:type="pct"/>
            <w:shd w:val="clear" w:color="auto" w:fill="auto"/>
          </w:tcPr>
          <w:p w:rsidR="000A40E3" w:rsidRDefault="000A40E3" w:rsidP="00DC36AD">
            <w:pPr>
              <w:spacing w:before="60" w:after="60"/>
              <w:ind w:left="57" w:right="57" w:firstLine="0"/>
            </w:pPr>
            <w:r w:rsidRPr="00BA3C75">
              <w:t>Указывается КБК в соответствии с действующими Указаниями по БК.</w:t>
            </w:r>
          </w:p>
          <w:p w:rsidR="000A40E3" w:rsidRDefault="000A40E3" w:rsidP="00DC36AD">
            <w:pPr>
              <w:spacing w:before="60" w:after="60"/>
              <w:ind w:left="57" w:right="57" w:firstLine="0"/>
            </w:pPr>
            <w:r w:rsidRPr="001F6C99">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0A40E3" w:rsidRPr="00116AA3" w:rsidTr="00DC36AD">
        <w:tc>
          <w:tcPr>
            <w:tcW w:w="1259" w:type="pct"/>
            <w:shd w:val="clear" w:color="auto" w:fill="auto"/>
          </w:tcPr>
          <w:p w:rsidR="000A40E3" w:rsidRDefault="000A40E3" w:rsidP="00DC36AD">
            <w:pPr>
              <w:pStyle w:val="ASFKTablenorm"/>
              <w:ind w:left="57" w:right="57"/>
            </w:pPr>
            <w:r>
              <w:t>Тип КБК (код)</w:t>
            </w:r>
          </w:p>
        </w:tc>
        <w:tc>
          <w:tcPr>
            <w:tcW w:w="3741" w:type="pct"/>
            <w:shd w:val="clear" w:color="auto" w:fill="auto"/>
          </w:tcPr>
          <w:p w:rsidR="000A40E3" w:rsidRDefault="000A40E3" w:rsidP="00DC36AD">
            <w:pPr>
              <w:spacing w:before="60" w:after="60"/>
              <w:ind w:left="57" w:right="57" w:firstLine="0"/>
            </w:pPr>
            <w:r w:rsidRPr="001F6C99">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0A40E3" w:rsidRPr="00116AA3" w:rsidTr="00DC36AD">
        <w:tc>
          <w:tcPr>
            <w:tcW w:w="1259" w:type="pct"/>
            <w:shd w:val="clear" w:color="auto" w:fill="auto"/>
          </w:tcPr>
          <w:p w:rsidR="000A40E3" w:rsidRDefault="000A40E3" w:rsidP="00DC36AD">
            <w:pPr>
              <w:pStyle w:val="ASFKTablenorm"/>
              <w:ind w:left="57" w:right="57"/>
            </w:pPr>
            <w:r>
              <w:t>Тип КБК (название)</w:t>
            </w:r>
          </w:p>
        </w:tc>
        <w:tc>
          <w:tcPr>
            <w:tcW w:w="3741" w:type="pct"/>
            <w:shd w:val="clear" w:color="auto" w:fill="auto"/>
          </w:tcPr>
          <w:p w:rsidR="000A40E3" w:rsidRDefault="000A40E3" w:rsidP="00DC36AD">
            <w:pPr>
              <w:spacing w:before="60" w:after="60"/>
              <w:ind w:left="57" w:right="57" w:firstLine="0"/>
            </w:pPr>
            <w:r w:rsidRPr="001F6C99">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0A40E3" w:rsidRPr="00116AA3" w:rsidTr="00DC36AD">
        <w:tc>
          <w:tcPr>
            <w:tcW w:w="1259" w:type="pct"/>
            <w:shd w:val="clear" w:color="auto" w:fill="auto"/>
          </w:tcPr>
          <w:p w:rsidR="000A40E3" w:rsidRDefault="000A40E3" w:rsidP="00DC36AD">
            <w:pPr>
              <w:pStyle w:val="ASFKTablenorm"/>
              <w:ind w:left="57" w:right="57"/>
            </w:pPr>
            <w:r>
              <w:t>Код цели (аналитический код)</w:t>
            </w:r>
          </w:p>
        </w:tc>
        <w:tc>
          <w:tcPr>
            <w:tcW w:w="3741" w:type="pct"/>
            <w:shd w:val="clear" w:color="auto" w:fill="auto"/>
          </w:tcPr>
          <w:p w:rsidR="000A40E3" w:rsidRDefault="000A40E3" w:rsidP="00DC36AD">
            <w:pPr>
              <w:spacing w:before="60" w:after="60"/>
              <w:ind w:left="57" w:right="57" w:firstLine="0"/>
            </w:pPr>
            <w:r w:rsidRPr="001F6C99">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0A40E3" w:rsidRPr="00116AA3" w:rsidTr="00DC36AD">
        <w:tc>
          <w:tcPr>
            <w:tcW w:w="1259" w:type="pct"/>
            <w:shd w:val="clear" w:color="auto" w:fill="auto"/>
          </w:tcPr>
          <w:p w:rsidR="000A40E3" w:rsidRDefault="000A40E3" w:rsidP="00DC36AD">
            <w:pPr>
              <w:pStyle w:val="ASFKTablenorm"/>
              <w:ind w:left="57" w:right="57"/>
            </w:pPr>
            <w:r>
              <w:t>Номер бюджетного обязательства</w:t>
            </w:r>
          </w:p>
        </w:tc>
        <w:tc>
          <w:tcPr>
            <w:tcW w:w="3741" w:type="pct"/>
            <w:shd w:val="clear" w:color="auto" w:fill="auto"/>
          </w:tcPr>
          <w:p w:rsidR="000A40E3" w:rsidRDefault="000A40E3" w:rsidP="00DC36AD">
            <w:pPr>
              <w:spacing w:before="60" w:after="60"/>
              <w:ind w:left="57" w:right="57" w:firstLine="0"/>
            </w:pPr>
            <w:r>
              <w:t>Указывается у</w:t>
            </w:r>
            <w:r w:rsidRPr="00BA3C75">
              <w:t>четный номер БО, присвоенный в ТОФК</w:t>
            </w:r>
            <w:r>
              <w:t>.</w:t>
            </w:r>
          </w:p>
          <w:p w:rsidR="000A40E3" w:rsidRDefault="000A40E3" w:rsidP="00DC36AD">
            <w:pPr>
              <w:spacing w:before="60" w:after="60"/>
              <w:ind w:left="57" w:right="57" w:firstLine="0"/>
            </w:pPr>
            <w:r w:rsidRPr="001F6C99">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0A40E3" w:rsidRPr="00116AA3" w:rsidTr="00DC36AD">
        <w:tc>
          <w:tcPr>
            <w:tcW w:w="1259" w:type="pct"/>
            <w:shd w:val="clear" w:color="auto" w:fill="auto"/>
          </w:tcPr>
          <w:p w:rsidR="000A40E3" w:rsidRDefault="000A40E3" w:rsidP="00DC36AD">
            <w:pPr>
              <w:pStyle w:val="ASFKTablenorm"/>
              <w:ind w:left="57" w:right="57"/>
            </w:pPr>
            <w:r>
              <w:t>Код по ОКТМО</w:t>
            </w:r>
          </w:p>
        </w:tc>
        <w:tc>
          <w:tcPr>
            <w:tcW w:w="3741" w:type="pct"/>
            <w:shd w:val="clear" w:color="auto" w:fill="auto"/>
          </w:tcPr>
          <w:p w:rsidR="000A40E3" w:rsidRDefault="000A40E3" w:rsidP="00DC36AD">
            <w:pPr>
              <w:spacing w:before="60" w:after="60"/>
              <w:ind w:left="57" w:right="57" w:firstLine="0"/>
            </w:pPr>
            <w:r w:rsidRPr="00BA3C75">
              <w:t>Указывается код в соответствии с ОКТМО</w:t>
            </w:r>
            <w:r>
              <w:t>.</w:t>
            </w:r>
          </w:p>
          <w:p w:rsidR="000A40E3" w:rsidRDefault="000A40E3" w:rsidP="00DC36AD">
            <w:pPr>
              <w:spacing w:before="60" w:after="60"/>
              <w:ind w:left="57" w:right="57" w:firstLine="0"/>
            </w:pPr>
            <w:r w:rsidRPr="001F6C99">
              <w:lastRenderedPageBreak/>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0A40E3" w:rsidRPr="00116AA3" w:rsidTr="00DC36AD">
        <w:tc>
          <w:tcPr>
            <w:tcW w:w="1259" w:type="pct"/>
            <w:shd w:val="clear" w:color="auto" w:fill="auto"/>
          </w:tcPr>
          <w:p w:rsidR="000A40E3" w:rsidRDefault="000A40E3" w:rsidP="00DC36AD">
            <w:pPr>
              <w:pStyle w:val="ASFKTablenorm"/>
              <w:ind w:left="57" w:right="57"/>
            </w:pPr>
            <w:r>
              <w:lastRenderedPageBreak/>
              <w:t>Сумма</w:t>
            </w:r>
          </w:p>
        </w:tc>
        <w:tc>
          <w:tcPr>
            <w:tcW w:w="3741" w:type="pct"/>
            <w:shd w:val="clear" w:color="auto" w:fill="auto"/>
          </w:tcPr>
          <w:p w:rsidR="000A40E3" w:rsidRDefault="000A40E3" w:rsidP="00DC36AD">
            <w:pPr>
              <w:spacing w:before="60" w:after="60"/>
              <w:ind w:left="57" w:right="57" w:firstLine="0"/>
            </w:pPr>
            <w:r>
              <w:t>Указывается сумма по КБК.</w:t>
            </w:r>
          </w:p>
          <w:p w:rsidR="000A40E3" w:rsidRDefault="000A40E3" w:rsidP="00DC36AD">
            <w:pPr>
              <w:spacing w:before="60" w:after="60"/>
              <w:ind w:left="57" w:right="57" w:firstLine="0"/>
            </w:pPr>
            <w:r w:rsidRPr="001F6C99">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0A40E3" w:rsidRPr="00116AA3" w:rsidTr="00DC36AD">
        <w:tc>
          <w:tcPr>
            <w:tcW w:w="1259" w:type="pct"/>
            <w:shd w:val="clear" w:color="auto" w:fill="auto"/>
          </w:tcPr>
          <w:p w:rsidR="000A40E3" w:rsidRDefault="000A40E3" w:rsidP="00DC36AD">
            <w:pPr>
              <w:pStyle w:val="ASFKTablenorm"/>
              <w:ind w:left="57" w:right="57"/>
            </w:pPr>
            <w:r>
              <w:t>Направление платежа (код)</w:t>
            </w:r>
          </w:p>
        </w:tc>
        <w:tc>
          <w:tcPr>
            <w:tcW w:w="3741" w:type="pct"/>
            <w:shd w:val="clear" w:color="auto" w:fill="auto"/>
          </w:tcPr>
          <w:p w:rsidR="000A40E3" w:rsidRDefault="000A40E3" w:rsidP="00DC36AD">
            <w:pPr>
              <w:spacing w:before="60" w:after="60"/>
              <w:ind w:left="57" w:right="57" w:firstLine="0"/>
            </w:pPr>
            <w:r w:rsidRPr="001F6C99">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0A40E3" w:rsidRPr="00116AA3" w:rsidTr="00DC36AD">
        <w:tc>
          <w:tcPr>
            <w:tcW w:w="1259" w:type="pct"/>
            <w:shd w:val="clear" w:color="auto" w:fill="auto"/>
          </w:tcPr>
          <w:p w:rsidR="000A40E3" w:rsidRDefault="000A40E3" w:rsidP="00DC36AD">
            <w:pPr>
              <w:pStyle w:val="ASFKTablenorm"/>
              <w:ind w:left="57" w:right="57"/>
            </w:pPr>
            <w:r>
              <w:t>Направление платежа (наименование)</w:t>
            </w:r>
          </w:p>
        </w:tc>
        <w:tc>
          <w:tcPr>
            <w:tcW w:w="3741" w:type="pct"/>
            <w:shd w:val="clear" w:color="auto" w:fill="auto"/>
          </w:tcPr>
          <w:p w:rsidR="000A40E3" w:rsidRDefault="000A40E3" w:rsidP="00DC36AD">
            <w:pPr>
              <w:spacing w:before="60" w:after="60"/>
              <w:ind w:left="57" w:right="57" w:firstLine="0"/>
            </w:pPr>
            <w:r w:rsidRPr="001F6C99">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0A40E3" w:rsidRPr="00116AA3" w:rsidTr="00DC36AD">
        <w:tc>
          <w:tcPr>
            <w:tcW w:w="1259" w:type="pct"/>
            <w:shd w:val="clear" w:color="auto" w:fill="auto"/>
          </w:tcPr>
          <w:p w:rsidR="000A40E3" w:rsidRDefault="000A40E3" w:rsidP="00DC36AD">
            <w:pPr>
              <w:pStyle w:val="ASFKTablenorm"/>
              <w:ind w:left="57" w:right="57"/>
            </w:pPr>
            <w:r>
              <w:t>Резервное поле</w:t>
            </w:r>
          </w:p>
        </w:tc>
        <w:tc>
          <w:tcPr>
            <w:tcW w:w="3741" w:type="pct"/>
            <w:shd w:val="clear" w:color="auto" w:fill="auto"/>
          </w:tcPr>
          <w:p w:rsidR="000A40E3" w:rsidRDefault="000A40E3" w:rsidP="00DC36AD">
            <w:pPr>
              <w:spacing w:before="60" w:after="60"/>
              <w:ind w:left="57" w:right="57" w:firstLine="0"/>
            </w:pPr>
            <w:r w:rsidRPr="001F6C99">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bl>
    <w:p w:rsidR="00336C8A" w:rsidRPr="00336C8A" w:rsidRDefault="00336C8A" w:rsidP="00336C8A">
      <w:pPr>
        <w:pStyle w:val="21"/>
      </w:pPr>
      <w:bookmarkStart w:id="549" w:name="_Toc257977622"/>
      <w:bookmarkStart w:id="550" w:name="_Toc406667933"/>
      <w:bookmarkStart w:id="551" w:name="_Toc420937190"/>
      <w:bookmarkStart w:id="552" w:name="_Toc116384632"/>
      <w:bookmarkStart w:id="553" w:name="_Toc247608944"/>
      <w:bookmarkStart w:id="554" w:name="_Toc248062673"/>
      <w:bookmarkStart w:id="555" w:name="_Toc247608945"/>
      <w:bookmarkStart w:id="556" w:name="_Toc248062674"/>
      <w:bookmarkStart w:id="557" w:name="_Ref299370839"/>
      <w:bookmarkStart w:id="558" w:name="_Toc300216237"/>
      <w:bookmarkStart w:id="559" w:name="_Ref312934497"/>
      <w:bookmarkStart w:id="560" w:name="_Ref386124844"/>
      <w:bookmarkStart w:id="561" w:name="_Toc387859041"/>
      <w:bookmarkStart w:id="562" w:name="_Toc410283301"/>
      <w:bookmarkStart w:id="563" w:name="_Toc422329589"/>
      <w:bookmarkStart w:id="564" w:name="_Toc396916180"/>
      <w:bookmarkStart w:id="565" w:name="_Ref396917000"/>
      <w:bookmarkStart w:id="566" w:name="_Ref396924103"/>
      <w:bookmarkStart w:id="567" w:name="_Toc188891359"/>
      <w:r w:rsidRPr="00336C8A">
        <w:t xml:space="preserve">Группа документов </w:t>
      </w:r>
      <w:r w:rsidR="00FE4397">
        <w:t>«</w:t>
      </w:r>
      <w:r w:rsidRPr="00336C8A">
        <w:t>Произвольные</w:t>
      </w:r>
      <w:r w:rsidR="00FE4397">
        <w:t>»</w:t>
      </w:r>
      <w:bookmarkEnd w:id="549"/>
      <w:bookmarkEnd w:id="550"/>
      <w:bookmarkEnd w:id="551"/>
      <w:bookmarkEnd w:id="552"/>
      <w:bookmarkEnd w:id="567"/>
      <w:r w:rsidRPr="00336C8A">
        <w:t xml:space="preserve"> </w:t>
      </w:r>
      <w:bookmarkEnd w:id="553"/>
      <w:bookmarkEnd w:id="554"/>
    </w:p>
    <w:p w:rsidR="00336C8A" w:rsidRPr="00336C8A" w:rsidRDefault="00336C8A" w:rsidP="00336C8A">
      <w:pPr>
        <w:pStyle w:val="32"/>
      </w:pPr>
      <w:bookmarkStart w:id="568" w:name="_Ref299370108"/>
      <w:bookmarkStart w:id="569" w:name="_Ref312934790"/>
      <w:bookmarkStart w:id="570" w:name="_Ref386134033"/>
      <w:bookmarkStart w:id="571" w:name="_Toc406667935"/>
      <w:bookmarkStart w:id="572" w:name="_Toc420937191"/>
      <w:bookmarkStart w:id="573" w:name="_Toc116384633"/>
      <w:bookmarkStart w:id="574" w:name="_Toc188891360"/>
      <w:r w:rsidRPr="00336C8A">
        <w:t>Информационное сообщение</w:t>
      </w:r>
      <w:bookmarkEnd w:id="568"/>
      <w:bookmarkEnd w:id="569"/>
      <w:bookmarkEnd w:id="570"/>
      <w:bookmarkEnd w:id="571"/>
      <w:bookmarkEnd w:id="572"/>
      <w:bookmarkEnd w:id="573"/>
      <w:bookmarkEnd w:id="574"/>
    </w:p>
    <w:bookmarkEnd w:id="555"/>
    <w:bookmarkEnd w:id="556"/>
    <w:bookmarkEnd w:id="557"/>
    <w:bookmarkEnd w:id="558"/>
    <w:bookmarkEnd w:id="559"/>
    <w:bookmarkEnd w:id="560"/>
    <w:bookmarkEnd w:id="561"/>
    <w:bookmarkEnd w:id="562"/>
    <w:bookmarkEnd w:id="563"/>
    <w:p w:rsidR="00724BF6" w:rsidRPr="00AB7803" w:rsidRDefault="00724BF6" w:rsidP="00724BF6">
      <w:pPr>
        <w:pStyle w:val="ASFKNormal"/>
      </w:pPr>
      <w:r w:rsidRPr="00B647E4">
        <w:t xml:space="preserve">Документ </w:t>
      </w:r>
      <w:r w:rsidR="00FE4397">
        <w:t>«</w:t>
      </w:r>
      <w:r w:rsidRPr="00B647E4">
        <w:t>Информационное сообщение</w:t>
      </w:r>
      <w:r w:rsidR="00FE4397">
        <w:t>»</w:t>
      </w:r>
      <w:r w:rsidRPr="00B647E4">
        <w:t xml:space="preserve"> предназначен для доставки писем и иных с</w:t>
      </w:r>
      <w:r w:rsidRPr="00724BF6">
        <w:t>о</w:t>
      </w:r>
      <w:r w:rsidRPr="00B647E4">
        <w:t>общений в виде приложенных файлов в АСФК</w:t>
      </w:r>
      <w:r w:rsidRPr="00AB7803">
        <w:t>.</w:t>
      </w:r>
    </w:p>
    <w:p w:rsidR="00724BF6" w:rsidRPr="00AB7803" w:rsidRDefault="00724BF6" w:rsidP="00724BF6">
      <w:pPr>
        <w:pStyle w:val="ASFKNormal"/>
      </w:pPr>
      <w:r w:rsidRPr="00AB7803">
        <w:t>Информационн</w:t>
      </w:r>
      <w:r>
        <w:t>о</w:t>
      </w:r>
      <w:r w:rsidRPr="00AB7803">
        <w:t>е сообщени</w:t>
      </w:r>
      <w:r>
        <w:t>е формируе</w:t>
      </w:r>
      <w:r w:rsidRPr="00AB7803">
        <w:t xml:space="preserve">тся в учетной системе </w:t>
      </w:r>
      <w:r>
        <w:t>МОУ</w:t>
      </w:r>
      <w:r w:rsidRPr="00AB7803">
        <w:t xml:space="preserve"> или УФК и дов</w:t>
      </w:r>
      <w:r w:rsidRPr="00724BF6">
        <w:t>о</w:t>
      </w:r>
      <w:r>
        <w:t>ди</w:t>
      </w:r>
      <w:r w:rsidRPr="00AB7803">
        <w:t>тся через УФК и ОФК до остальных УБП.</w:t>
      </w:r>
    </w:p>
    <w:p w:rsidR="00724BF6" w:rsidRDefault="00724BF6" w:rsidP="00724BF6">
      <w:pPr>
        <w:pStyle w:val="ASFKNormal"/>
      </w:pPr>
      <w:r w:rsidRPr="00AB7803">
        <w:t xml:space="preserve">Документ доставляется из </w:t>
      </w:r>
      <w:r w:rsidR="0099143E" w:rsidRPr="0099143E">
        <w:t>ППО OEBS АСФК</w:t>
      </w:r>
      <w:r w:rsidRPr="00AB7803">
        <w:t xml:space="preserve"> в </w:t>
      </w:r>
      <w:r w:rsidR="0099143E" w:rsidRPr="0099143E">
        <w:t>ППО СУФД АСФК</w:t>
      </w:r>
      <w:r w:rsidRPr="00AB7803">
        <w:t xml:space="preserve"> со статусом </w:t>
      </w:r>
      <w:r w:rsidR="00FE4397">
        <w:t>«</w:t>
      </w:r>
      <w:r w:rsidRPr="00AB7803">
        <w:t>003</w:t>
      </w:r>
      <w:r w:rsidR="00FE4397">
        <w:t>»</w:t>
      </w:r>
      <w:r w:rsidRPr="00AB7803">
        <w:t xml:space="preserve"> (Зарегистрировано) или </w:t>
      </w:r>
      <w:r w:rsidR="00FE4397">
        <w:t>«</w:t>
      </w:r>
      <w:r w:rsidRPr="00AB7803">
        <w:t>004</w:t>
      </w:r>
      <w:r w:rsidR="00FE4397">
        <w:t>»</w:t>
      </w:r>
      <w:r w:rsidRPr="00AB7803">
        <w:t xml:space="preserve"> (Проведено). Статус в дальнейшем не меняется.</w:t>
      </w:r>
    </w:p>
    <w:p w:rsidR="00724BF6" w:rsidRPr="00E157BE" w:rsidRDefault="00724BF6" w:rsidP="00724BF6">
      <w:pPr>
        <w:pStyle w:val="ASFKNormal"/>
      </w:pPr>
      <w:r w:rsidRPr="00E157BE">
        <w:t xml:space="preserve">Для работы с </w:t>
      </w:r>
      <w:r>
        <w:t xml:space="preserve">входящими </w:t>
      </w:r>
      <w:r w:rsidRPr="00E157BE">
        <w:t xml:space="preserve">документами </w:t>
      </w:r>
      <w:r w:rsidR="00FE4397">
        <w:t>«</w:t>
      </w:r>
      <w:r w:rsidRPr="00E157BE">
        <w:t>Информационное сообщение</w:t>
      </w:r>
      <w:r w:rsidR="00FE4397">
        <w:t>»</w:t>
      </w:r>
      <w:r w:rsidRPr="00E157BE">
        <w:t xml:space="preserve"> следует перейти в пункт меню </w:t>
      </w:r>
      <w:r w:rsidR="00FE4397">
        <w:t>«</w:t>
      </w:r>
      <w:r w:rsidRPr="00E157BE">
        <w:t>Документы</w:t>
      </w:r>
      <w:r>
        <w:t xml:space="preserve"> – </w:t>
      </w:r>
      <w:r w:rsidRPr="00E157BE">
        <w:t>Произвольные</w:t>
      </w:r>
      <w:r>
        <w:t xml:space="preserve"> – </w:t>
      </w:r>
      <w:r w:rsidRPr="00E157BE">
        <w:t>Информационные сообщения</w:t>
      </w:r>
      <w:r>
        <w:t xml:space="preserve"> – </w:t>
      </w:r>
      <w:r w:rsidRPr="00E157BE">
        <w:t>Информацио</w:t>
      </w:r>
      <w:r w:rsidRPr="00724BF6">
        <w:t>н</w:t>
      </w:r>
      <w:r w:rsidRPr="00E157BE">
        <w:t>ное сообщение</w:t>
      </w:r>
      <w:r>
        <w:t xml:space="preserve"> (входящие)</w:t>
      </w:r>
      <w:r w:rsidR="00FE4397">
        <w:t>»</w:t>
      </w:r>
      <w:r w:rsidRPr="00E157BE">
        <w:t>. Откроется ЭФ списка документов, представленная на р</w:t>
      </w:r>
      <w:r w:rsidRPr="005A1CCA">
        <w:t>и</w:t>
      </w:r>
      <w:r w:rsidRPr="00E157BE">
        <w:t>сунке</w:t>
      </w:r>
      <w:r w:rsidR="00BA6CF1">
        <w:t> </w:t>
      </w:r>
      <w:r w:rsidRPr="0064058C">
        <w:fldChar w:fldCharType="begin"/>
      </w:r>
      <w:r w:rsidRPr="0064058C">
        <w:instrText xml:space="preserve"> REF _Ref245812088 \h  \* MERGEFORMAT </w:instrText>
      </w:r>
      <w:r w:rsidRPr="0064058C">
        <w:fldChar w:fldCharType="separate"/>
      </w:r>
      <w:r w:rsidR="00E22231">
        <w:t>53</w:t>
      </w:r>
      <w:r w:rsidRPr="0064058C">
        <w:fldChar w:fldCharType="end"/>
      </w:r>
      <w:r w:rsidRPr="0064058C">
        <w:t>.</w:t>
      </w:r>
    </w:p>
    <w:p w:rsidR="00724BF6" w:rsidRPr="00E157BE" w:rsidRDefault="00724BF6" w:rsidP="00724BF6">
      <w:pPr>
        <w:pStyle w:val="ASFKNormal"/>
      </w:pPr>
      <w:r w:rsidRPr="00E157BE">
        <w:t xml:space="preserve">Для работы с </w:t>
      </w:r>
      <w:r>
        <w:t xml:space="preserve">исходящими </w:t>
      </w:r>
      <w:r w:rsidRPr="00E157BE">
        <w:t xml:space="preserve">документами </w:t>
      </w:r>
      <w:r w:rsidR="00FE4397">
        <w:t>«</w:t>
      </w:r>
      <w:r w:rsidRPr="00E157BE">
        <w:t>Информационное сообщение</w:t>
      </w:r>
      <w:r w:rsidR="00FE4397">
        <w:t>»</w:t>
      </w:r>
      <w:r w:rsidRPr="00E157BE">
        <w:t xml:space="preserve"> следует пере</w:t>
      </w:r>
      <w:r w:rsidRPr="00724BF6">
        <w:t>й</w:t>
      </w:r>
      <w:r w:rsidRPr="00E157BE">
        <w:t xml:space="preserve">ти в пункт меню </w:t>
      </w:r>
      <w:r w:rsidR="00FE4397">
        <w:t>«</w:t>
      </w:r>
      <w:r w:rsidRPr="00E157BE">
        <w:t>Документы</w:t>
      </w:r>
      <w:r>
        <w:t xml:space="preserve"> – </w:t>
      </w:r>
      <w:r w:rsidRPr="00E157BE">
        <w:t>Произвольные</w:t>
      </w:r>
      <w:r>
        <w:t xml:space="preserve"> – </w:t>
      </w:r>
      <w:r w:rsidRPr="00E157BE">
        <w:t>Информационные сообщения</w:t>
      </w:r>
      <w:r>
        <w:t xml:space="preserve"> – </w:t>
      </w:r>
      <w:r w:rsidRPr="00E157BE">
        <w:t>Информац</w:t>
      </w:r>
      <w:r w:rsidRPr="00724BF6">
        <w:t>и</w:t>
      </w:r>
      <w:r w:rsidRPr="00E157BE">
        <w:t>онное сообщение</w:t>
      </w:r>
      <w:r>
        <w:t xml:space="preserve"> (исходящие)</w:t>
      </w:r>
      <w:r w:rsidR="00FE4397">
        <w:t>»</w:t>
      </w:r>
      <w:r w:rsidRPr="00E157BE">
        <w:t>.</w:t>
      </w:r>
      <w:r>
        <w:t xml:space="preserve"> </w:t>
      </w:r>
    </w:p>
    <w:p w:rsidR="00724BF6" w:rsidRPr="00B8247E" w:rsidRDefault="008B08BA" w:rsidP="00724BF6">
      <w:pPr>
        <w:pStyle w:val="ASFKFigure"/>
      </w:pPr>
      <w:r>
        <w:rPr>
          <w:noProof/>
        </w:rPr>
        <w:lastRenderedPageBreak/>
        <w:drawing>
          <wp:inline distT="0" distB="0" distL="0" distR="0">
            <wp:extent cx="6127750" cy="2831465"/>
            <wp:effectExtent l="0" t="0" r="0" b="0"/>
            <wp:docPr id="127" name="Рисунок 12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127750" cy="2831465"/>
                    </a:xfrm>
                    <a:prstGeom prst="rect">
                      <a:avLst/>
                    </a:prstGeom>
                    <a:noFill/>
                    <a:ln>
                      <a:noFill/>
                    </a:ln>
                  </pic:spPr>
                </pic:pic>
              </a:graphicData>
            </a:graphic>
          </wp:inline>
        </w:drawing>
      </w:r>
    </w:p>
    <w:p w:rsidR="00724BF6" w:rsidRDefault="00895BE7" w:rsidP="00724BF6">
      <w:pPr>
        <w:pStyle w:val="ASFKFigName"/>
      </w:pPr>
      <w:r>
        <w:rPr>
          <w:noProof/>
        </w:rPr>
        <w:fldChar w:fldCharType="begin"/>
      </w:r>
      <w:r>
        <w:rPr>
          <w:noProof/>
        </w:rPr>
        <w:instrText xml:space="preserve"> SEQ Рисунок \* ARABIC </w:instrText>
      </w:r>
      <w:r>
        <w:rPr>
          <w:noProof/>
        </w:rPr>
        <w:fldChar w:fldCharType="separate"/>
      </w:r>
      <w:bookmarkStart w:id="575" w:name="_Ref245812088"/>
      <w:bookmarkStart w:id="576" w:name="_Toc188891445"/>
      <w:r w:rsidR="00E22231">
        <w:rPr>
          <w:noProof/>
        </w:rPr>
        <w:t>53</w:t>
      </w:r>
      <w:bookmarkEnd w:id="575"/>
      <w:r>
        <w:rPr>
          <w:noProof/>
        </w:rPr>
        <w:fldChar w:fldCharType="end"/>
      </w:r>
      <w:r w:rsidR="00724BF6" w:rsidRPr="0064058C">
        <w:t xml:space="preserve">. ЭФ списка документов </w:t>
      </w:r>
      <w:r w:rsidR="00FE4397">
        <w:t>«</w:t>
      </w:r>
      <w:r w:rsidR="00724BF6" w:rsidRPr="0064058C">
        <w:t xml:space="preserve">Информационное </w:t>
      </w:r>
      <w:r w:rsidR="00724BF6" w:rsidRPr="00821226">
        <w:t>сообщение</w:t>
      </w:r>
      <w:r w:rsidR="00724BF6">
        <w:t xml:space="preserve"> (входящие)</w:t>
      </w:r>
      <w:r w:rsidR="00FE4397">
        <w:t>»</w:t>
      </w:r>
      <w:bookmarkEnd w:id="576"/>
    </w:p>
    <w:p w:rsidR="00724BF6" w:rsidRPr="00345377" w:rsidRDefault="00724BF6" w:rsidP="00724BF6">
      <w:pPr>
        <w:pStyle w:val="41"/>
      </w:pPr>
      <w:r w:rsidRPr="00345377">
        <w:t>Доступные операции</w:t>
      </w:r>
    </w:p>
    <w:p w:rsidR="00724BF6" w:rsidRPr="0064058C" w:rsidRDefault="00724BF6" w:rsidP="00724BF6">
      <w:pPr>
        <w:pStyle w:val="ASFKNormal"/>
      </w:pPr>
      <w:r w:rsidRPr="0064058C">
        <w:t xml:space="preserve">На АРМ </w:t>
      </w:r>
      <w:r w:rsidR="00336C8A">
        <w:t>УП</w:t>
      </w:r>
      <w:r w:rsidRPr="0064058C">
        <w:t xml:space="preserve"> доступны следующие операции над </w:t>
      </w:r>
      <w:r w:rsidR="008B1255">
        <w:t>документом</w:t>
      </w:r>
      <w:r w:rsidRPr="0064058C">
        <w:t>:</w:t>
      </w:r>
    </w:p>
    <w:p w:rsidR="00336C8A" w:rsidRPr="00821226" w:rsidRDefault="00336C8A" w:rsidP="00336C8A">
      <w:pPr>
        <w:pStyle w:val="ASFKListmark1"/>
      </w:pPr>
      <w:r w:rsidRPr="00821226">
        <w:t>Для входящих д</w:t>
      </w:r>
      <w:r w:rsidRPr="009C31AF">
        <w:t>о</w:t>
      </w:r>
      <w:r w:rsidRPr="00821226">
        <w:t>кументов:</w:t>
      </w:r>
    </w:p>
    <w:p w:rsidR="00336C8A" w:rsidRPr="00821226" w:rsidRDefault="00336C8A" w:rsidP="00336C8A">
      <w:pPr>
        <w:pStyle w:val="ASFKListmark2"/>
      </w:pPr>
      <w:r w:rsidRPr="00821226">
        <w:t>просмотр;</w:t>
      </w:r>
    </w:p>
    <w:p w:rsidR="00336C8A" w:rsidRPr="00821226" w:rsidRDefault="00336C8A" w:rsidP="00336C8A">
      <w:pPr>
        <w:pStyle w:val="ASFKListmark2"/>
      </w:pPr>
      <w:r w:rsidRPr="00821226">
        <w:t xml:space="preserve">проверка </w:t>
      </w:r>
      <w:r w:rsidR="00E84582">
        <w:t>ЭП</w:t>
      </w:r>
      <w:r w:rsidRPr="00821226">
        <w:t>;</w:t>
      </w:r>
    </w:p>
    <w:p w:rsidR="00336C8A" w:rsidRDefault="00336C8A" w:rsidP="00336C8A">
      <w:pPr>
        <w:pStyle w:val="ASFKListmark2"/>
      </w:pPr>
      <w:r w:rsidRPr="00821226">
        <w:t>печать</w:t>
      </w:r>
      <w:r>
        <w:t>;</w:t>
      </w:r>
    </w:p>
    <w:p w:rsidR="00336C8A" w:rsidRDefault="00336C8A" w:rsidP="00336C8A">
      <w:pPr>
        <w:pStyle w:val="ASFKListmark2"/>
      </w:pPr>
      <w:r>
        <w:t>экспорт;</w:t>
      </w:r>
    </w:p>
    <w:p w:rsidR="00336C8A" w:rsidRDefault="00336C8A" w:rsidP="00336C8A">
      <w:pPr>
        <w:pStyle w:val="ASFKListmark2"/>
      </w:pPr>
      <w:r>
        <w:t>отказ и отмена регистрации;</w:t>
      </w:r>
    </w:p>
    <w:p w:rsidR="00336C8A" w:rsidRPr="00821226" w:rsidRDefault="00336C8A" w:rsidP="00336C8A">
      <w:pPr>
        <w:pStyle w:val="ASFKListmark2"/>
      </w:pPr>
      <w:r>
        <w:t>исполнение</w:t>
      </w:r>
      <w:r w:rsidRPr="00821226">
        <w:t>.</w:t>
      </w:r>
    </w:p>
    <w:p w:rsidR="00336C8A" w:rsidRPr="00821226" w:rsidRDefault="00336C8A" w:rsidP="00336C8A">
      <w:pPr>
        <w:pStyle w:val="ASFKListmark1"/>
      </w:pPr>
      <w:r w:rsidRPr="00821226">
        <w:t>Для исходящих д</w:t>
      </w:r>
      <w:r w:rsidRPr="009C31AF">
        <w:t>о</w:t>
      </w:r>
      <w:r w:rsidRPr="00821226">
        <w:t>кументов:</w:t>
      </w:r>
    </w:p>
    <w:p w:rsidR="00336C8A" w:rsidRPr="00821226" w:rsidRDefault="00336C8A" w:rsidP="00336C8A">
      <w:pPr>
        <w:pStyle w:val="ASFKListmark2"/>
      </w:pPr>
      <w:r w:rsidRPr="00821226">
        <w:t>ввод вру</w:t>
      </w:r>
      <w:r w:rsidRPr="009C31AF">
        <w:t>ч</w:t>
      </w:r>
      <w:r w:rsidRPr="00821226">
        <w:t>ную;</w:t>
      </w:r>
    </w:p>
    <w:p w:rsidR="00336C8A" w:rsidRPr="00821226" w:rsidRDefault="00336C8A" w:rsidP="00336C8A">
      <w:pPr>
        <w:pStyle w:val="ASFKListmark2"/>
      </w:pPr>
      <w:r w:rsidRPr="00821226">
        <w:t>документарный ко</w:t>
      </w:r>
      <w:r w:rsidRPr="009C31AF">
        <w:t>н</w:t>
      </w:r>
      <w:r w:rsidRPr="00821226">
        <w:t>троль;</w:t>
      </w:r>
    </w:p>
    <w:p w:rsidR="00336C8A" w:rsidRDefault="00336C8A" w:rsidP="00336C8A">
      <w:pPr>
        <w:pStyle w:val="ASFKListmark2"/>
      </w:pPr>
      <w:r w:rsidRPr="00821226">
        <w:t>просмотр и редактир</w:t>
      </w:r>
      <w:r w:rsidRPr="009C31AF">
        <w:t>о</w:t>
      </w:r>
      <w:r w:rsidRPr="00821226">
        <w:t>вание;</w:t>
      </w:r>
    </w:p>
    <w:p w:rsidR="00336C8A" w:rsidRPr="00821226" w:rsidRDefault="00336C8A" w:rsidP="00336C8A">
      <w:pPr>
        <w:pStyle w:val="ASFKListmark2"/>
      </w:pPr>
      <w:r>
        <w:t>копирование;</w:t>
      </w:r>
    </w:p>
    <w:p w:rsidR="00336C8A" w:rsidRPr="00821226" w:rsidRDefault="00336C8A" w:rsidP="00336C8A">
      <w:pPr>
        <w:pStyle w:val="ASFKListmark2"/>
      </w:pPr>
      <w:r w:rsidRPr="00821226">
        <w:t>отмена и удаление документа;</w:t>
      </w:r>
    </w:p>
    <w:p w:rsidR="00336C8A" w:rsidRPr="00821226" w:rsidRDefault="00336C8A" w:rsidP="00336C8A">
      <w:pPr>
        <w:pStyle w:val="ASFKListmark2"/>
      </w:pPr>
      <w:r w:rsidRPr="00821226">
        <w:t>подписание</w:t>
      </w:r>
      <w:r>
        <w:t>, проверка и удаление</w:t>
      </w:r>
      <w:r w:rsidRPr="00821226">
        <w:t xml:space="preserve"> </w:t>
      </w:r>
      <w:r w:rsidR="00E84582">
        <w:t>ЭП</w:t>
      </w:r>
      <w:r w:rsidRPr="00821226">
        <w:t>;</w:t>
      </w:r>
    </w:p>
    <w:p w:rsidR="00336C8A" w:rsidRDefault="00336C8A" w:rsidP="00336C8A">
      <w:pPr>
        <w:pStyle w:val="ASFKListmark2"/>
      </w:pPr>
      <w:r w:rsidRPr="00821226">
        <w:t>печать;</w:t>
      </w:r>
    </w:p>
    <w:p w:rsidR="00336C8A" w:rsidRPr="00821226" w:rsidRDefault="00336C8A" w:rsidP="00336C8A">
      <w:pPr>
        <w:pStyle w:val="ASFKListmark2"/>
      </w:pPr>
      <w:r>
        <w:t>импорт;</w:t>
      </w:r>
    </w:p>
    <w:p w:rsidR="00A130A8" w:rsidRDefault="00A130A8" w:rsidP="00A130A8">
      <w:pPr>
        <w:pStyle w:val="ASFKListmark2"/>
      </w:pPr>
      <w:r w:rsidRPr="00CE2E09">
        <w:t>отправка в УФК</w:t>
      </w:r>
      <w:r>
        <w:t>, ЦАФК;</w:t>
      </w:r>
    </w:p>
    <w:p w:rsidR="00A147B5" w:rsidRPr="00A147B5" w:rsidRDefault="00A147B5" w:rsidP="00A147B5">
      <w:pPr>
        <w:pStyle w:val="ASFKListmark2"/>
      </w:pPr>
      <w:r w:rsidRPr="00A147B5">
        <w:t>аннулирование.</w:t>
      </w:r>
    </w:p>
    <w:p w:rsidR="00A147B5" w:rsidRPr="00A147B5" w:rsidRDefault="00A147B5" w:rsidP="00A147B5">
      <w:pPr>
        <w:pStyle w:val="ASFKNote"/>
      </w:pPr>
      <w:r w:rsidRPr="00A147B5">
        <w:rPr>
          <w:rStyle w:val="ASFKSymBold"/>
        </w:rPr>
        <w:t>Примечание.</w:t>
      </w:r>
      <w:r w:rsidRPr="00A147B5">
        <w:tab/>
        <w:t xml:space="preserve">Операция «Аннулирование» формирует информационное сообщение с типом «Запрос на аннулирование» (ИНА). </w:t>
      </w:r>
      <w:r w:rsidR="007152DE" w:rsidRPr="00A147B5">
        <w:t>Данный документ подписывает и отп</w:t>
      </w:r>
      <w:r w:rsidR="007152DE">
        <w:t>равляет тот же сотрудник, которы</w:t>
      </w:r>
      <w:r w:rsidR="007152DE" w:rsidRPr="00A147B5">
        <w:t xml:space="preserve">й отправил аннулируемый документ. </w:t>
      </w:r>
      <w:r w:rsidRPr="00A147B5">
        <w:t xml:space="preserve">Если документ будет подписан другим сотрудником, запрос на аннулирование будет отказан в ТОФК. По получении в ТОФК запроса на аннулирование он обрабатывается, и аннулируемый документ переходит на статус 008 – Аннулирован, документ типа ИНА – на статус 999 – Исполнено. </w:t>
      </w:r>
    </w:p>
    <w:p w:rsidR="00724BF6" w:rsidRPr="00345377" w:rsidRDefault="00724BF6" w:rsidP="00724BF6">
      <w:pPr>
        <w:pStyle w:val="41"/>
      </w:pPr>
      <w:r w:rsidRPr="00345377">
        <w:t>Экранная форма документа</w:t>
      </w:r>
    </w:p>
    <w:p w:rsidR="00724BF6" w:rsidRPr="0064058C" w:rsidRDefault="00724BF6" w:rsidP="00724BF6">
      <w:pPr>
        <w:pStyle w:val="ASFKNormal"/>
      </w:pPr>
      <w:r w:rsidRPr="0064058C">
        <w:t xml:space="preserve">ЭФ </w:t>
      </w:r>
      <w:r>
        <w:t xml:space="preserve">документа </w:t>
      </w:r>
      <w:r w:rsidR="00FE4397">
        <w:t>«</w:t>
      </w:r>
      <w:r w:rsidRPr="0064058C">
        <w:t>Информационное сообщение</w:t>
      </w:r>
      <w:r w:rsidR="00FE4397">
        <w:t>»</w:t>
      </w:r>
      <w:r w:rsidRPr="0064058C">
        <w:t xml:space="preserve"> представлена на рису</w:t>
      </w:r>
      <w:r w:rsidRPr="00724BF6">
        <w:t>н</w:t>
      </w:r>
      <w:r w:rsidRPr="0064058C">
        <w:t>ке </w:t>
      </w:r>
      <w:r w:rsidRPr="0064058C">
        <w:fldChar w:fldCharType="begin"/>
      </w:r>
      <w:r w:rsidRPr="0064058C">
        <w:instrText xml:space="preserve"> REF _Ref246222684 \h  \* MERGEFORMAT </w:instrText>
      </w:r>
      <w:r w:rsidRPr="0064058C">
        <w:fldChar w:fldCharType="separate"/>
      </w:r>
      <w:r w:rsidR="00E22231">
        <w:t>54</w:t>
      </w:r>
      <w:r w:rsidRPr="0064058C">
        <w:fldChar w:fldCharType="end"/>
      </w:r>
      <w:r w:rsidRPr="0064058C">
        <w:t>.</w:t>
      </w:r>
    </w:p>
    <w:p w:rsidR="00724BF6" w:rsidRPr="00B8247E" w:rsidRDefault="008B08BA" w:rsidP="00E01188">
      <w:pPr>
        <w:pStyle w:val="ASFKFigure"/>
      </w:pPr>
      <w:r>
        <w:rPr>
          <w:noProof/>
        </w:rPr>
        <w:lastRenderedPageBreak/>
        <w:drawing>
          <wp:inline distT="0" distB="0" distL="0" distR="0">
            <wp:extent cx="6127750" cy="6584950"/>
            <wp:effectExtent l="0" t="0" r="0" b="0"/>
            <wp:docPr id="128" name="Рисунок 128" descr="Информационное сообщ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Информационное сообщение"/>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27750" cy="6584950"/>
                    </a:xfrm>
                    <a:prstGeom prst="rect">
                      <a:avLst/>
                    </a:prstGeom>
                    <a:noFill/>
                    <a:ln>
                      <a:noFill/>
                    </a:ln>
                  </pic:spPr>
                </pic:pic>
              </a:graphicData>
            </a:graphic>
          </wp:inline>
        </w:drawing>
      </w:r>
    </w:p>
    <w:p w:rsidR="00724BF6" w:rsidRPr="0064058C" w:rsidRDefault="00895BE7" w:rsidP="00724BF6">
      <w:pPr>
        <w:pStyle w:val="ASFKFigName"/>
      </w:pPr>
      <w:r>
        <w:rPr>
          <w:noProof/>
        </w:rPr>
        <w:fldChar w:fldCharType="begin"/>
      </w:r>
      <w:r>
        <w:rPr>
          <w:noProof/>
        </w:rPr>
        <w:instrText xml:space="preserve"> SEQ Рисунок \* ARABIC </w:instrText>
      </w:r>
      <w:r>
        <w:rPr>
          <w:noProof/>
        </w:rPr>
        <w:fldChar w:fldCharType="separate"/>
      </w:r>
      <w:bookmarkStart w:id="577" w:name="_Ref246222684"/>
      <w:bookmarkStart w:id="578" w:name="_Toc188891446"/>
      <w:r w:rsidR="00E22231">
        <w:rPr>
          <w:noProof/>
        </w:rPr>
        <w:t>54</w:t>
      </w:r>
      <w:bookmarkEnd w:id="577"/>
      <w:r>
        <w:rPr>
          <w:noProof/>
        </w:rPr>
        <w:fldChar w:fldCharType="end"/>
      </w:r>
      <w:r w:rsidR="00724BF6" w:rsidRPr="0064058C">
        <w:t xml:space="preserve">. ЭФ </w:t>
      </w:r>
      <w:r w:rsidR="00724BF6">
        <w:t xml:space="preserve">документа </w:t>
      </w:r>
      <w:r w:rsidR="00FE4397">
        <w:t>«</w:t>
      </w:r>
      <w:r w:rsidR="00724BF6" w:rsidRPr="0064058C">
        <w:t>Информационное сообщение</w:t>
      </w:r>
      <w:r w:rsidR="00C63342">
        <w:t>»</w:t>
      </w:r>
      <w:bookmarkEnd w:id="578"/>
    </w:p>
    <w:p w:rsidR="00C63342" w:rsidRDefault="00724BF6" w:rsidP="00724BF6">
      <w:pPr>
        <w:pStyle w:val="ASFKNormal"/>
      </w:pPr>
      <w:r w:rsidRPr="0064058C">
        <w:t xml:space="preserve">Для ручного ввода документа следует на ЭФ </w:t>
      </w:r>
      <w:r w:rsidR="00C63342">
        <w:t xml:space="preserve">документа </w:t>
      </w:r>
      <w:r w:rsidRPr="0064058C">
        <w:t xml:space="preserve">заполнить поля, доступные для редактирования. </w:t>
      </w:r>
    </w:p>
    <w:p w:rsidR="00724BF6" w:rsidRPr="0064058C" w:rsidRDefault="00F95638" w:rsidP="00724BF6">
      <w:pPr>
        <w:pStyle w:val="ASFKNormal"/>
      </w:pPr>
      <w:r>
        <w:t>Перечень</w:t>
      </w:r>
      <w:r w:rsidRPr="000F4C6F">
        <w:t xml:space="preserve"> </w:t>
      </w:r>
      <w:r w:rsidR="00C63342" w:rsidRPr="00C63342">
        <w:t>полей документа «Информационное сообщение»</w:t>
      </w:r>
      <w:r w:rsidR="00C63342">
        <w:t xml:space="preserve"> </w:t>
      </w:r>
      <w:r>
        <w:t>приведен в таблице</w:t>
      </w:r>
      <w:r w:rsidR="00BA6CF1">
        <w:t> </w:t>
      </w:r>
      <w:r w:rsidR="00724BF6" w:rsidRPr="0064058C">
        <w:fldChar w:fldCharType="begin"/>
      </w:r>
      <w:r w:rsidR="00724BF6" w:rsidRPr="0064058C">
        <w:instrText xml:space="preserve"> REF _Ref246222677 \h  \* MERGEFORMAT </w:instrText>
      </w:r>
      <w:r w:rsidR="00724BF6" w:rsidRPr="0064058C">
        <w:fldChar w:fldCharType="separate"/>
      </w:r>
      <w:r w:rsidR="00E22231">
        <w:t>27</w:t>
      </w:r>
      <w:r w:rsidR="00724BF6" w:rsidRPr="0064058C">
        <w:fldChar w:fldCharType="end"/>
      </w:r>
      <w:r w:rsidR="00724BF6" w:rsidRPr="0064058C">
        <w:t>.</w:t>
      </w:r>
    </w:p>
    <w:p w:rsidR="00724BF6" w:rsidRDefault="00E73F2A" w:rsidP="00724BF6">
      <w:pPr>
        <w:pStyle w:val="ASFKNameTable"/>
      </w:pPr>
      <w:r>
        <w:rPr>
          <w:noProof/>
        </w:rPr>
        <w:fldChar w:fldCharType="begin"/>
      </w:r>
      <w:r>
        <w:rPr>
          <w:noProof/>
        </w:rPr>
        <w:instrText xml:space="preserve"> SEQ Таблица \* ARABIC </w:instrText>
      </w:r>
      <w:r>
        <w:rPr>
          <w:noProof/>
        </w:rPr>
        <w:fldChar w:fldCharType="separate"/>
      </w:r>
      <w:bookmarkStart w:id="579" w:name="_Ref246222677"/>
      <w:bookmarkStart w:id="580" w:name="_Toc188891391"/>
      <w:r w:rsidR="00E22231">
        <w:rPr>
          <w:noProof/>
        </w:rPr>
        <w:t>27</w:t>
      </w:r>
      <w:bookmarkEnd w:id="579"/>
      <w:r>
        <w:rPr>
          <w:noProof/>
        </w:rPr>
        <w:fldChar w:fldCharType="end"/>
      </w:r>
      <w:r w:rsidR="00724BF6" w:rsidRPr="0064058C">
        <w:t xml:space="preserve">. Описание полей документа </w:t>
      </w:r>
      <w:r w:rsidR="00FE4397">
        <w:t>«</w:t>
      </w:r>
      <w:r w:rsidR="00724BF6" w:rsidRPr="0064058C">
        <w:t>Информационное сообщение</w:t>
      </w:r>
      <w:r w:rsidR="000F4C6F">
        <w:t>»</w:t>
      </w:r>
      <w:bookmarkEnd w:id="5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36"/>
        <w:gridCol w:w="7192"/>
      </w:tblGrid>
      <w:tr w:rsidR="00724BF6" w:rsidRPr="00DC300C" w:rsidTr="00DC36AD">
        <w:trPr>
          <w:trHeight w:val="305"/>
          <w:tblHeader/>
        </w:trPr>
        <w:tc>
          <w:tcPr>
            <w:tcW w:w="126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724BF6" w:rsidRPr="00DC300C" w:rsidRDefault="00724BF6" w:rsidP="00724BF6">
            <w:pPr>
              <w:pStyle w:val="ASFKTableHead"/>
            </w:pPr>
            <w:r w:rsidRPr="00DC300C">
              <w:t>Наименование поля</w:t>
            </w:r>
          </w:p>
        </w:tc>
        <w:tc>
          <w:tcPr>
            <w:tcW w:w="373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724BF6" w:rsidRPr="00DC300C" w:rsidRDefault="00724BF6" w:rsidP="00724BF6">
            <w:pPr>
              <w:pStyle w:val="ASFKTableHead"/>
            </w:pPr>
            <w:r w:rsidRPr="00DC300C">
              <w:t>Описание поля</w:t>
            </w:r>
          </w:p>
        </w:tc>
      </w:tr>
      <w:tr w:rsidR="00724BF6" w:rsidRPr="00DC300C" w:rsidTr="00DC36AD">
        <w:tc>
          <w:tcPr>
            <w:tcW w:w="5000" w:type="pct"/>
            <w:gridSpan w:val="2"/>
            <w:shd w:val="clear" w:color="auto" w:fill="auto"/>
          </w:tcPr>
          <w:p w:rsidR="00724BF6" w:rsidRPr="00DC300C" w:rsidRDefault="00724BF6" w:rsidP="00DC36AD">
            <w:pPr>
              <w:pStyle w:val="ASFKTablenorm"/>
              <w:ind w:left="57" w:right="57"/>
            </w:pPr>
            <w:r w:rsidRPr="00DC300C">
              <w:t xml:space="preserve">Группа полей </w:t>
            </w:r>
            <w:r w:rsidR="00FE4397">
              <w:t>«</w:t>
            </w:r>
            <w:r w:rsidRPr="00DC300C">
              <w:t>Получатель</w:t>
            </w:r>
            <w:r w:rsidR="00FE4397">
              <w:t>»</w:t>
            </w:r>
          </w:p>
        </w:tc>
      </w:tr>
      <w:tr w:rsidR="00724BF6" w:rsidRPr="00DC300C" w:rsidTr="00DC36AD">
        <w:tc>
          <w:tcPr>
            <w:tcW w:w="1265" w:type="pct"/>
            <w:shd w:val="clear" w:color="auto" w:fill="auto"/>
          </w:tcPr>
          <w:p w:rsidR="00724BF6" w:rsidRPr="00724BF6" w:rsidRDefault="00724BF6" w:rsidP="00DC36AD">
            <w:pPr>
              <w:pStyle w:val="ASFKTablenorm"/>
              <w:ind w:left="57" w:right="57"/>
            </w:pPr>
            <w:r>
              <w:t>6</w:t>
            </w:r>
            <w:r w:rsidRPr="00724BF6">
              <w:t xml:space="preserve"> текстовых полей; </w:t>
            </w:r>
          </w:p>
          <w:p w:rsidR="00724BF6" w:rsidRPr="00724BF6" w:rsidRDefault="00724BF6" w:rsidP="00DC36AD">
            <w:pPr>
              <w:pStyle w:val="ASFKTablenorm"/>
              <w:ind w:left="57" w:right="57"/>
            </w:pPr>
            <w:r>
              <w:t>3</w:t>
            </w:r>
            <w:r w:rsidRPr="00724BF6">
              <w:t xml:space="preserve"> выпадающих списка</w:t>
            </w:r>
          </w:p>
        </w:tc>
        <w:tc>
          <w:tcPr>
            <w:tcW w:w="3735" w:type="pct"/>
            <w:shd w:val="clear" w:color="auto" w:fill="auto"/>
          </w:tcPr>
          <w:p w:rsidR="00724BF6" w:rsidRPr="00724BF6" w:rsidRDefault="00724BF6" w:rsidP="00DC36AD">
            <w:pPr>
              <w:pStyle w:val="ASFKTablenorm"/>
              <w:ind w:left="57" w:right="57"/>
            </w:pPr>
            <w:r w:rsidRPr="00DC300C">
              <w:t xml:space="preserve">Поля для ввода адреса получателя документа. </w:t>
            </w:r>
          </w:p>
          <w:p w:rsidR="00724BF6" w:rsidRPr="00724BF6" w:rsidRDefault="00724BF6" w:rsidP="00DC36AD">
            <w:pPr>
              <w:pStyle w:val="ASFKTablenorm"/>
              <w:ind w:left="57" w:right="57"/>
            </w:pPr>
            <w:r w:rsidRPr="00DC300C">
              <w:t>Запо</w:t>
            </w:r>
            <w:r w:rsidRPr="00724BF6">
              <w:t>лняются при необходимости.</w:t>
            </w:r>
          </w:p>
        </w:tc>
      </w:tr>
      <w:tr w:rsidR="000C3E51" w:rsidRPr="00DC300C" w:rsidTr="00DC36AD">
        <w:tc>
          <w:tcPr>
            <w:tcW w:w="1265" w:type="pct"/>
            <w:shd w:val="clear" w:color="auto" w:fill="auto"/>
          </w:tcPr>
          <w:p w:rsidR="000C3E51" w:rsidRDefault="000C3E51" w:rsidP="00DC36AD">
            <w:pPr>
              <w:pStyle w:val="ASFKTablenorm"/>
              <w:ind w:left="57" w:right="57"/>
            </w:pPr>
            <w:r>
              <w:lastRenderedPageBreak/>
              <w:t xml:space="preserve">Бюджет </w:t>
            </w:r>
          </w:p>
        </w:tc>
        <w:tc>
          <w:tcPr>
            <w:tcW w:w="3735" w:type="pct"/>
            <w:shd w:val="clear" w:color="auto" w:fill="auto"/>
          </w:tcPr>
          <w:p w:rsidR="000C3E51" w:rsidRPr="00DC300C" w:rsidRDefault="000C3E51" w:rsidP="00DC36AD">
            <w:pPr>
              <w:pStyle w:val="ASFKTablenorm"/>
              <w:ind w:left="57" w:right="57"/>
            </w:pPr>
            <w:r w:rsidRPr="00FD208D">
              <w:t>Заполня</w:t>
            </w:r>
            <w:r>
              <w:t>ется</w:t>
            </w:r>
            <w:r w:rsidRPr="00FD208D">
              <w:t xml:space="preserve"> на основании данных из справочника «Сводный реестр», «Уполномоченные подразделения» и «Прочие организации», в зависимости от выбранной роли и выбранного наименования получателя.</w:t>
            </w:r>
          </w:p>
        </w:tc>
      </w:tr>
      <w:tr w:rsidR="000C3E51" w:rsidRPr="00DC300C" w:rsidTr="00DC36AD">
        <w:tc>
          <w:tcPr>
            <w:tcW w:w="1265" w:type="pct"/>
            <w:shd w:val="clear" w:color="auto" w:fill="auto"/>
          </w:tcPr>
          <w:p w:rsidR="000C3E51" w:rsidRDefault="000C3E51" w:rsidP="00DC36AD">
            <w:pPr>
              <w:pStyle w:val="ASFKTablenorm"/>
              <w:ind w:left="57" w:right="57"/>
            </w:pPr>
            <w:r>
              <w:t>Глава по БК</w:t>
            </w:r>
          </w:p>
        </w:tc>
        <w:tc>
          <w:tcPr>
            <w:tcW w:w="3735" w:type="pct"/>
            <w:shd w:val="clear" w:color="auto" w:fill="auto"/>
          </w:tcPr>
          <w:p w:rsidR="000C3E51" w:rsidRDefault="000C3E51" w:rsidP="00DC36AD">
            <w:pPr>
              <w:pStyle w:val="ASFKTablenorm"/>
              <w:ind w:left="57" w:right="57"/>
            </w:pPr>
            <w:r w:rsidRPr="00FD208D">
              <w:t>Для УП заполн</w:t>
            </w:r>
            <w:r>
              <w:t>яется</w:t>
            </w:r>
            <w:r w:rsidRPr="00FD208D">
              <w:t xml:space="preserve"> автоматически:</w:t>
            </w:r>
          </w:p>
          <w:p w:rsidR="000C3E51" w:rsidRPr="000C3E51" w:rsidRDefault="000C3E51" w:rsidP="00664F7C">
            <w:pPr>
              <w:pStyle w:val="ASFKTableNum"/>
            </w:pPr>
            <w:r>
              <w:t xml:space="preserve"> </w:t>
            </w:r>
            <w:r w:rsidRPr="000C3E51">
              <w:t xml:space="preserve">На основании указанного кода роли и наименования получателя определить код УП. </w:t>
            </w:r>
          </w:p>
          <w:p w:rsidR="000C3E51" w:rsidRPr="00DC300C" w:rsidRDefault="000C3E51" w:rsidP="000C3E51">
            <w:pPr>
              <w:pStyle w:val="ASFKTableNum"/>
            </w:pPr>
            <w:r>
              <w:t xml:space="preserve"> </w:t>
            </w:r>
            <w:r w:rsidRPr="000C3E51">
              <w:t xml:space="preserve">В справочнике УП определить «Признак УБП/НУБП» и «Признак удаленного клиента»: если «Признак УБП» = </w:t>
            </w:r>
            <w:r>
              <w:t>«</w:t>
            </w:r>
            <w:r w:rsidRPr="000C3E51">
              <w:t>N</w:t>
            </w:r>
            <w:r>
              <w:t>»</w:t>
            </w:r>
            <w:r w:rsidRPr="000C3E51">
              <w:t>, «Признак удаленного клиента» =</w:t>
            </w:r>
            <w:r>
              <w:t xml:space="preserve"> «</w:t>
            </w:r>
            <w:r w:rsidRPr="000C3E51">
              <w:t>U</w:t>
            </w:r>
            <w:r>
              <w:t>»</w:t>
            </w:r>
            <w:r w:rsidRPr="000C3E51">
              <w:t>, код главы заполн</w:t>
            </w:r>
            <w:r>
              <w:t>яется</w:t>
            </w:r>
            <w:r w:rsidRPr="000C3E51">
              <w:t xml:space="preserve"> значением «000», иначе найти код вышестоящего для УП</w:t>
            </w:r>
            <w:r w:rsidRPr="00FD208D">
              <w:t xml:space="preserve"> и по коду вышестоящего и бюджету найти код главы вышестоящего в справочнике СР, обнаруженный код главы вышестоящего УП простав</w:t>
            </w:r>
            <w:r>
              <w:t>ляется</w:t>
            </w:r>
            <w:r w:rsidRPr="00FD208D">
              <w:t xml:space="preserve"> в код главы маски адреса получателя.</w:t>
            </w:r>
          </w:p>
        </w:tc>
      </w:tr>
      <w:tr w:rsidR="00DD721A" w:rsidRPr="00DC300C" w:rsidTr="00DC36AD">
        <w:tc>
          <w:tcPr>
            <w:tcW w:w="1265" w:type="pct"/>
            <w:shd w:val="clear" w:color="auto" w:fill="auto"/>
          </w:tcPr>
          <w:p w:rsidR="00DD721A" w:rsidRDefault="00DD721A" w:rsidP="00DC36AD">
            <w:pPr>
              <w:pStyle w:val="ASFKTablenorm"/>
              <w:ind w:left="57" w:right="57"/>
            </w:pPr>
            <w:r>
              <w:t>Код УБП</w:t>
            </w:r>
          </w:p>
        </w:tc>
        <w:tc>
          <w:tcPr>
            <w:tcW w:w="3735" w:type="pct"/>
            <w:shd w:val="clear" w:color="auto" w:fill="auto"/>
          </w:tcPr>
          <w:p w:rsidR="00DD721A" w:rsidRPr="00FD208D" w:rsidRDefault="00DD721A" w:rsidP="00DC36AD">
            <w:pPr>
              <w:pStyle w:val="ASFKTablenorm"/>
              <w:ind w:left="57" w:right="57"/>
            </w:pPr>
            <w:r w:rsidRPr="00BF6D87">
              <w:t>Заполняется автоматически при заполнении кода роли организации-получателя и наименования получателя учетным номером клиента из справочника «Сводный реестр» (для ролей, отличных от PR и UP), «Уполномоченные подразделения» (для роли UP) и «Прочие организации» (для роли PR)</w:t>
            </w:r>
            <w:r>
              <w:t>.</w:t>
            </w:r>
          </w:p>
        </w:tc>
      </w:tr>
      <w:tr w:rsidR="00724BF6" w:rsidRPr="00DC300C" w:rsidTr="00DC36AD">
        <w:tc>
          <w:tcPr>
            <w:tcW w:w="1265" w:type="pct"/>
            <w:shd w:val="clear" w:color="auto" w:fill="auto"/>
          </w:tcPr>
          <w:p w:rsidR="00724BF6" w:rsidRPr="00724BF6" w:rsidRDefault="00AE571E" w:rsidP="00CE685C">
            <w:pPr>
              <w:pStyle w:val="ASFKTablenorm"/>
              <w:ind w:left="57" w:right="57"/>
            </w:pPr>
            <w:r>
              <w:t>Контур</w:t>
            </w:r>
          </w:p>
        </w:tc>
        <w:tc>
          <w:tcPr>
            <w:tcW w:w="3735" w:type="pct"/>
            <w:shd w:val="clear" w:color="auto" w:fill="auto"/>
          </w:tcPr>
          <w:p w:rsidR="00724BF6" w:rsidRPr="00724BF6" w:rsidRDefault="00724BF6" w:rsidP="00DC36AD">
            <w:pPr>
              <w:pStyle w:val="ASFKTablenorm"/>
              <w:ind w:left="57" w:right="57"/>
            </w:pPr>
            <w:r w:rsidRPr="00AC45B2">
              <w:t>Выбирается из списка допустимых знач</w:t>
            </w:r>
            <w:r w:rsidRPr="00724BF6">
              <w:t>ений:</w:t>
            </w:r>
          </w:p>
          <w:p w:rsidR="00AE571E" w:rsidRPr="004602F8" w:rsidRDefault="00AE571E" w:rsidP="00AE571E">
            <w:pPr>
              <w:pStyle w:val="ASFKTableListMark"/>
            </w:pPr>
            <w:r w:rsidRPr="004602F8">
              <w:t>Открытый;</w:t>
            </w:r>
          </w:p>
          <w:p w:rsidR="00AE571E" w:rsidRPr="004602F8" w:rsidRDefault="00AE571E" w:rsidP="00AE571E">
            <w:pPr>
              <w:pStyle w:val="ASFKTableListMark"/>
            </w:pPr>
            <w:r w:rsidRPr="004602F8">
              <w:t>Закрытый.</w:t>
            </w:r>
          </w:p>
          <w:p w:rsidR="00724BF6" w:rsidRPr="00724BF6" w:rsidRDefault="00AE571E" w:rsidP="00AE571E">
            <w:pPr>
              <w:pStyle w:val="ASFKTablenorm"/>
              <w:ind w:left="57" w:right="57"/>
            </w:pPr>
            <w:r w:rsidRPr="004602F8">
              <w:t>По умолчанию поле заполнено значением «Открытый»</w:t>
            </w:r>
            <w:r w:rsidR="00724BF6" w:rsidRPr="00724BF6">
              <w:t>.</w:t>
            </w:r>
          </w:p>
        </w:tc>
      </w:tr>
      <w:tr w:rsidR="00724BF6" w:rsidRPr="00DC300C" w:rsidTr="00DC36AD">
        <w:tc>
          <w:tcPr>
            <w:tcW w:w="1265" w:type="pct"/>
            <w:shd w:val="clear" w:color="auto" w:fill="auto"/>
          </w:tcPr>
          <w:p w:rsidR="00724BF6" w:rsidRPr="00724BF6" w:rsidRDefault="00724BF6" w:rsidP="00DC36AD">
            <w:pPr>
              <w:pStyle w:val="ASFKTablenorm"/>
              <w:ind w:left="57" w:right="57"/>
            </w:pPr>
            <w:r w:rsidRPr="00AC45B2">
              <w:t>ППО</w:t>
            </w:r>
          </w:p>
        </w:tc>
        <w:tc>
          <w:tcPr>
            <w:tcW w:w="3735" w:type="pct"/>
            <w:shd w:val="clear" w:color="auto" w:fill="auto"/>
          </w:tcPr>
          <w:p w:rsidR="00724BF6" w:rsidRPr="00724BF6" w:rsidRDefault="00724BF6" w:rsidP="00DC36AD">
            <w:pPr>
              <w:pStyle w:val="ASFKTablenorm"/>
              <w:ind w:left="57" w:right="57"/>
            </w:pPr>
            <w:r w:rsidRPr="00AC45B2">
              <w:t>Выбирается из списка допустимых знач</w:t>
            </w:r>
            <w:r w:rsidRPr="00724BF6">
              <w:t>ений:</w:t>
            </w:r>
          </w:p>
          <w:p w:rsidR="00724BF6" w:rsidRPr="00AC45B2" w:rsidRDefault="00724BF6" w:rsidP="00724BF6">
            <w:pPr>
              <w:pStyle w:val="ASFKTableListMark"/>
            </w:pPr>
            <w:r w:rsidRPr="00AC45B2">
              <w:t>СЭД</w:t>
            </w:r>
            <w:r>
              <w:t>;</w:t>
            </w:r>
          </w:p>
          <w:p w:rsidR="00724BF6" w:rsidRPr="00AC45B2" w:rsidRDefault="00724BF6" w:rsidP="00724BF6">
            <w:pPr>
              <w:pStyle w:val="ASFKTableListMark"/>
            </w:pPr>
            <w:r w:rsidRPr="00AC45B2">
              <w:t>СУФД</w:t>
            </w:r>
            <w:r>
              <w:t>;</w:t>
            </w:r>
          </w:p>
          <w:p w:rsidR="00724BF6" w:rsidRPr="00AC45B2" w:rsidRDefault="007E5305" w:rsidP="007E5305">
            <w:pPr>
              <w:pStyle w:val="ASFKTableListMark"/>
            </w:pPr>
            <w:r w:rsidRPr="007E5305">
              <w:t>OEBS</w:t>
            </w:r>
            <w:r w:rsidR="00724BF6">
              <w:t>;</w:t>
            </w:r>
          </w:p>
          <w:p w:rsidR="00724BF6" w:rsidRPr="00AC45B2" w:rsidRDefault="00724BF6" w:rsidP="00724BF6">
            <w:pPr>
              <w:pStyle w:val="ASFKTableListMark"/>
            </w:pPr>
            <w:proofErr w:type="spellStart"/>
            <w:r w:rsidRPr="00AC45B2">
              <w:t>Ави</w:t>
            </w:r>
            <w:r w:rsidR="00085F07">
              <w:t>а</w:t>
            </w:r>
            <w:r w:rsidRPr="00AC45B2">
              <w:t>комп</w:t>
            </w:r>
            <w:proofErr w:type="spellEnd"/>
            <w:r>
              <w:t>;</w:t>
            </w:r>
          </w:p>
          <w:p w:rsidR="00724BF6" w:rsidRPr="00AC45B2" w:rsidRDefault="00724BF6" w:rsidP="00724BF6">
            <w:pPr>
              <w:pStyle w:val="ASFKTableListMark"/>
            </w:pPr>
            <w:r w:rsidRPr="00AC45B2">
              <w:t>ССПД</w:t>
            </w:r>
            <w:r>
              <w:t>;</w:t>
            </w:r>
          </w:p>
          <w:p w:rsidR="00724BF6" w:rsidRPr="00AC45B2" w:rsidRDefault="00724BF6" w:rsidP="00724BF6">
            <w:pPr>
              <w:pStyle w:val="ASFKTableListMark"/>
            </w:pPr>
            <w:r w:rsidRPr="00AC45B2">
              <w:t>АТЛАС</w:t>
            </w:r>
            <w:r>
              <w:t>;</w:t>
            </w:r>
          </w:p>
          <w:p w:rsidR="00724BF6" w:rsidRPr="00724BF6" w:rsidRDefault="00724BF6" w:rsidP="007E5305">
            <w:pPr>
              <w:pStyle w:val="ASFKTablenorm"/>
              <w:ind w:left="57" w:right="57"/>
            </w:pPr>
            <w:r w:rsidRPr="00AC45B2">
              <w:t xml:space="preserve">По умолчанию заполнено значением </w:t>
            </w:r>
            <w:r w:rsidR="00FE4397">
              <w:t>«</w:t>
            </w:r>
            <w:r w:rsidR="007E5305" w:rsidRPr="007E5305">
              <w:t>OEBS</w:t>
            </w:r>
            <w:r w:rsidR="00FE4397">
              <w:t>»</w:t>
            </w:r>
            <w:r w:rsidRPr="00724BF6">
              <w:t>.</w:t>
            </w:r>
          </w:p>
        </w:tc>
      </w:tr>
      <w:tr w:rsidR="00724BF6" w:rsidRPr="00DC300C" w:rsidTr="00DC36AD">
        <w:tc>
          <w:tcPr>
            <w:tcW w:w="1265" w:type="pct"/>
            <w:shd w:val="clear" w:color="auto" w:fill="auto"/>
          </w:tcPr>
          <w:p w:rsidR="00724BF6" w:rsidRPr="00724BF6" w:rsidRDefault="00724BF6" w:rsidP="00DC36AD">
            <w:pPr>
              <w:pStyle w:val="ASFKTablenorm"/>
              <w:ind w:left="57" w:right="57"/>
            </w:pPr>
            <w:r w:rsidRPr="00AC45B2">
              <w:t>Роль</w:t>
            </w:r>
          </w:p>
        </w:tc>
        <w:tc>
          <w:tcPr>
            <w:tcW w:w="3735" w:type="pct"/>
            <w:shd w:val="clear" w:color="auto" w:fill="auto"/>
          </w:tcPr>
          <w:p w:rsidR="00724BF6" w:rsidRPr="00724BF6" w:rsidRDefault="00724BF6" w:rsidP="00DC36AD">
            <w:pPr>
              <w:pStyle w:val="ASFKTablenorm"/>
              <w:ind w:left="57" w:right="57"/>
            </w:pPr>
            <w:r w:rsidRPr="00AC45B2">
              <w:t>Выбирается из списка допустимых знач</w:t>
            </w:r>
            <w:r w:rsidRPr="00724BF6">
              <w:t xml:space="preserve">ений: </w:t>
            </w:r>
          </w:p>
          <w:p w:rsidR="00724BF6" w:rsidRPr="00AC45B2" w:rsidRDefault="00724BF6" w:rsidP="00724BF6">
            <w:pPr>
              <w:pStyle w:val="ASFKTableListMark"/>
            </w:pPr>
            <w:r w:rsidRPr="00AC45B2">
              <w:t>&lt;пусто&gt;</w:t>
            </w:r>
            <w:r>
              <w:t xml:space="preserve"> – </w:t>
            </w:r>
            <w:r w:rsidRPr="00AC45B2">
              <w:t>по умолчанию</w:t>
            </w:r>
            <w:r>
              <w:t>;</w:t>
            </w:r>
          </w:p>
          <w:p w:rsidR="00724BF6" w:rsidRPr="00AC45B2" w:rsidRDefault="00724BF6" w:rsidP="00724BF6">
            <w:pPr>
              <w:pStyle w:val="ASFKTableListMark"/>
            </w:pPr>
            <w:r w:rsidRPr="00AC45B2">
              <w:t>АП</w:t>
            </w:r>
            <w:r>
              <w:t>;</w:t>
            </w:r>
          </w:p>
          <w:p w:rsidR="00724BF6" w:rsidRPr="00AC45B2" w:rsidRDefault="00724BF6" w:rsidP="00724BF6">
            <w:pPr>
              <w:pStyle w:val="ASFKTableListMark"/>
            </w:pPr>
            <w:r w:rsidRPr="00AC45B2">
              <w:t>ГРБС</w:t>
            </w:r>
            <w:r>
              <w:t>;</w:t>
            </w:r>
          </w:p>
          <w:p w:rsidR="00724BF6" w:rsidRPr="00AC45B2" w:rsidRDefault="00724BF6" w:rsidP="00724BF6">
            <w:pPr>
              <w:pStyle w:val="ASFKTableListMark"/>
            </w:pPr>
            <w:r w:rsidRPr="00AC45B2">
              <w:t>МФ</w:t>
            </w:r>
            <w:r>
              <w:t xml:space="preserve"> – д</w:t>
            </w:r>
            <w:r w:rsidRPr="00AC45B2">
              <w:t>оступно только для АРМ ГРБС уровня МОУ</w:t>
            </w:r>
            <w:r>
              <w:t>;</w:t>
            </w:r>
          </w:p>
          <w:p w:rsidR="00724BF6" w:rsidRPr="00AC45B2" w:rsidRDefault="00724BF6" w:rsidP="00724BF6">
            <w:pPr>
              <w:pStyle w:val="ASFKTableListMark"/>
            </w:pPr>
            <w:r w:rsidRPr="00AC45B2">
              <w:t>НУБП</w:t>
            </w:r>
            <w:r>
              <w:t>;</w:t>
            </w:r>
          </w:p>
          <w:p w:rsidR="00724BF6" w:rsidRPr="00AC45B2" w:rsidRDefault="00724BF6" w:rsidP="00724BF6">
            <w:pPr>
              <w:pStyle w:val="ASFKTableListMark"/>
            </w:pPr>
            <w:r w:rsidRPr="00AC45B2">
              <w:t>ПБС</w:t>
            </w:r>
            <w:r>
              <w:t>;</w:t>
            </w:r>
          </w:p>
          <w:p w:rsidR="00724BF6" w:rsidRPr="00AC45B2" w:rsidRDefault="00724BF6" w:rsidP="00724BF6">
            <w:pPr>
              <w:pStyle w:val="ASFKTableListMark"/>
            </w:pPr>
            <w:r w:rsidRPr="00AC45B2">
              <w:t>РБС</w:t>
            </w:r>
            <w:r>
              <w:t>;</w:t>
            </w:r>
          </w:p>
          <w:p w:rsidR="00724BF6" w:rsidRDefault="00724BF6" w:rsidP="00724BF6">
            <w:pPr>
              <w:pStyle w:val="ASFKTableListMark"/>
            </w:pPr>
            <w:r w:rsidRPr="00AC45B2">
              <w:t>УП</w:t>
            </w:r>
            <w:r>
              <w:t>;</w:t>
            </w:r>
          </w:p>
          <w:p w:rsidR="00724BF6" w:rsidRDefault="00724BF6" w:rsidP="00724BF6">
            <w:pPr>
              <w:pStyle w:val="ASFKTableListMark"/>
            </w:pPr>
            <w:r w:rsidRPr="00AC45B2">
              <w:t>ФО</w:t>
            </w:r>
            <w:r w:rsidR="00014747">
              <w:t>;</w:t>
            </w:r>
          </w:p>
          <w:p w:rsidR="00014747" w:rsidRPr="00DC300C" w:rsidRDefault="00014747" w:rsidP="00724BF6">
            <w:pPr>
              <w:pStyle w:val="ASFKTableListMark"/>
            </w:pPr>
            <w:r>
              <w:t>ПР.</w:t>
            </w:r>
          </w:p>
        </w:tc>
      </w:tr>
      <w:tr w:rsidR="00724BF6" w:rsidRPr="00DC300C" w:rsidTr="00DC36AD">
        <w:tc>
          <w:tcPr>
            <w:tcW w:w="5000" w:type="pct"/>
            <w:gridSpan w:val="2"/>
            <w:shd w:val="clear" w:color="auto" w:fill="auto"/>
          </w:tcPr>
          <w:p w:rsidR="00724BF6" w:rsidRPr="00DC300C" w:rsidRDefault="00724BF6" w:rsidP="00DC36AD">
            <w:pPr>
              <w:pStyle w:val="ASFKTablenorm"/>
              <w:ind w:left="57" w:right="57"/>
            </w:pPr>
            <w:r w:rsidRPr="00DC300C">
              <w:t>Заголовочная часть</w:t>
            </w:r>
          </w:p>
        </w:tc>
      </w:tr>
      <w:tr w:rsidR="00724BF6" w:rsidRPr="00DC300C" w:rsidTr="00DC36AD">
        <w:tc>
          <w:tcPr>
            <w:tcW w:w="1265" w:type="pct"/>
            <w:shd w:val="clear" w:color="auto" w:fill="auto"/>
          </w:tcPr>
          <w:p w:rsidR="00724BF6" w:rsidRPr="00DC300C" w:rsidRDefault="00724BF6" w:rsidP="00DC36AD">
            <w:pPr>
              <w:pStyle w:val="ASFKTablenorm"/>
              <w:ind w:left="57" w:right="57"/>
            </w:pPr>
            <w:r w:rsidRPr="00DC300C">
              <w:t>Номер</w:t>
            </w:r>
          </w:p>
        </w:tc>
        <w:tc>
          <w:tcPr>
            <w:tcW w:w="3735" w:type="pct"/>
            <w:shd w:val="clear" w:color="auto" w:fill="auto"/>
          </w:tcPr>
          <w:p w:rsidR="00724BF6" w:rsidRPr="00724BF6" w:rsidRDefault="00724BF6" w:rsidP="00DC36AD">
            <w:pPr>
              <w:pStyle w:val="ASFKTablenorm"/>
              <w:ind w:left="57" w:right="57"/>
            </w:pPr>
            <w:r w:rsidRPr="00DC300C">
              <w:t xml:space="preserve">Номер документа. </w:t>
            </w:r>
          </w:p>
          <w:p w:rsidR="00724BF6" w:rsidRPr="00724BF6" w:rsidRDefault="00724BF6" w:rsidP="00DC36AD">
            <w:pPr>
              <w:pStyle w:val="ASFKTablenorm"/>
              <w:ind w:left="57" w:right="57"/>
            </w:pPr>
            <w:r>
              <w:t>По умолчанию не заполнено. Значение рассчитывается по нажатию кнопки на основании настроек для текущего типа документа в справо</w:t>
            </w:r>
            <w:r w:rsidRPr="00724BF6">
              <w:t xml:space="preserve">чнике </w:t>
            </w:r>
            <w:r w:rsidR="00FE4397">
              <w:t>«</w:t>
            </w:r>
            <w:r w:rsidRPr="00724BF6">
              <w:t xml:space="preserve">Параметры </w:t>
            </w:r>
            <w:proofErr w:type="spellStart"/>
            <w:r w:rsidRPr="00724BF6">
              <w:t>автонумерации</w:t>
            </w:r>
            <w:proofErr w:type="spellEnd"/>
            <w:r w:rsidRPr="00724BF6">
              <w:t xml:space="preserve"> документов</w:t>
            </w:r>
            <w:r w:rsidR="00FE4397">
              <w:t>»</w:t>
            </w:r>
            <w:r w:rsidRPr="00724BF6">
              <w:t>. Может быть заполнено вручную.</w:t>
            </w:r>
          </w:p>
          <w:p w:rsidR="00724BF6" w:rsidRPr="00724BF6" w:rsidRDefault="00724BF6" w:rsidP="00DC36AD">
            <w:pPr>
              <w:pStyle w:val="ASFKTablenorm"/>
              <w:ind w:left="57" w:right="57"/>
            </w:pPr>
            <w:r>
              <w:lastRenderedPageBreak/>
              <w:t>В случае если значение было изменено вручную и не соответствует в</w:t>
            </w:r>
            <w:r w:rsidRPr="00724BF6">
              <w:t>ычисленному значению, правильный порядковый номер может быть проставлен по нажатию кнопки.</w:t>
            </w:r>
          </w:p>
        </w:tc>
      </w:tr>
      <w:tr w:rsidR="00724BF6" w:rsidRPr="00DC300C" w:rsidTr="00DC36AD">
        <w:tc>
          <w:tcPr>
            <w:tcW w:w="1265" w:type="pct"/>
            <w:shd w:val="clear" w:color="auto" w:fill="auto"/>
          </w:tcPr>
          <w:p w:rsidR="00724BF6" w:rsidRPr="00724BF6" w:rsidRDefault="00724BF6" w:rsidP="00DC36AD">
            <w:pPr>
              <w:pStyle w:val="ASFKTablenorm"/>
              <w:ind w:left="57" w:right="57"/>
            </w:pPr>
            <w:r w:rsidRPr="00DC300C">
              <w:lastRenderedPageBreak/>
              <w:t>Дата действия докуме</w:t>
            </w:r>
            <w:r w:rsidRPr="00724BF6">
              <w:t>нта</w:t>
            </w:r>
          </w:p>
        </w:tc>
        <w:tc>
          <w:tcPr>
            <w:tcW w:w="3735" w:type="pct"/>
            <w:shd w:val="clear" w:color="auto" w:fill="auto"/>
          </w:tcPr>
          <w:p w:rsidR="00724BF6" w:rsidRPr="00724BF6" w:rsidRDefault="00724BF6" w:rsidP="00DC36AD">
            <w:pPr>
              <w:pStyle w:val="ASFKTablenorm"/>
              <w:ind w:left="57" w:right="57"/>
            </w:pPr>
            <w:r w:rsidRPr="00DC300C">
              <w:t xml:space="preserve">Дата действия документа. </w:t>
            </w:r>
          </w:p>
          <w:p w:rsidR="00724BF6" w:rsidRDefault="00724BF6" w:rsidP="00DC36AD">
            <w:pPr>
              <w:pStyle w:val="ASFKTablenorm"/>
              <w:ind w:left="57" w:right="57"/>
            </w:pPr>
            <w:r>
              <w:t xml:space="preserve">Входящий: передается из </w:t>
            </w:r>
            <w:r w:rsidR="0099143E" w:rsidRPr="0099143E">
              <w:t>ППО OEBS АСФК</w:t>
            </w:r>
            <w:r>
              <w:t>.</w:t>
            </w:r>
          </w:p>
          <w:p w:rsidR="00724BF6" w:rsidRPr="00724BF6" w:rsidRDefault="00724BF6" w:rsidP="00DC36AD">
            <w:pPr>
              <w:pStyle w:val="ASFKTablenorm"/>
              <w:ind w:left="57" w:right="57"/>
            </w:pPr>
            <w:r>
              <w:t>Исходящий: значение заполняется вручную или выбирается из систе</w:t>
            </w:r>
            <w:r w:rsidRPr="00724BF6">
              <w:t>много календаря дат.</w:t>
            </w:r>
          </w:p>
        </w:tc>
      </w:tr>
      <w:tr w:rsidR="00724BF6" w:rsidRPr="00DC300C" w:rsidTr="00DC36AD">
        <w:tc>
          <w:tcPr>
            <w:tcW w:w="1265" w:type="pct"/>
            <w:shd w:val="clear" w:color="auto" w:fill="auto"/>
          </w:tcPr>
          <w:p w:rsidR="00724BF6" w:rsidRPr="00724BF6" w:rsidRDefault="00724BF6" w:rsidP="00DC36AD">
            <w:pPr>
              <w:pStyle w:val="ASFKTablenorm"/>
              <w:ind w:left="57" w:right="57"/>
            </w:pPr>
            <w:r w:rsidRPr="00DC300C">
              <w:t>Наименование докуме</w:t>
            </w:r>
            <w:r w:rsidRPr="00724BF6">
              <w:t>нта</w:t>
            </w:r>
          </w:p>
        </w:tc>
        <w:tc>
          <w:tcPr>
            <w:tcW w:w="3735" w:type="pct"/>
            <w:shd w:val="clear" w:color="auto" w:fill="auto"/>
          </w:tcPr>
          <w:p w:rsidR="00724BF6" w:rsidRPr="00724BF6" w:rsidRDefault="00724BF6" w:rsidP="00DC36AD">
            <w:pPr>
              <w:pStyle w:val="ASFKTablenorm"/>
              <w:ind w:left="57" w:right="57"/>
            </w:pPr>
            <w:r w:rsidRPr="00DC300C">
              <w:t xml:space="preserve">Наименование документа. </w:t>
            </w:r>
          </w:p>
          <w:p w:rsidR="00724BF6" w:rsidRDefault="00724BF6" w:rsidP="00DC36AD">
            <w:pPr>
              <w:pStyle w:val="ASFKTablenorm"/>
              <w:ind w:left="57" w:right="57"/>
            </w:pPr>
            <w:r>
              <w:t xml:space="preserve">Входящий: передается из </w:t>
            </w:r>
            <w:r w:rsidR="0099143E" w:rsidRPr="0099143E">
              <w:t>ППО OEBS АСФК</w:t>
            </w:r>
            <w:r>
              <w:t>.</w:t>
            </w:r>
          </w:p>
          <w:p w:rsidR="00724BF6" w:rsidRPr="00724BF6" w:rsidRDefault="00724BF6" w:rsidP="00DC36AD">
            <w:pPr>
              <w:pStyle w:val="ASFKTablenorm"/>
              <w:ind w:left="57" w:right="57"/>
            </w:pPr>
            <w:r>
              <w:t>Исходящий: значение заполняется вручную, либо выбирается пользов</w:t>
            </w:r>
            <w:r w:rsidRPr="00724BF6">
              <w:t xml:space="preserve">ателем из справочника </w:t>
            </w:r>
            <w:r w:rsidR="00FE4397">
              <w:t>«</w:t>
            </w:r>
            <w:r w:rsidRPr="00724BF6">
              <w:t>Типы документов</w:t>
            </w:r>
            <w:r w:rsidR="00FE4397">
              <w:t>»</w:t>
            </w:r>
            <w:r w:rsidRPr="00724BF6">
              <w:t>.</w:t>
            </w:r>
          </w:p>
        </w:tc>
      </w:tr>
      <w:tr w:rsidR="00724BF6" w:rsidRPr="00DC300C" w:rsidTr="00DC36AD">
        <w:tc>
          <w:tcPr>
            <w:tcW w:w="1265" w:type="pct"/>
            <w:shd w:val="clear" w:color="auto" w:fill="auto"/>
          </w:tcPr>
          <w:p w:rsidR="00724BF6" w:rsidRPr="00DC300C" w:rsidRDefault="00724BF6" w:rsidP="00DC36AD">
            <w:pPr>
              <w:pStyle w:val="ASFKTablenorm"/>
              <w:ind w:left="57" w:right="57"/>
            </w:pPr>
            <w:r w:rsidRPr="00DC300C">
              <w:t>Отправитель сообщения</w:t>
            </w:r>
          </w:p>
        </w:tc>
        <w:tc>
          <w:tcPr>
            <w:tcW w:w="3735" w:type="pct"/>
            <w:shd w:val="clear" w:color="auto" w:fill="auto"/>
          </w:tcPr>
          <w:p w:rsidR="00724BF6" w:rsidRPr="00724BF6" w:rsidRDefault="00724BF6" w:rsidP="00DC36AD">
            <w:pPr>
              <w:pStyle w:val="ASFKTablenorm"/>
              <w:ind w:left="57" w:right="57"/>
            </w:pPr>
            <w:r w:rsidRPr="00DC300C">
              <w:t>Наименование отправителя сообщения согласно спр</w:t>
            </w:r>
            <w:r w:rsidRPr="00724BF6">
              <w:t xml:space="preserve">авочника СРРПБС или ПУБП. </w:t>
            </w:r>
          </w:p>
          <w:p w:rsidR="00724BF6" w:rsidRPr="00724BF6" w:rsidRDefault="00724BF6" w:rsidP="00DC36AD">
            <w:pPr>
              <w:pStyle w:val="ASFKTablenorm"/>
              <w:ind w:left="57" w:right="57"/>
            </w:pPr>
            <w:r>
              <w:t>Для федерального бюджета (</w:t>
            </w:r>
            <w:r w:rsidR="00DE47F8">
              <w:t>Код бюджета</w:t>
            </w:r>
            <w:r>
              <w:t xml:space="preserve"> = </w:t>
            </w:r>
            <w:r w:rsidR="00FE4397">
              <w:t>«</w:t>
            </w:r>
            <w:r>
              <w:t>99010001</w:t>
            </w:r>
            <w:r w:rsidR="00FE4397">
              <w:t>»</w:t>
            </w:r>
            <w:r>
              <w:t>) подтягивае</w:t>
            </w:r>
            <w:r w:rsidRPr="00724BF6">
              <w:t xml:space="preserve">тся </w:t>
            </w:r>
            <w:r w:rsidR="00FE4397">
              <w:t>«</w:t>
            </w:r>
            <w:r w:rsidRPr="00724BF6">
              <w:t>Краткое наименование</w:t>
            </w:r>
            <w:r w:rsidR="00FE4397">
              <w:t>»</w:t>
            </w:r>
            <w:r w:rsidRPr="00724BF6">
              <w:t xml:space="preserve"> из СРРПБС в соответствии с </w:t>
            </w:r>
            <w:r w:rsidR="003D086C">
              <w:t>«</w:t>
            </w:r>
            <w:r w:rsidR="009B2CD1">
              <w:t>Код собственного БУ</w:t>
            </w:r>
            <w:r w:rsidR="003D086C">
              <w:t>»</w:t>
            </w:r>
            <w:r w:rsidRPr="00724BF6">
              <w:t xml:space="preserve"> из </w:t>
            </w:r>
            <w:proofErr w:type="spellStart"/>
            <w:r w:rsidRPr="00724BF6">
              <w:t>system_const</w:t>
            </w:r>
            <w:proofErr w:type="spellEnd"/>
            <w:r w:rsidRPr="00724BF6">
              <w:t>. Для других бюджетов – из ПУБП.</w:t>
            </w:r>
          </w:p>
          <w:p w:rsidR="00724BF6" w:rsidRPr="00724BF6" w:rsidRDefault="00724BF6" w:rsidP="00DC36AD">
            <w:pPr>
              <w:pStyle w:val="ASFKTablenorm"/>
              <w:ind w:left="57" w:right="57"/>
            </w:pPr>
            <w:r>
              <w:t>Привязан СРРПБС или ПУБП (в зависимости от бюджета).</w:t>
            </w:r>
          </w:p>
        </w:tc>
      </w:tr>
      <w:tr w:rsidR="00724BF6" w:rsidRPr="00DC300C" w:rsidTr="00DC36AD">
        <w:tc>
          <w:tcPr>
            <w:tcW w:w="1265" w:type="pct"/>
            <w:shd w:val="clear" w:color="auto" w:fill="auto"/>
          </w:tcPr>
          <w:p w:rsidR="00724BF6" w:rsidRPr="00DC300C" w:rsidRDefault="00724BF6" w:rsidP="00DC36AD">
            <w:pPr>
              <w:pStyle w:val="ASFKTablenorm"/>
              <w:ind w:left="57" w:right="57"/>
            </w:pPr>
            <w:r w:rsidRPr="00DC300C">
              <w:t>Получатель сообщения</w:t>
            </w:r>
          </w:p>
        </w:tc>
        <w:tc>
          <w:tcPr>
            <w:tcW w:w="3735" w:type="pct"/>
            <w:shd w:val="clear" w:color="auto" w:fill="auto"/>
          </w:tcPr>
          <w:p w:rsidR="00724BF6" w:rsidRPr="00724BF6" w:rsidRDefault="00724BF6" w:rsidP="00DC36AD">
            <w:pPr>
              <w:pStyle w:val="ASFKTablenorm"/>
              <w:ind w:left="57" w:right="57"/>
            </w:pPr>
            <w:r w:rsidRPr="00DC300C">
              <w:t xml:space="preserve">Наименование получателя сообщения. </w:t>
            </w:r>
          </w:p>
          <w:p w:rsidR="00724BF6" w:rsidRPr="00724BF6" w:rsidRDefault="00724BF6" w:rsidP="00DC36AD">
            <w:pPr>
              <w:pStyle w:val="ASFKTablenorm"/>
              <w:ind w:left="57" w:right="57"/>
            </w:pPr>
            <w:r>
              <w:t xml:space="preserve">Привязан </w:t>
            </w:r>
            <w:r w:rsidR="00F60C69">
              <w:t>СР/</w:t>
            </w:r>
            <w:r>
              <w:t xml:space="preserve">СРРПБС/ПУБП/НУБП (поле </w:t>
            </w:r>
            <w:r w:rsidR="00FE4397">
              <w:t>«</w:t>
            </w:r>
            <w:r>
              <w:t>Краткое наименование</w:t>
            </w:r>
            <w:r w:rsidR="00FE4397">
              <w:t>»</w:t>
            </w:r>
            <w:r>
              <w:t>).</w:t>
            </w:r>
          </w:p>
        </w:tc>
      </w:tr>
      <w:tr w:rsidR="00724BF6" w:rsidRPr="00DC300C" w:rsidTr="00DC36AD">
        <w:tc>
          <w:tcPr>
            <w:tcW w:w="1265" w:type="pct"/>
            <w:shd w:val="clear" w:color="auto" w:fill="auto"/>
          </w:tcPr>
          <w:p w:rsidR="00724BF6" w:rsidRPr="00DC300C" w:rsidRDefault="00724BF6" w:rsidP="00DC36AD">
            <w:pPr>
              <w:pStyle w:val="ASFKTablenorm"/>
              <w:ind w:left="57" w:right="57"/>
            </w:pPr>
            <w:r w:rsidRPr="00DC300C">
              <w:t>Орган ФК</w:t>
            </w:r>
          </w:p>
        </w:tc>
        <w:tc>
          <w:tcPr>
            <w:tcW w:w="3735" w:type="pct"/>
            <w:shd w:val="clear" w:color="auto" w:fill="auto"/>
          </w:tcPr>
          <w:p w:rsidR="00724BF6" w:rsidRPr="00724BF6" w:rsidRDefault="00724BF6" w:rsidP="00DC36AD">
            <w:pPr>
              <w:pStyle w:val="ASFKTablenorm"/>
              <w:ind w:left="57" w:right="57"/>
            </w:pPr>
            <w:r w:rsidRPr="00DC300C">
              <w:t xml:space="preserve">Наименование органа Федерального казначейства. </w:t>
            </w:r>
          </w:p>
          <w:p w:rsidR="00724BF6" w:rsidRPr="00724BF6" w:rsidRDefault="00724BF6" w:rsidP="00DC36AD">
            <w:pPr>
              <w:pStyle w:val="ASFKTablenorm"/>
              <w:ind w:left="57" w:right="57"/>
            </w:pPr>
            <w:r>
              <w:t xml:space="preserve">Входящий: значение подтягивается по </w:t>
            </w:r>
            <w:proofErr w:type="spellStart"/>
            <w:r>
              <w:t>docTofkCode</w:t>
            </w:r>
            <w:proofErr w:type="spellEnd"/>
            <w:r>
              <w:t xml:space="preserve"> из справочника О</w:t>
            </w:r>
            <w:r w:rsidRPr="00724BF6">
              <w:t>рганы ФК.</w:t>
            </w:r>
          </w:p>
          <w:p w:rsidR="00724BF6" w:rsidRPr="00724BF6" w:rsidRDefault="00724BF6" w:rsidP="00DC36AD">
            <w:pPr>
              <w:pStyle w:val="ASFKTablenorm"/>
              <w:ind w:left="57" w:right="57"/>
            </w:pPr>
            <w:r>
              <w:t xml:space="preserve">Исходящий: значение поля подтягивается из поля </w:t>
            </w:r>
            <w:r w:rsidR="00FE4397">
              <w:t>«</w:t>
            </w:r>
            <w:r>
              <w:t>Наименование</w:t>
            </w:r>
            <w:r w:rsidR="00FE4397">
              <w:t>»</w:t>
            </w:r>
            <w:r>
              <w:t xml:space="preserve"> кода ТОФК получателя.</w:t>
            </w:r>
          </w:p>
        </w:tc>
      </w:tr>
      <w:tr w:rsidR="00724BF6" w:rsidRPr="00DC300C" w:rsidTr="00DC36AD">
        <w:tc>
          <w:tcPr>
            <w:tcW w:w="1265" w:type="pct"/>
            <w:shd w:val="clear" w:color="auto" w:fill="auto"/>
          </w:tcPr>
          <w:p w:rsidR="00724BF6" w:rsidRPr="00DC300C" w:rsidRDefault="00724BF6" w:rsidP="00DC36AD">
            <w:pPr>
              <w:pStyle w:val="ASFKTablenorm"/>
              <w:ind w:left="57" w:right="57"/>
            </w:pPr>
            <w:r w:rsidRPr="00DC300C">
              <w:t>Ответственный</w:t>
            </w:r>
          </w:p>
        </w:tc>
        <w:tc>
          <w:tcPr>
            <w:tcW w:w="3735" w:type="pct"/>
            <w:shd w:val="clear" w:color="auto" w:fill="auto"/>
          </w:tcPr>
          <w:p w:rsidR="00724BF6" w:rsidRPr="00724BF6" w:rsidRDefault="00724BF6" w:rsidP="00DC36AD">
            <w:pPr>
              <w:pStyle w:val="ASFKTablenorm"/>
              <w:ind w:left="57" w:right="57"/>
            </w:pPr>
            <w:r w:rsidRPr="00DC300C">
              <w:t>ФИО ответственного исполнителя.</w:t>
            </w:r>
          </w:p>
          <w:p w:rsidR="00724BF6" w:rsidRDefault="00724BF6" w:rsidP="00DC36AD">
            <w:pPr>
              <w:pStyle w:val="ASFKTablenorm"/>
              <w:ind w:left="57" w:right="57"/>
            </w:pPr>
            <w:r>
              <w:t xml:space="preserve">Входящий: передается из </w:t>
            </w:r>
            <w:r w:rsidR="0099143E" w:rsidRPr="0099143E">
              <w:t>ППО OEBS АСФК</w:t>
            </w:r>
            <w:r>
              <w:t>.</w:t>
            </w:r>
          </w:p>
          <w:p w:rsidR="00724BF6" w:rsidRPr="00724BF6" w:rsidRDefault="00724BF6" w:rsidP="00DC36AD">
            <w:pPr>
              <w:pStyle w:val="ASFKTablenorm"/>
              <w:ind w:left="57" w:right="57"/>
            </w:pPr>
            <w:r>
              <w:t>Исходящий: значение заполняется вручную.</w:t>
            </w:r>
          </w:p>
        </w:tc>
      </w:tr>
      <w:tr w:rsidR="00724BF6" w:rsidRPr="00DC300C" w:rsidTr="00DC36AD">
        <w:tc>
          <w:tcPr>
            <w:tcW w:w="5000" w:type="pct"/>
            <w:gridSpan w:val="2"/>
            <w:shd w:val="clear" w:color="auto" w:fill="auto"/>
          </w:tcPr>
          <w:p w:rsidR="00724BF6" w:rsidRPr="00724BF6" w:rsidRDefault="00724BF6" w:rsidP="00DC36AD">
            <w:pPr>
              <w:pStyle w:val="ASFKTablenorm"/>
              <w:ind w:left="57" w:right="57"/>
            </w:pPr>
            <w:r>
              <w:t xml:space="preserve">Группа полей </w:t>
            </w:r>
            <w:r w:rsidR="00FE4397">
              <w:t>«</w:t>
            </w:r>
            <w:r>
              <w:t>Основные</w:t>
            </w:r>
            <w:r w:rsidR="00FE4397">
              <w:t>»</w:t>
            </w:r>
          </w:p>
        </w:tc>
      </w:tr>
      <w:tr w:rsidR="00724BF6" w:rsidRPr="00DC300C" w:rsidTr="00DC36AD">
        <w:tc>
          <w:tcPr>
            <w:tcW w:w="1265" w:type="pct"/>
            <w:shd w:val="clear" w:color="auto" w:fill="auto"/>
          </w:tcPr>
          <w:p w:rsidR="00724BF6" w:rsidRPr="00DC300C" w:rsidRDefault="00724BF6" w:rsidP="00DC36AD">
            <w:pPr>
              <w:pStyle w:val="ASFKTablenorm"/>
              <w:ind w:left="57" w:right="57"/>
            </w:pPr>
            <w:r w:rsidRPr="00DC300C">
              <w:t>Тип сообщения</w:t>
            </w:r>
          </w:p>
        </w:tc>
        <w:tc>
          <w:tcPr>
            <w:tcW w:w="3735" w:type="pct"/>
            <w:shd w:val="clear" w:color="auto" w:fill="auto"/>
          </w:tcPr>
          <w:p w:rsidR="00724BF6" w:rsidRPr="00724BF6" w:rsidRDefault="00724BF6" w:rsidP="00DC36AD">
            <w:pPr>
              <w:pStyle w:val="ASFKTablenorm"/>
              <w:ind w:left="57" w:right="57"/>
            </w:pPr>
            <w:r w:rsidRPr="00DC300C">
              <w:t xml:space="preserve">Тип сообщения. </w:t>
            </w:r>
          </w:p>
          <w:p w:rsidR="00724BF6" w:rsidRPr="00724BF6" w:rsidRDefault="00724BF6" w:rsidP="00DC36AD">
            <w:pPr>
              <w:pStyle w:val="ASFKTablenorm"/>
              <w:ind w:left="57" w:right="57"/>
            </w:pPr>
            <w:r w:rsidRPr="00D14C1F">
              <w:t xml:space="preserve">По умолчанию </w:t>
            </w:r>
            <w:r w:rsidR="00FE4397">
              <w:t>«</w:t>
            </w:r>
            <w:r w:rsidRPr="00D14C1F">
              <w:t>Письмо</w:t>
            </w:r>
            <w:r w:rsidR="00FE4397">
              <w:t>»</w:t>
            </w:r>
            <w:r w:rsidRPr="00D14C1F">
              <w:t>. Возможно ручное редактирование</w:t>
            </w:r>
            <w:r w:rsidRPr="00724BF6">
              <w:t>.</w:t>
            </w:r>
          </w:p>
        </w:tc>
      </w:tr>
      <w:tr w:rsidR="00724BF6" w:rsidRPr="00DC300C" w:rsidTr="00DC36AD">
        <w:tc>
          <w:tcPr>
            <w:tcW w:w="1265" w:type="pct"/>
            <w:shd w:val="clear" w:color="auto" w:fill="auto"/>
          </w:tcPr>
          <w:p w:rsidR="00724BF6" w:rsidRPr="00DC300C" w:rsidRDefault="00724BF6" w:rsidP="00DC36AD">
            <w:pPr>
              <w:pStyle w:val="ASFKTablenorm"/>
              <w:ind w:left="57" w:right="57"/>
            </w:pPr>
            <w:r w:rsidRPr="00DC300C">
              <w:t>Тема сообщения</w:t>
            </w:r>
          </w:p>
        </w:tc>
        <w:tc>
          <w:tcPr>
            <w:tcW w:w="3735" w:type="pct"/>
            <w:shd w:val="clear" w:color="auto" w:fill="auto"/>
          </w:tcPr>
          <w:p w:rsidR="00724BF6" w:rsidRPr="00724BF6" w:rsidRDefault="00724BF6" w:rsidP="00DC36AD">
            <w:pPr>
              <w:pStyle w:val="ASFKTablenorm"/>
              <w:ind w:left="57" w:right="57"/>
            </w:pPr>
            <w:r w:rsidRPr="00DC300C">
              <w:t xml:space="preserve">Тема сообщения. </w:t>
            </w:r>
          </w:p>
          <w:p w:rsidR="00724BF6" w:rsidRPr="00724BF6" w:rsidRDefault="00724BF6" w:rsidP="00DC36AD">
            <w:pPr>
              <w:pStyle w:val="ASFKTablenorm"/>
              <w:ind w:left="57" w:right="57"/>
            </w:pPr>
            <w:r w:rsidRPr="00E36E1A">
              <w:t xml:space="preserve">Заполняется </w:t>
            </w:r>
            <w:r w:rsidRPr="00724BF6">
              <w:t>вручную.</w:t>
            </w:r>
          </w:p>
        </w:tc>
      </w:tr>
      <w:tr w:rsidR="00724BF6" w:rsidRPr="00DC300C" w:rsidTr="00DC36AD">
        <w:tc>
          <w:tcPr>
            <w:tcW w:w="1265" w:type="pct"/>
            <w:shd w:val="clear" w:color="auto" w:fill="auto"/>
          </w:tcPr>
          <w:p w:rsidR="00724BF6" w:rsidRPr="00DC300C" w:rsidRDefault="00724BF6" w:rsidP="00DC36AD">
            <w:pPr>
              <w:pStyle w:val="ASFKTablenorm"/>
              <w:ind w:left="57" w:right="57"/>
            </w:pPr>
            <w:r w:rsidRPr="00DC300C">
              <w:t>Краткое описание</w:t>
            </w:r>
          </w:p>
        </w:tc>
        <w:tc>
          <w:tcPr>
            <w:tcW w:w="3735" w:type="pct"/>
            <w:shd w:val="clear" w:color="auto" w:fill="auto"/>
          </w:tcPr>
          <w:p w:rsidR="00724BF6" w:rsidRPr="00724BF6" w:rsidRDefault="00724BF6" w:rsidP="00DC36AD">
            <w:pPr>
              <w:pStyle w:val="ASFKTablenorm"/>
              <w:ind w:left="57" w:right="57"/>
            </w:pPr>
            <w:r w:rsidRPr="00DC300C">
              <w:t>Краткое описание информационного сообщения.</w:t>
            </w:r>
          </w:p>
          <w:p w:rsidR="00724BF6" w:rsidRDefault="00724BF6" w:rsidP="00DC36AD">
            <w:pPr>
              <w:pStyle w:val="ASFKTablenorm"/>
              <w:ind w:left="57" w:right="57"/>
            </w:pPr>
            <w:r>
              <w:t xml:space="preserve">Входящий: передается из </w:t>
            </w:r>
            <w:r w:rsidR="0099143E" w:rsidRPr="0099143E">
              <w:t>ППО OEBS АСФК</w:t>
            </w:r>
            <w:r>
              <w:t>.</w:t>
            </w:r>
          </w:p>
          <w:p w:rsidR="00724BF6" w:rsidRPr="00724BF6" w:rsidRDefault="00724BF6" w:rsidP="00DC36AD">
            <w:pPr>
              <w:pStyle w:val="ASFKTablenorm"/>
              <w:ind w:left="57" w:right="57"/>
            </w:pPr>
            <w:r>
              <w:t>Исходящий: значение заполняется вручную.</w:t>
            </w:r>
          </w:p>
        </w:tc>
      </w:tr>
      <w:tr w:rsidR="00724BF6" w:rsidRPr="00DC300C" w:rsidTr="00DC36AD">
        <w:tc>
          <w:tcPr>
            <w:tcW w:w="1265" w:type="pct"/>
            <w:shd w:val="clear" w:color="auto" w:fill="auto"/>
          </w:tcPr>
          <w:p w:rsidR="00724BF6" w:rsidRPr="00DC300C" w:rsidRDefault="00724BF6" w:rsidP="00DC36AD">
            <w:pPr>
              <w:pStyle w:val="ASFKTablenorm"/>
              <w:ind w:left="57" w:right="57"/>
            </w:pPr>
            <w:r w:rsidRPr="00DC300C">
              <w:t>Основание</w:t>
            </w:r>
          </w:p>
        </w:tc>
        <w:tc>
          <w:tcPr>
            <w:tcW w:w="3735" w:type="pct"/>
            <w:shd w:val="clear" w:color="auto" w:fill="auto"/>
          </w:tcPr>
          <w:p w:rsidR="00724BF6" w:rsidRPr="00724BF6" w:rsidRDefault="00724BF6" w:rsidP="00DC36AD">
            <w:pPr>
              <w:pStyle w:val="ASFKTablenorm"/>
              <w:ind w:left="57" w:right="57"/>
            </w:pPr>
            <w:r w:rsidRPr="00DC300C">
              <w:t xml:space="preserve">Основание для информационного сообщения. </w:t>
            </w:r>
          </w:p>
          <w:p w:rsidR="00724BF6" w:rsidRPr="00724BF6" w:rsidRDefault="00724BF6" w:rsidP="00DC36AD">
            <w:pPr>
              <w:pStyle w:val="ASFKTablenorm"/>
              <w:ind w:left="57" w:right="57"/>
            </w:pPr>
            <w:r w:rsidRPr="00E36E1A">
              <w:t xml:space="preserve">Заполняется </w:t>
            </w:r>
            <w:r w:rsidRPr="00724BF6">
              <w:t>вручную.</w:t>
            </w:r>
          </w:p>
        </w:tc>
      </w:tr>
      <w:tr w:rsidR="00724BF6" w:rsidRPr="00DC300C" w:rsidTr="00DC36AD">
        <w:tc>
          <w:tcPr>
            <w:tcW w:w="1265" w:type="pct"/>
            <w:shd w:val="clear" w:color="auto" w:fill="auto"/>
          </w:tcPr>
          <w:p w:rsidR="00724BF6" w:rsidRPr="00724BF6" w:rsidRDefault="00724BF6" w:rsidP="00DC36AD">
            <w:pPr>
              <w:pStyle w:val="ASFKTablenorm"/>
              <w:ind w:left="57" w:right="57"/>
            </w:pPr>
            <w:r>
              <w:t>Причина отказа</w:t>
            </w:r>
          </w:p>
        </w:tc>
        <w:tc>
          <w:tcPr>
            <w:tcW w:w="3735" w:type="pct"/>
            <w:shd w:val="clear" w:color="auto" w:fill="auto"/>
          </w:tcPr>
          <w:p w:rsidR="00724BF6" w:rsidRPr="00724BF6" w:rsidRDefault="00724BF6" w:rsidP="00DC36AD">
            <w:pPr>
              <w:pStyle w:val="ASFKTablenorm"/>
              <w:ind w:left="57" w:right="57"/>
            </w:pPr>
            <w:r w:rsidRPr="00E36E1A">
              <w:t xml:space="preserve">Заполняется из поля </w:t>
            </w:r>
            <w:r w:rsidR="00FE4397">
              <w:t>«</w:t>
            </w:r>
            <w:r w:rsidRPr="00E36E1A">
              <w:t>Примечание</w:t>
            </w:r>
            <w:r w:rsidR="00FE4397">
              <w:t>»</w:t>
            </w:r>
            <w:r w:rsidRPr="00E36E1A">
              <w:t xml:space="preserve"> связанного документа </w:t>
            </w:r>
            <w:r w:rsidR="00FE4397">
              <w:t>«</w:t>
            </w:r>
            <w:r w:rsidR="006D3F68" w:rsidRPr="006D3F68">
              <w:t>Уведомление (протокол)</w:t>
            </w:r>
            <w:r w:rsidR="00FE4397">
              <w:t>»</w:t>
            </w:r>
            <w:r w:rsidRPr="00724BF6">
              <w:t>.</w:t>
            </w:r>
          </w:p>
        </w:tc>
      </w:tr>
      <w:tr w:rsidR="00724BF6" w:rsidRPr="00DC300C" w:rsidTr="00DC36AD">
        <w:tc>
          <w:tcPr>
            <w:tcW w:w="5000" w:type="pct"/>
            <w:gridSpan w:val="2"/>
            <w:shd w:val="clear" w:color="auto" w:fill="auto"/>
          </w:tcPr>
          <w:p w:rsidR="00724BF6" w:rsidRPr="00724BF6" w:rsidRDefault="00724BF6" w:rsidP="00DC36AD">
            <w:pPr>
              <w:pStyle w:val="ASFKTablenorm"/>
              <w:ind w:left="57" w:right="57"/>
            </w:pPr>
            <w:r w:rsidRPr="00DC300C">
              <w:t xml:space="preserve">Группа полей </w:t>
            </w:r>
            <w:r w:rsidR="00FE4397">
              <w:t>«</w:t>
            </w:r>
            <w:r w:rsidRPr="00724BF6">
              <w:t>Вложения</w:t>
            </w:r>
            <w:r w:rsidR="00FE4397">
              <w:t>»</w:t>
            </w:r>
          </w:p>
        </w:tc>
      </w:tr>
      <w:tr w:rsidR="00724BF6" w:rsidRPr="00DC300C" w:rsidTr="00DC36AD">
        <w:tc>
          <w:tcPr>
            <w:tcW w:w="1265" w:type="pct"/>
            <w:shd w:val="clear" w:color="auto" w:fill="auto"/>
          </w:tcPr>
          <w:p w:rsidR="00724BF6" w:rsidRPr="00DC300C" w:rsidRDefault="00724BF6" w:rsidP="00DC36AD">
            <w:pPr>
              <w:pStyle w:val="ASFKTablenorm"/>
              <w:ind w:left="57" w:right="57"/>
            </w:pPr>
            <w:r w:rsidRPr="00DC300C">
              <w:t>GUID</w:t>
            </w:r>
          </w:p>
        </w:tc>
        <w:tc>
          <w:tcPr>
            <w:tcW w:w="3735" w:type="pct"/>
            <w:shd w:val="clear" w:color="auto" w:fill="auto"/>
          </w:tcPr>
          <w:p w:rsidR="00724BF6" w:rsidRPr="00DC300C" w:rsidRDefault="00724BF6" w:rsidP="00DC36AD">
            <w:pPr>
              <w:pStyle w:val="ASFKTablenorm"/>
              <w:ind w:left="57" w:right="57"/>
            </w:pPr>
            <w:r w:rsidRPr="00DC300C">
              <w:t>Уникальный идентификатор (GUID) вложения.</w:t>
            </w:r>
          </w:p>
        </w:tc>
      </w:tr>
      <w:tr w:rsidR="00724BF6" w:rsidRPr="00DC300C" w:rsidTr="00DC36AD">
        <w:tc>
          <w:tcPr>
            <w:tcW w:w="1265" w:type="pct"/>
            <w:shd w:val="clear" w:color="auto" w:fill="auto"/>
          </w:tcPr>
          <w:p w:rsidR="00724BF6" w:rsidRPr="00DC300C" w:rsidRDefault="00724BF6" w:rsidP="00DC36AD">
            <w:pPr>
              <w:pStyle w:val="ASFKTablenorm"/>
              <w:ind w:left="57" w:right="57"/>
            </w:pPr>
            <w:r w:rsidRPr="00DC300C">
              <w:t>Тип</w:t>
            </w:r>
          </w:p>
        </w:tc>
        <w:tc>
          <w:tcPr>
            <w:tcW w:w="3735" w:type="pct"/>
            <w:shd w:val="clear" w:color="auto" w:fill="auto"/>
          </w:tcPr>
          <w:p w:rsidR="00724BF6" w:rsidRPr="00DC300C" w:rsidRDefault="00724BF6" w:rsidP="00DC36AD">
            <w:pPr>
              <w:pStyle w:val="ASFKTablenorm"/>
              <w:ind w:left="57" w:right="57"/>
            </w:pPr>
            <w:r w:rsidRPr="00DC300C">
              <w:t>Тип вложения.</w:t>
            </w:r>
          </w:p>
        </w:tc>
      </w:tr>
      <w:tr w:rsidR="00724BF6" w:rsidRPr="00DC300C" w:rsidTr="00DC36AD">
        <w:tc>
          <w:tcPr>
            <w:tcW w:w="1265" w:type="pct"/>
            <w:shd w:val="clear" w:color="auto" w:fill="auto"/>
          </w:tcPr>
          <w:p w:rsidR="00724BF6" w:rsidRPr="00DC300C" w:rsidRDefault="00724BF6" w:rsidP="00DC36AD">
            <w:pPr>
              <w:pStyle w:val="ASFKTablenorm"/>
              <w:ind w:left="57" w:right="57"/>
            </w:pPr>
            <w:r w:rsidRPr="00DC300C">
              <w:lastRenderedPageBreak/>
              <w:t>Файл</w:t>
            </w:r>
          </w:p>
        </w:tc>
        <w:tc>
          <w:tcPr>
            <w:tcW w:w="3735" w:type="pct"/>
            <w:shd w:val="clear" w:color="auto" w:fill="auto"/>
          </w:tcPr>
          <w:p w:rsidR="00724BF6" w:rsidRPr="00DC300C" w:rsidRDefault="00724BF6" w:rsidP="00DC36AD">
            <w:pPr>
              <w:pStyle w:val="ASFKTablenorm"/>
              <w:ind w:left="57" w:right="57"/>
            </w:pPr>
            <w:r w:rsidRPr="00DC300C">
              <w:t>Файл вложения.</w:t>
            </w:r>
          </w:p>
        </w:tc>
      </w:tr>
      <w:tr w:rsidR="00724BF6" w:rsidRPr="00DC300C" w:rsidTr="00DC36AD">
        <w:tc>
          <w:tcPr>
            <w:tcW w:w="1265" w:type="pct"/>
            <w:shd w:val="clear" w:color="auto" w:fill="auto"/>
          </w:tcPr>
          <w:p w:rsidR="00724BF6" w:rsidRPr="00DC300C" w:rsidRDefault="00724BF6" w:rsidP="00DC36AD">
            <w:pPr>
              <w:pStyle w:val="ASFKTablenorm"/>
              <w:ind w:left="57" w:right="57"/>
            </w:pPr>
            <w:r w:rsidRPr="00DC300C">
              <w:t>Дата</w:t>
            </w:r>
          </w:p>
        </w:tc>
        <w:tc>
          <w:tcPr>
            <w:tcW w:w="3735" w:type="pct"/>
            <w:shd w:val="clear" w:color="auto" w:fill="auto"/>
          </w:tcPr>
          <w:p w:rsidR="00724BF6" w:rsidRPr="00DC300C" w:rsidRDefault="00724BF6" w:rsidP="00DC36AD">
            <w:pPr>
              <w:pStyle w:val="ASFKTablenorm"/>
              <w:ind w:left="57" w:right="57"/>
            </w:pPr>
            <w:r w:rsidRPr="00DC300C">
              <w:t>Дата вложения.</w:t>
            </w:r>
          </w:p>
        </w:tc>
      </w:tr>
      <w:tr w:rsidR="00724BF6" w:rsidRPr="00DC300C" w:rsidTr="00DC36AD">
        <w:tc>
          <w:tcPr>
            <w:tcW w:w="1265" w:type="pct"/>
            <w:shd w:val="clear" w:color="auto" w:fill="auto"/>
          </w:tcPr>
          <w:p w:rsidR="00724BF6" w:rsidRPr="00DC300C" w:rsidRDefault="00724BF6" w:rsidP="00DC36AD">
            <w:pPr>
              <w:pStyle w:val="ASFKTablenorm"/>
              <w:ind w:left="57" w:right="57"/>
            </w:pPr>
            <w:r w:rsidRPr="00DC300C">
              <w:t>Размер</w:t>
            </w:r>
          </w:p>
        </w:tc>
        <w:tc>
          <w:tcPr>
            <w:tcW w:w="3735" w:type="pct"/>
            <w:shd w:val="clear" w:color="auto" w:fill="auto"/>
          </w:tcPr>
          <w:p w:rsidR="00724BF6" w:rsidRPr="00DC300C" w:rsidRDefault="00724BF6" w:rsidP="00DC36AD">
            <w:pPr>
              <w:pStyle w:val="ASFKTablenorm"/>
              <w:ind w:left="57" w:right="57"/>
            </w:pPr>
            <w:r w:rsidRPr="00DC300C">
              <w:t>Размер вложения.</w:t>
            </w:r>
          </w:p>
        </w:tc>
      </w:tr>
      <w:tr w:rsidR="00724BF6" w:rsidRPr="00DC300C" w:rsidTr="00DC36AD">
        <w:tc>
          <w:tcPr>
            <w:tcW w:w="1265" w:type="pct"/>
            <w:shd w:val="clear" w:color="auto" w:fill="auto"/>
          </w:tcPr>
          <w:p w:rsidR="00724BF6" w:rsidRPr="00DC300C" w:rsidRDefault="00724BF6" w:rsidP="00DC36AD">
            <w:pPr>
              <w:pStyle w:val="ASFKTablenorm"/>
              <w:ind w:left="57" w:right="57"/>
            </w:pPr>
            <w:r w:rsidRPr="00DC300C">
              <w:t>Комментарий</w:t>
            </w:r>
          </w:p>
        </w:tc>
        <w:tc>
          <w:tcPr>
            <w:tcW w:w="3735" w:type="pct"/>
            <w:shd w:val="clear" w:color="auto" w:fill="auto"/>
          </w:tcPr>
          <w:p w:rsidR="00724BF6" w:rsidRPr="00DC300C" w:rsidRDefault="00724BF6" w:rsidP="00DC36AD">
            <w:pPr>
              <w:pStyle w:val="ASFKTablenorm"/>
              <w:ind w:left="57" w:right="57"/>
            </w:pPr>
            <w:r w:rsidRPr="00DC300C">
              <w:t>Комментарий.</w:t>
            </w:r>
          </w:p>
        </w:tc>
      </w:tr>
      <w:tr w:rsidR="00724BF6" w:rsidRPr="00DC300C" w:rsidTr="00DC36AD">
        <w:tc>
          <w:tcPr>
            <w:tcW w:w="1265" w:type="pct"/>
            <w:shd w:val="clear" w:color="auto" w:fill="auto"/>
          </w:tcPr>
          <w:p w:rsidR="00724BF6" w:rsidRPr="00DC300C" w:rsidRDefault="00724BF6" w:rsidP="00DC36AD">
            <w:pPr>
              <w:pStyle w:val="ASFKTablenorm"/>
              <w:ind w:left="57" w:right="57"/>
            </w:pPr>
            <w:r w:rsidRPr="00DC300C">
              <w:t>Бизнес-тип</w:t>
            </w:r>
          </w:p>
        </w:tc>
        <w:tc>
          <w:tcPr>
            <w:tcW w:w="3735" w:type="pct"/>
            <w:shd w:val="clear" w:color="auto" w:fill="auto"/>
          </w:tcPr>
          <w:p w:rsidR="00724BF6" w:rsidRPr="00DC300C" w:rsidRDefault="00724BF6" w:rsidP="00DC36AD">
            <w:pPr>
              <w:pStyle w:val="ASFKTablenorm"/>
              <w:ind w:left="57" w:right="57"/>
            </w:pPr>
            <w:r w:rsidRPr="00DC300C">
              <w:t>Бизнес-тип вложения.</w:t>
            </w:r>
          </w:p>
        </w:tc>
      </w:tr>
    </w:tbl>
    <w:p w:rsidR="00724BF6" w:rsidRDefault="00724BF6" w:rsidP="00724BF6">
      <w:pPr>
        <w:pStyle w:val="ASFKNormal"/>
      </w:pPr>
      <w:r w:rsidRPr="0064058C">
        <w:t xml:space="preserve">В табличном блоке полей </w:t>
      </w:r>
      <w:r w:rsidR="00FE4397">
        <w:t>«</w:t>
      </w:r>
      <w:r w:rsidRPr="0064058C">
        <w:t>Вложения</w:t>
      </w:r>
      <w:r w:rsidR="00FE4397">
        <w:t>»</w:t>
      </w:r>
      <w:r w:rsidRPr="0064058C">
        <w:t xml:space="preserve"> добавляются строки с данными вложенных фа</w:t>
      </w:r>
      <w:r w:rsidRPr="00724BF6">
        <w:t>й</w:t>
      </w:r>
      <w:r w:rsidRPr="0064058C">
        <w:t xml:space="preserve">лов. Поля табличного блока приведены </w:t>
      </w:r>
      <w:r>
        <w:t>в таблице </w:t>
      </w:r>
      <w:r w:rsidRPr="0064058C">
        <w:fldChar w:fldCharType="begin"/>
      </w:r>
      <w:r w:rsidRPr="0064058C">
        <w:instrText xml:space="preserve"> REF _Ref246222677 \h  \* MERGEFORMAT </w:instrText>
      </w:r>
      <w:r w:rsidRPr="0064058C">
        <w:fldChar w:fldCharType="separate"/>
      </w:r>
      <w:r w:rsidR="00E22231">
        <w:t>27</w:t>
      </w:r>
      <w:r w:rsidRPr="0064058C">
        <w:fldChar w:fldCharType="end"/>
      </w:r>
      <w:r w:rsidRPr="0064058C">
        <w:t>. Поддерживаются любые типы файлов. Кол</w:t>
      </w:r>
      <w:r w:rsidRPr="00724BF6">
        <w:t>и</w:t>
      </w:r>
      <w:r w:rsidRPr="0064058C">
        <w:t xml:space="preserve">чество файлов не ограничено. Максимальный совокупный размер вложения – 100 МБ. </w:t>
      </w:r>
    </w:p>
    <w:p w:rsidR="00724BF6" w:rsidRPr="0064058C" w:rsidRDefault="00DC5933" w:rsidP="00724BF6">
      <w:pPr>
        <w:pStyle w:val="ASFKNormal"/>
      </w:pPr>
      <w:r w:rsidRPr="00120C57">
        <w:t xml:space="preserve">Для добавления файла в блоке </w:t>
      </w:r>
      <w:r>
        <w:t>«</w:t>
      </w:r>
      <w:r w:rsidRPr="00120C57">
        <w:t>Вложения</w:t>
      </w:r>
      <w:r>
        <w:t>»</w:t>
      </w:r>
      <w:r w:rsidRPr="00120C57">
        <w:t xml:space="preserve"> следует нажать на </w:t>
      </w:r>
      <w:proofErr w:type="gramStart"/>
      <w:r w:rsidRPr="00120C57">
        <w:t>кнопку</w:t>
      </w:r>
      <w:r>
        <w:t xml:space="preserve"> </w:t>
      </w:r>
      <w:r w:rsidR="008B08BA">
        <w:rPr>
          <w:noProof/>
        </w:rPr>
        <w:drawing>
          <wp:inline distT="0" distB="0" distL="0" distR="0">
            <wp:extent cx="273050" cy="273050"/>
            <wp:effectExtent l="0" t="0" r="0" b="0"/>
            <wp:docPr id="129" name="Рисунок 12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00C63342" w:rsidRPr="00C63342">
        <w:t> (</w:t>
      </w:r>
      <w:proofErr w:type="gramEnd"/>
      <w:r w:rsidRPr="00120C57">
        <w:t>Добавить вложение</w:t>
      </w:r>
      <w:r>
        <w:t>)</w:t>
      </w:r>
      <w:r w:rsidRPr="00120C57">
        <w:t xml:space="preserve">. В открывшейся форме </w:t>
      </w:r>
      <w:r>
        <w:t>«</w:t>
      </w:r>
      <w:r w:rsidRPr="00120C57">
        <w:t>Добавление вложения</w:t>
      </w:r>
      <w:r w:rsidR="00FE4397">
        <w:t>»</w:t>
      </w:r>
      <w:r w:rsidR="00724BF6" w:rsidRPr="0064058C">
        <w:t xml:space="preserve"> </w:t>
      </w:r>
      <w:r w:rsidR="00724BF6">
        <w:t>(рис. </w:t>
      </w:r>
      <w:r w:rsidR="00724BF6" w:rsidRPr="0064058C">
        <w:fldChar w:fldCharType="begin"/>
      </w:r>
      <w:r w:rsidR="00724BF6" w:rsidRPr="0064058C">
        <w:instrText xml:space="preserve"> REF _Ref240109583 \h  \* MERGEFORMAT </w:instrText>
      </w:r>
      <w:r w:rsidR="00724BF6" w:rsidRPr="0064058C">
        <w:fldChar w:fldCharType="separate"/>
      </w:r>
      <w:r w:rsidR="00E22231">
        <w:t>55</w:t>
      </w:r>
      <w:r w:rsidR="00724BF6" w:rsidRPr="0064058C">
        <w:fldChar w:fldCharType="end"/>
      </w:r>
      <w:r w:rsidR="00724BF6" w:rsidRPr="0064058C">
        <w:t>) заполняются сл</w:t>
      </w:r>
      <w:r w:rsidR="00724BF6" w:rsidRPr="002B393E">
        <w:t>е</w:t>
      </w:r>
      <w:r w:rsidR="00724BF6" w:rsidRPr="0064058C">
        <w:t>ду</w:t>
      </w:r>
      <w:r w:rsidR="00724BF6" w:rsidRPr="00724BF6">
        <w:t>ю</w:t>
      </w:r>
      <w:r w:rsidR="00724BF6" w:rsidRPr="0064058C">
        <w:t>щие поля:</w:t>
      </w:r>
    </w:p>
    <w:p w:rsidR="00DC5933" w:rsidRPr="007D30EF" w:rsidRDefault="00DC5933" w:rsidP="00DC5933">
      <w:pPr>
        <w:pStyle w:val="ASFKListmark1"/>
      </w:pPr>
      <w:r>
        <w:t>«</w:t>
      </w:r>
      <w:r w:rsidRPr="007D30EF">
        <w:t>Бизнес-тип вложения</w:t>
      </w:r>
      <w:r>
        <w:t>»</w:t>
      </w:r>
      <w:r w:rsidR="00C63342">
        <w:t xml:space="preserve"> </w:t>
      </w:r>
      <w:r w:rsidR="00C63342" w:rsidRPr="00C63342">
        <w:t>–</w:t>
      </w:r>
      <w:r w:rsidR="00C63342">
        <w:t xml:space="preserve"> п</w:t>
      </w:r>
      <w:r w:rsidRPr="007D30EF">
        <w:t>оле заполняется автоматически</w:t>
      </w:r>
      <w:r>
        <w:t>;</w:t>
      </w:r>
    </w:p>
    <w:p w:rsidR="00DC5933" w:rsidRPr="007D30EF" w:rsidRDefault="00DC5933" w:rsidP="00DC5933">
      <w:pPr>
        <w:pStyle w:val="ASFKListmark1"/>
      </w:pPr>
      <w:r>
        <w:t>«</w:t>
      </w:r>
      <w:r w:rsidRPr="007D30EF">
        <w:t>Файл</w:t>
      </w:r>
      <w:r>
        <w:t>»</w:t>
      </w:r>
      <w:r w:rsidRPr="007D30EF">
        <w:t xml:space="preserve"> – имя файла вложения</w:t>
      </w:r>
      <w:r w:rsidR="00C63342">
        <w:t>; н</w:t>
      </w:r>
      <w:r w:rsidRPr="007D30EF">
        <w:t xml:space="preserve">ажать на </w:t>
      </w:r>
      <w:proofErr w:type="gramStart"/>
      <w:r w:rsidRPr="007D30EF">
        <w:t>кнопку</w:t>
      </w:r>
      <w:r>
        <w:t> </w:t>
      </w:r>
      <w:r w:rsidR="008B08BA">
        <w:rPr>
          <w:noProof/>
        </w:rPr>
        <w:drawing>
          <wp:inline distT="0" distB="0" distL="0" distR="0">
            <wp:extent cx="184150" cy="184150"/>
            <wp:effectExtent l="0" t="0" r="0" b="0"/>
            <wp:docPr id="130" name="Рисунок 13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7D30EF">
        <w:t xml:space="preserve"> и</w:t>
      </w:r>
      <w:proofErr w:type="gramEnd"/>
      <w:r w:rsidRPr="007D30EF">
        <w:t xml:space="preserve"> выбрать нужный файл вл</w:t>
      </w:r>
      <w:r w:rsidRPr="00DC5933">
        <w:t>о</w:t>
      </w:r>
      <w:r>
        <w:t>жения;</w:t>
      </w:r>
    </w:p>
    <w:p w:rsidR="00DC5933" w:rsidRPr="007D30EF" w:rsidRDefault="00DC5933" w:rsidP="00DC5933">
      <w:pPr>
        <w:pStyle w:val="ASFKListmark1"/>
      </w:pPr>
      <w:r>
        <w:t>«</w:t>
      </w:r>
      <w:r w:rsidRPr="007D30EF">
        <w:t>Тип вложения</w:t>
      </w:r>
      <w:r>
        <w:t>»</w:t>
      </w:r>
      <w:r w:rsidR="00C63342">
        <w:t xml:space="preserve"> </w:t>
      </w:r>
      <w:r w:rsidR="00C63342" w:rsidRPr="00C63342">
        <w:t>–</w:t>
      </w:r>
      <w:r w:rsidR="00C63342">
        <w:t xml:space="preserve"> п</w:t>
      </w:r>
      <w:r w:rsidRPr="007D30EF">
        <w:t>оле заполняется</w:t>
      </w:r>
      <w:r>
        <w:t xml:space="preserve"> автоматически при выборе файла;</w:t>
      </w:r>
    </w:p>
    <w:p w:rsidR="00DC5933" w:rsidRPr="00120C57" w:rsidRDefault="00DC5933" w:rsidP="00DC5933">
      <w:pPr>
        <w:pStyle w:val="ASFKListmark1"/>
      </w:pPr>
      <w:r>
        <w:t>«</w:t>
      </w:r>
      <w:r w:rsidRPr="00120C57">
        <w:t>Комментарий</w:t>
      </w:r>
      <w:r>
        <w:t>»</w:t>
      </w:r>
      <w:r w:rsidRPr="00120C57">
        <w:t xml:space="preserve"> – комментарий к файлу.</w:t>
      </w:r>
    </w:p>
    <w:p w:rsidR="00724BF6" w:rsidRPr="0064058C" w:rsidRDefault="008B08BA" w:rsidP="00724BF6">
      <w:pPr>
        <w:pStyle w:val="ASFKFigure"/>
      </w:pPr>
      <w:r>
        <w:rPr>
          <w:noProof/>
        </w:rPr>
        <w:drawing>
          <wp:inline distT="0" distB="0" distL="0" distR="0">
            <wp:extent cx="6127750" cy="2743200"/>
            <wp:effectExtent l="0" t="0" r="0" b="0"/>
            <wp:docPr id="131" name="Рисунок 13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27750" cy="2743200"/>
                    </a:xfrm>
                    <a:prstGeom prst="rect">
                      <a:avLst/>
                    </a:prstGeom>
                    <a:noFill/>
                    <a:ln>
                      <a:noFill/>
                    </a:ln>
                  </pic:spPr>
                </pic:pic>
              </a:graphicData>
            </a:graphic>
          </wp:inline>
        </w:drawing>
      </w:r>
    </w:p>
    <w:p w:rsidR="00724BF6" w:rsidRPr="0064058C" w:rsidRDefault="00895BE7" w:rsidP="00724BF6">
      <w:pPr>
        <w:pStyle w:val="ASFKFigName"/>
      </w:pPr>
      <w:r>
        <w:rPr>
          <w:noProof/>
        </w:rPr>
        <w:fldChar w:fldCharType="begin"/>
      </w:r>
      <w:r>
        <w:rPr>
          <w:noProof/>
        </w:rPr>
        <w:instrText xml:space="preserve"> SEQ Рисунок \* ARABIC </w:instrText>
      </w:r>
      <w:r>
        <w:rPr>
          <w:noProof/>
        </w:rPr>
        <w:fldChar w:fldCharType="separate"/>
      </w:r>
      <w:bookmarkStart w:id="581" w:name="_Ref240109583"/>
      <w:bookmarkStart w:id="582" w:name="_Toc188891447"/>
      <w:r w:rsidR="00E22231">
        <w:rPr>
          <w:noProof/>
        </w:rPr>
        <w:t>55</w:t>
      </w:r>
      <w:bookmarkEnd w:id="581"/>
      <w:r>
        <w:rPr>
          <w:noProof/>
        </w:rPr>
        <w:fldChar w:fldCharType="end"/>
      </w:r>
      <w:r w:rsidR="00724BF6" w:rsidRPr="0064058C">
        <w:t xml:space="preserve">. ЭФ </w:t>
      </w:r>
      <w:r w:rsidR="00FE4397">
        <w:t>«</w:t>
      </w:r>
      <w:r w:rsidR="00724BF6" w:rsidRPr="0064058C">
        <w:t>Добавление вложения</w:t>
      </w:r>
      <w:r w:rsidR="00FE4397">
        <w:t>»</w:t>
      </w:r>
      <w:bookmarkEnd w:id="582"/>
    </w:p>
    <w:p w:rsidR="00724BF6" w:rsidRPr="0064058C" w:rsidRDefault="00724BF6" w:rsidP="00724BF6">
      <w:pPr>
        <w:pStyle w:val="ASFKNormal"/>
      </w:pPr>
      <w:r w:rsidRPr="0064058C">
        <w:t xml:space="preserve">Нажать на </w:t>
      </w:r>
      <w:r w:rsidR="008B05A2">
        <w:t>кнопку «</w:t>
      </w:r>
      <w:proofErr w:type="spellStart"/>
      <w:r w:rsidR="008B05A2">
        <w:t>Ok</w:t>
      </w:r>
      <w:proofErr w:type="spellEnd"/>
      <w:r w:rsidR="008B05A2">
        <w:t>»</w:t>
      </w:r>
      <w:r w:rsidRPr="0064058C">
        <w:t xml:space="preserve"> для сохранения данных о вложенном файле. В списке файлов вложений в блоке </w:t>
      </w:r>
      <w:r w:rsidR="00FE4397">
        <w:t>«</w:t>
      </w:r>
      <w:r w:rsidRPr="0064058C">
        <w:t>Вложения</w:t>
      </w:r>
      <w:r w:rsidR="00FE4397">
        <w:t>»</w:t>
      </w:r>
      <w:r w:rsidRPr="0064058C">
        <w:t xml:space="preserve"> по</w:t>
      </w:r>
      <w:r w:rsidRPr="002B393E">
        <w:t>я</w:t>
      </w:r>
      <w:r w:rsidRPr="0064058C">
        <w:t>вится добавленная запись.</w:t>
      </w:r>
    </w:p>
    <w:p w:rsidR="00DC5933" w:rsidRPr="00DC5933" w:rsidRDefault="00DC5933" w:rsidP="00DC5933">
      <w:pPr>
        <w:pStyle w:val="ASFKNormal"/>
      </w:pPr>
      <w:r w:rsidRPr="00821DC0">
        <w:t xml:space="preserve">Для </w:t>
      </w:r>
      <w:r w:rsidRPr="00DC5933">
        <w:t xml:space="preserve">проверки подписи файла следует выбрать строку с именем файла и нажать на </w:t>
      </w:r>
      <w:proofErr w:type="gramStart"/>
      <w:r w:rsidRPr="00DC5933">
        <w:t>кнопку</w:t>
      </w:r>
      <w:r w:rsidR="00575242">
        <w:t xml:space="preserve"> </w:t>
      </w:r>
      <w:r w:rsidR="008B08BA">
        <w:rPr>
          <w:noProof/>
        </w:rPr>
        <w:drawing>
          <wp:inline distT="0" distB="0" distL="0" distR="0">
            <wp:extent cx="273050" cy="273050"/>
            <wp:effectExtent l="0" t="0" r="0" b="0"/>
            <wp:docPr id="132" name="Рисунок 132" descr="кнопка Проверить 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кнопка Проверить подпись"/>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00C63342" w:rsidRPr="00C63342">
        <w:t> (</w:t>
      </w:r>
      <w:proofErr w:type="gramEnd"/>
      <w:r w:rsidRPr="00DC5933">
        <w:t>Проверить подпись) на панели инструментов.</w:t>
      </w:r>
    </w:p>
    <w:p w:rsidR="00DC5933" w:rsidRPr="00DC5933" w:rsidRDefault="00DC5933" w:rsidP="00DC5933">
      <w:pPr>
        <w:pStyle w:val="ASFKNormal"/>
      </w:pPr>
      <w:r w:rsidRPr="00821DC0">
        <w:t>Для просмотра информации о файле следует выделить в списке файлов вложений ну</w:t>
      </w:r>
      <w:r w:rsidRPr="00DC5933">
        <w:t xml:space="preserve">жную запись и нажать на </w:t>
      </w:r>
      <w:proofErr w:type="gramStart"/>
      <w:r w:rsidRPr="00DC5933">
        <w:t xml:space="preserve">кнопку </w:t>
      </w:r>
      <w:r w:rsidR="008B08BA">
        <w:rPr>
          <w:noProof/>
        </w:rPr>
        <w:drawing>
          <wp:inline distT="0" distB="0" distL="0" distR="0">
            <wp:extent cx="273050" cy="273050"/>
            <wp:effectExtent l="0" t="0" r="0" b="0"/>
            <wp:docPr id="133" name="Рисунок 133" descr="кнопка Просмотреть информацию о влож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кнопка Просмотреть информацию о вложении"/>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00C63342" w:rsidRPr="00C63342">
        <w:t> (</w:t>
      </w:r>
      <w:proofErr w:type="gramEnd"/>
      <w:r w:rsidRPr="00DC5933">
        <w:t xml:space="preserve">Просмотреть информацию о вложении). Откроется форма «Свойства вложения», поля которой аналогичны полям формы «Добавление вложения». В форме можно отредактировать комментарий к файлу вложения. Для сохранения введенных изменений следует нажать на </w:t>
      </w:r>
      <w:r w:rsidR="008B05A2">
        <w:t>кнопку «</w:t>
      </w:r>
      <w:proofErr w:type="spellStart"/>
      <w:r w:rsidR="008B05A2">
        <w:t>Ok</w:t>
      </w:r>
      <w:proofErr w:type="spellEnd"/>
      <w:r w:rsidR="008B05A2">
        <w:t>»</w:t>
      </w:r>
      <w:r w:rsidRPr="00DC5933">
        <w:t>.</w:t>
      </w:r>
    </w:p>
    <w:p w:rsidR="00DC5933" w:rsidRPr="00DC5933" w:rsidRDefault="00DC5933" w:rsidP="00DC5933">
      <w:pPr>
        <w:pStyle w:val="ASFKNormal"/>
      </w:pPr>
      <w:r w:rsidRPr="00821DC0">
        <w:lastRenderedPageBreak/>
        <w:t xml:space="preserve">Для просмотра файла следует выделить в списке файлов вложений требуемую запись и нажать на </w:t>
      </w:r>
      <w:proofErr w:type="gramStart"/>
      <w:r w:rsidRPr="00821DC0">
        <w:t>кнопку</w:t>
      </w:r>
      <w:r w:rsidRPr="00DC5933">
        <w:t xml:space="preserve"> </w:t>
      </w:r>
      <w:r w:rsidR="008B08BA">
        <w:rPr>
          <w:noProof/>
        </w:rPr>
        <w:drawing>
          <wp:inline distT="0" distB="0" distL="0" distR="0">
            <wp:extent cx="273050" cy="273050"/>
            <wp:effectExtent l="0" t="0" r="0" b="0"/>
            <wp:docPr id="134" name="Рисунок 134" descr="кнопка Просмотреть (вл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кнопка Просмотреть (вложение)"/>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00C63342" w:rsidRPr="00C63342">
        <w:t> (</w:t>
      </w:r>
      <w:proofErr w:type="gramEnd"/>
      <w:r w:rsidRPr="00DC5933">
        <w:t>Просмотреть).</w:t>
      </w:r>
    </w:p>
    <w:p w:rsidR="00DC5933" w:rsidRPr="00DC5933" w:rsidRDefault="00DC5933" w:rsidP="00DC5933">
      <w:pPr>
        <w:pStyle w:val="ASFKNormal"/>
      </w:pPr>
      <w:r w:rsidRPr="00821DC0">
        <w:t xml:space="preserve">Для сохранения файла под другим именем следует выделить в списке файлов вложений требуемую запись и нажать на </w:t>
      </w:r>
      <w:proofErr w:type="gramStart"/>
      <w:r w:rsidRPr="00821DC0">
        <w:t>кнопку</w:t>
      </w:r>
      <w:r w:rsidRPr="00DC5933">
        <w:t xml:space="preserve"> </w:t>
      </w:r>
      <w:r w:rsidR="008B08BA">
        <w:rPr>
          <w:noProof/>
        </w:rPr>
        <w:drawing>
          <wp:inline distT="0" distB="0" distL="0" distR="0">
            <wp:extent cx="273050" cy="273050"/>
            <wp:effectExtent l="0" t="0" r="0" b="0"/>
            <wp:docPr id="135" name="Рисунок 135" descr="кнопка Сохранить (вл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кнопка Сохранить (вложение)"/>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00C63342" w:rsidRPr="00C63342">
        <w:t> (</w:t>
      </w:r>
      <w:proofErr w:type="gramEnd"/>
      <w:r w:rsidRPr="00DC5933">
        <w:t>Сохранить).</w:t>
      </w:r>
    </w:p>
    <w:p w:rsidR="00DC5933" w:rsidRPr="00DC5933" w:rsidRDefault="00DC5933" w:rsidP="00DC5933">
      <w:pPr>
        <w:pStyle w:val="ASFKNormal"/>
      </w:pPr>
      <w:r w:rsidRPr="00821DC0">
        <w:t xml:space="preserve">Для удаления файла следует выделить в списке файлов вложений требуемую запись и нажать на </w:t>
      </w:r>
      <w:proofErr w:type="gramStart"/>
      <w:r w:rsidRPr="00821DC0">
        <w:t>кнопку</w:t>
      </w:r>
      <w:r w:rsidRPr="00DC5933">
        <w:t xml:space="preserve"> </w:t>
      </w:r>
      <w:r w:rsidR="008B08BA">
        <w:rPr>
          <w:noProof/>
        </w:rPr>
        <w:drawing>
          <wp:inline distT="0" distB="0" distL="0" distR="0">
            <wp:extent cx="273050" cy="273050"/>
            <wp:effectExtent l="0" t="0" r="0" b="0"/>
            <wp:docPr id="136" name="Рисунок 13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00C63342" w:rsidRPr="00C63342">
        <w:t> (</w:t>
      </w:r>
      <w:proofErr w:type="gramEnd"/>
      <w:r w:rsidRPr="00DC5933">
        <w:t>Удалить вложение).</w:t>
      </w:r>
    </w:p>
    <w:p w:rsidR="00DC5933" w:rsidRPr="00120C57" w:rsidRDefault="00DC5933" w:rsidP="00DC5933">
      <w:pPr>
        <w:pStyle w:val="ASFKNormal"/>
      </w:pPr>
      <w:r w:rsidRPr="00821DC0">
        <w:t xml:space="preserve">С помощью </w:t>
      </w:r>
      <w:proofErr w:type="gramStart"/>
      <w:r w:rsidRPr="00821DC0">
        <w:t>кнопки</w:t>
      </w:r>
      <w:r>
        <w:t xml:space="preserve"> </w:t>
      </w:r>
      <w:r w:rsidR="008B08BA">
        <w:rPr>
          <w:noProof/>
        </w:rPr>
        <w:drawing>
          <wp:inline distT="0" distB="0" distL="0" distR="0">
            <wp:extent cx="273050" cy="273050"/>
            <wp:effectExtent l="0" t="0" r="0" b="0"/>
            <wp:docPr id="137" name="Рисунок 137" descr="кнопка Печать (влож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кнопка Печать (вложений)"/>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00C63342" w:rsidRPr="00C63342">
        <w:t> (</w:t>
      </w:r>
      <w:proofErr w:type="gramEnd"/>
      <w:r>
        <w:t>Напечатать)</w:t>
      </w:r>
      <w:r w:rsidRPr="00821DC0">
        <w:t xml:space="preserve"> можно послать вложенный файл на печать.</w:t>
      </w:r>
    </w:p>
    <w:p w:rsidR="008355A9" w:rsidRDefault="008355A9" w:rsidP="008355A9">
      <w:pPr>
        <w:pStyle w:val="21"/>
        <w:spacing w:after="120"/>
        <w:rPr>
          <w:iCs w:val="0"/>
        </w:rPr>
      </w:pPr>
      <w:bookmarkStart w:id="583" w:name="_Toc116384634"/>
      <w:bookmarkStart w:id="584" w:name="_Toc188891361"/>
      <w:r w:rsidRPr="00426756">
        <w:rPr>
          <w:iCs w:val="0"/>
        </w:rPr>
        <w:t xml:space="preserve">Группа документов </w:t>
      </w:r>
      <w:r w:rsidR="00FE4397">
        <w:rPr>
          <w:iCs w:val="0"/>
        </w:rPr>
        <w:t>«</w:t>
      </w:r>
      <w:r>
        <w:rPr>
          <w:iCs w:val="0"/>
        </w:rPr>
        <w:t>Служебные документы</w:t>
      </w:r>
      <w:r w:rsidR="00FE4397">
        <w:rPr>
          <w:iCs w:val="0"/>
        </w:rPr>
        <w:t>»</w:t>
      </w:r>
      <w:bookmarkEnd w:id="564"/>
      <w:bookmarkEnd w:id="565"/>
      <w:bookmarkEnd w:id="566"/>
      <w:bookmarkEnd w:id="583"/>
      <w:bookmarkEnd w:id="584"/>
    </w:p>
    <w:p w:rsidR="008355A9" w:rsidRDefault="008355A9" w:rsidP="008355A9">
      <w:pPr>
        <w:pStyle w:val="32"/>
      </w:pPr>
      <w:bookmarkStart w:id="585" w:name="_Toc396916181"/>
      <w:bookmarkStart w:id="586" w:name="_Ref445286887"/>
      <w:bookmarkStart w:id="587" w:name="_Toc116384635"/>
      <w:bookmarkStart w:id="588" w:name="_Toc188891362"/>
      <w:r>
        <w:t>Протокол операций импорта</w:t>
      </w:r>
      <w:bookmarkEnd w:id="585"/>
      <w:bookmarkEnd w:id="586"/>
      <w:bookmarkEnd w:id="587"/>
      <w:bookmarkEnd w:id="588"/>
    </w:p>
    <w:p w:rsidR="008355A9" w:rsidRDefault="008355A9" w:rsidP="008355A9">
      <w:pPr>
        <w:pStyle w:val="ASFKNormal"/>
      </w:pPr>
      <w:r>
        <w:t xml:space="preserve">Документ </w:t>
      </w:r>
      <w:r w:rsidR="00FE4397">
        <w:t>«</w:t>
      </w:r>
      <w:r>
        <w:t>Протокол операций импорта</w:t>
      </w:r>
      <w:r w:rsidR="00FE4397">
        <w:t>»</w:t>
      </w:r>
      <w:r>
        <w:t xml:space="preserve"> предназначен для хранения результатов ручного импорта файлов</w:t>
      </w:r>
      <w:r w:rsidR="00161FCC" w:rsidRPr="00161FCC">
        <w:t>, их печати, а также для хранения результатов автоматического импорта документов</w:t>
      </w:r>
      <w:r w:rsidRPr="00EC7C55">
        <w:t>.</w:t>
      </w:r>
    </w:p>
    <w:p w:rsidR="008355A9" w:rsidRDefault="008355A9" w:rsidP="008355A9">
      <w:pPr>
        <w:pStyle w:val="ASFKNormal"/>
        <w:tabs>
          <w:tab w:val="left" w:pos="3780"/>
        </w:tabs>
      </w:pPr>
      <w:r>
        <w:t xml:space="preserve">Описание протоколирования операций импорта файлов: </w:t>
      </w:r>
    </w:p>
    <w:p w:rsidR="008355A9" w:rsidRDefault="008355A9" w:rsidP="00410368">
      <w:pPr>
        <w:pStyle w:val="ASFKListnum"/>
        <w:numPr>
          <w:ilvl w:val="0"/>
          <w:numId w:val="61"/>
        </w:numPr>
      </w:pPr>
      <w:r>
        <w:t xml:space="preserve">Пользователь через </w:t>
      </w:r>
      <w:proofErr w:type="spellStart"/>
      <w:r>
        <w:t>web</w:t>
      </w:r>
      <w:proofErr w:type="spellEnd"/>
      <w:r>
        <w:t xml:space="preserve">-клиент инициирует операцию </w:t>
      </w:r>
      <w:r w:rsidR="00FE4397">
        <w:t>«</w:t>
      </w:r>
      <w:r>
        <w:t>Импорт</w:t>
      </w:r>
      <w:r w:rsidR="00FE4397">
        <w:t>»</w:t>
      </w:r>
      <w:r>
        <w:t>.</w:t>
      </w:r>
    </w:p>
    <w:p w:rsidR="008355A9" w:rsidRDefault="008355A9" w:rsidP="008355A9">
      <w:pPr>
        <w:pStyle w:val="ASFKListnum"/>
      </w:pPr>
      <w:r>
        <w:t>Пользователь загружает один или несколько файлов для импорта, среди которых могут быть архивы.</w:t>
      </w:r>
    </w:p>
    <w:p w:rsidR="008355A9" w:rsidRDefault="008355A9" w:rsidP="008355A9">
      <w:pPr>
        <w:pStyle w:val="ASFKListnum"/>
      </w:pPr>
      <w:r>
        <w:t xml:space="preserve">При выполнении операции </w:t>
      </w:r>
      <w:r w:rsidR="00FE4397">
        <w:t>«</w:t>
      </w:r>
      <w:r>
        <w:t>Импорт</w:t>
      </w:r>
      <w:r w:rsidR="00FE4397">
        <w:t>»</w:t>
      </w:r>
      <w:r>
        <w:t xml:space="preserve"> возможны следующие случаи: </w:t>
      </w:r>
    </w:p>
    <w:p w:rsidR="008355A9" w:rsidRDefault="008355A9" w:rsidP="00161FCC">
      <w:pPr>
        <w:pStyle w:val="ASFKListmark3"/>
      </w:pPr>
      <w:r>
        <w:t>все файлы обработались успешно, и на их основе были сформированы документы;</w:t>
      </w:r>
    </w:p>
    <w:p w:rsidR="008355A9" w:rsidRDefault="008355A9" w:rsidP="00161FCC">
      <w:pPr>
        <w:pStyle w:val="ASFKListmark3"/>
      </w:pPr>
      <w:r>
        <w:t>часть файлов была обработана с ошибками;</w:t>
      </w:r>
    </w:p>
    <w:p w:rsidR="008355A9" w:rsidRDefault="008355A9" w:rsidP="00161FCC">
      <w:pPr>
        <w:pStyle w:val="ASFKListmark3"/>
      </w:pPr>
      <w:r>
        <w:t>все файлы были обработаны с ошибками.</w:t>
      </w:r>
    </w:p>
    <w:p w:rsidR="008355A9" w:rsidRDefault="008355A9" w:rsidP="008355A9">
      <w:pPr>
        <w:pStyle w:val="ASFKListnum"/>
      </w:pPr>
      <w:r>
        <w:t>На экране появляется всплывающее сообщение с результатами импорта.</w:t>
      </w:r>
    </w:p>
    <w:p w:rsidR="008355A9" w:rsidRDefault="008355A9" w:rsidP="008355A9">
      <w:pPr>
        <w:pStyle w:val="ASFKListnum"/>
      </w:pPr>
      <w:r>
        <w:t>Пользователь щелкает на сообщение. Открывается диалоговое окно диспетчера задач, где отображаются результаты и</w:t>
      </w:r>
      <w:r w:rsidR="00BA6CF1">
        <w:t>мпорта файлов (рис. </w:t>
      </w:r>
      <w:r>
        <w:fldChar w:fldCharType="begin"/>
      </w:r>
      <w:r>
        <w:instrText xml:space="preserve"> REF _Ref396914118 \h </w:instrText>
      </w:r>
      <w:r>
        <w:fldChar w:fldCharType="separate"/>
      </w:r>
      <w:r w:rsidR="00E22231">
        <w:rPr>
          <w:noProof/>
        </w:rPr>
        <w:t>56</w:t>
      </w:r>
      <w:r>
        <w:fldChar w:fldCharType="end"/>
      </w:r>
      <w:r>
        <w:t>).</w:t>
      </w:r>
    </w:p>
    <w:p w:rsidR="008355A9" w:rsidRPr="004249DE" w:rsidRDefault="008B08BA" w:rsidP="008355A9">
      <w:pPr>
        <w:pStyle w:val="ASFKFigure"/>
      </w:pPr>
      <w:r>
        <w:rPr>
          <w:noProof/>
        </w:rPr>
        <w:lastRenderedPageBreak/>
        <w:drawing>
          <wp:inline distT="0" distB="0" distL="0" distR="0">
            <wp:extent cx="6127750" cy="4940935"/>
            <wp:effectExtent l="0" t="0" r="0" b="0"/>
            <wp:docPr id="138" name="Рисунок 138" descr="Диспетчер зад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Диспетчер задач"/>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27750" cy="4940935"/>
                    </a:xfrm>
                    <a:prstGeom prst="rect">
                      <a:avLst/>
                    </a:prstGeom>
                    <a:noFill/>
                    <a:ln>
                      <a:noFill/>
                    </a:ln>
                  </pic:spPr>
                </pic:pic>
              </a:graphicData>
            </a:graphic>
          </wp:inline>
        </w:drawing>
      </w:r>
    </w:p>
    <w:p w:rsidR="008355A9" w:rsidRDefault="00895BE7" w:rsidP="008355A9">
      <w:pPr>
        <w:pStyle w:val="ASFKFigName"/>
      </w:pPr>
      <w:r>
        <w:rPr>
          <w:noProof/>
        </w:rPr>
        <w:fldChar w:fldCharType="begin"/>
      </w:r>
      <w:r>
        <w:rPr>
          <w:noProof/>
        </w:rPr>
        <w:instrText xml:space="preserve"> SEQ Рисунок \* ARABIC </w:instrText>
      </w:r>
      <w:r>
        <w:rPr>
          <w:noProof/>
        </w:rPr>
        <w:fldChar w:fldCharType="separate"/>
      </w:r>
      <w:bookmarkStart w:id="589" w:name="_Ref396914118"/>
      <w:bookmarkStart w:id="590" w:name="_Toc188891448"/>
      <w:r w:rsidR="00E22231">
        <w:rPr>
          <w:noProof/>
        </w:rPr>
        <w:t>56</w:t>
      </w:r>
      <w:bookmarkEnd w:id="589"/>
      <w:r>
        <w:rPr>
          <w:noProof/>
        </w:rPr>
        <w:fldChar w:fldCharType="end"/>
      </w:r>
      <w:r w:rsidR="008355A9">
        <w:t>. Диспетчер задач с результатами импорта файлов</w:t>
      </w:r>
      <w:bookmarkEnd w:id="590"/>
    </w:p>
    <w:p w:rsidR="008355A9" w:rsidRDefault="008355A9" w:rsidP="008355A9">
      <w:pPr>
        <w:pStyle w:val="ASFKListnum"/>
      </w:pPr>
      <w:r>
        <w:t xml:space="preserve">Пользователь нажимает кнопку </w:t>
      </w:r>
      <w:r w:rsidR="00FE4397">
        <w:t>«</w:t>
      </w:r>
      <w:r>
        <w:t>Просмотр протокола</w:t>
      </w:r>
      <w:r w:rsidR="00FE4397">
        <w:t>»</w:t>
      </w:r>
      <w:r>
        <w:t xml:space="preserve">, либо пользователь переходит в списковую форму документа </w:t>
      </w:r>
      <w:r w:rsidR="00FE4397">
        <w:t>«</w:t>
      </w:r>
      <w:r>
        <w:t>Протокол операций импорта</w:t>
      </w:r>
      <w:r w:rsidR="00FE4397">
        <w:t>»</w:t>
      </w:r>
      <w:r>
        <w:t xml:space="preserve"> и открывает на просмотр требуемый экземпляр протокола.</w:t>
      </w:r>
    </w:p>
    <w:p w:rsidR="008355A9" w:rsidRDefault="008355A9" w:rsidP="008355A9">
      <w:pPr>
        <w:pStyle w:val="ASFKListnum"/>
      </w:pPr>
      <w:r>
        <w:t xml:space="preserve">В отдельном окне открывается визуальная форма документа </w:t>
      </w:r>
      <w:r w:rsidR="00FE4397">
        <w:t>«</w:t>
      </w:r>
      <w:r>
        <w:t>Протокол операций импорта</w:t>
      </w:r>
      <w:r w:rsidR="00FE4397">
        <w:t>»</w:t>
      </w:r>
      <w:r>
        <w:t>.</w:t>
      </w:r>
    </w:p>
    <w:p w:rsidR="008355A9" w:rsidRDefault="008355A9" w:rsidP="008355A9">
      <w:pPr>
        <w:pStyle w:val="ASFKListnum"/>
      </w:pPr>
      <w:r>
        <w:t xml:space="preserve">Пользователь нажимает кнопку </w:t>
      </w:r>
      <w:r w:rsidR="00FE4397">
        <w:t>«</w:t>
      </w:r>
      <w:r>
        <w:t>Печать</w:t>
      </w:r>
      <w:r w:rsidR="00FE4397">
        <w:t>»</w:t>
      </w:r>
      <w:r>
        <w:t xml:space="preserve">. </w:t>
      </w:r>
    </w:p>
    <w:p w:rsidR="008355A9" w:rsidRDefault="008355A9" w:rsidP="008355A9">
      <w:pPr>
        <w:pStyle w:val="ASFKListnum"/>
      </w:pPr>
      <w:r>
        <w:t xml:space="preserve">На экране появляется список шаблонов печати: </w:t>
      </w:r>
      <w:r w:rsidR="00FE4397">
        <w:t>«</w:t>
      </w:r>
      <w:r>
        <w:t>Протокол операций импорта (XLS)</w:t>
      </w:r>
      <w:r w:rsidR="00FE4397">
        <w:t>»</w:t>
      </w:r>
      <w:r>
        <w:t xml:space="preserve">, </w:t>
      </w:r>
      <w:r w:rsidR="00FE4397">
        <w:t>«</w:t>
      </w:r>
      <w:r>
        <w:t>Протокол операций импорта (PDF)</w:t>
      </w:r>
      <w:r w:rsidR="00FE4397">
        <w:t>»</w:t>
      </w:r>
      <w:r>
        <w:t>.</w:t>
      </w:r>
    </w:p>
    <w:p w:rsidR="008355A9" w:rsidRDefault="008355A9" w:rsidP="008355A9">
      <w:pPr>
        <w:pStyle w:val="ASFKListnum"/>
      </w:pPr>
      <w:r>
        <w:t>Пользователь выбирает шаблон печати. Формируется файл, который сохраняется пользователем в локальном каталоге.</w:t>
      </w:r>
    </w:p>
    <w:p w:rsidR="008355A9" w:rsidRDefault="008355A9" w:rsidP="008355A9">
      <w:pPr>
        <w:pStyle w:val="ASFKNormal"/>
        <w:tabs>
          <w:tab w:val="left" w:pos="3780"/>
        </w:tabs>
      </w:pPr>
      <w:r>
        <w:t>Описание печати протоколов операций импорта из списковой формы:</w:t>
      </w:r>
    </w:p>
    <w:p w:rsidR="008355A9" w:rsidRDefault="008355A9" w:rsidP="00676CB9">
      <w:pPr>
        <w:pStyle w:val="ASFKListnum"/>
      </w:pPr>
      <w:r>
        <w:t xml:space="preserve">Пользователь переходит в пункт меню </w:t>
      </w:r>
      <w:r w:rsidR="00FE4397">
        <w:t>«</w:t>
      </w:r>
      <w:r>
        <w:t>Служебные документы – Протокол операций импорта</w:t>
      </w:r>
      <w:r w:rsidR="00FE4397">
        <w:t>»</w:t>
      </w:r>
      <w:r>
        <w:t>.</w:t>
      </w:r>
    </w:p>
    <w:p w:rsidR="008355A9" w:rsidRDefault="008355A9" w:rsidP="008355A9">
      <w:pPr>
        <w:pStyle w:val="ASFKListnum"/>
      </w:pPr>
      <w:r>
        <w:t>В списковой форме выбирает протоколы для печати.</w:t>
      </w:r>
    </w:p>
    <w:p w:rsidR="008355A9" w:rsidRDefault="008355A9" w:rsidP="008355A9">
      <w:pPr>
        <w:pStyle w:val="ASFKListnum"/>
      </w:pPr>
      <w:r>
        <w:t xml:space="preserve">На панели инструментов нажимает кнопку </w:t>
      </w:r>
      <w:r w:rsidR="00FE4397">
        <w:t>«</w:t>
      </w:r>
      <w:r>
        <w:t>Печать</w:t>
      </w:r>
      <w:r w:rsidR="00FE4397">
        <w:t>»</w:t>
      </w:r>
      <w:r>
        <w:t>.</w:t>
      </w:r>
    </w:p>
    <w:p w:rsidR="008355A9" w:rsidRDefault="008355A9" w:rsidP="008355A9">
      <w:pPr>
        <w:pStyle w:val="ASFKListnum"/>
      </w:pPr>
      <w:r>
        <w:t xml:space="preserve">На экране появляется список шаблонов печати: </w:t>
      </w:r>
      <w:r w:rsidR="00FE4397">
        <w:t>«</w:t>
      </w:r>
      <w:r>
        <w:t>Протокол операций импорта (XLS)</w:t>
      </w:r>
      <w:r w:rsidR="00FE4397">
        <w:t>»</w:t>
      </w:r>
      <w:r>
        <w:t xml:space="preserve">, </w:t>
      </w:r>
      <w:r w:rsidR="00FE4397">
        <w:t>«</w:t>
      </w:r>
      <w:r>
        <w:t>Протокол операций импорта (PDF)</w:t>
      </w:r>
      <w:r w:rsidR="00FE4397">
        <w:t>»</w:t>
      </w:r>
      <w:r>
        <w:t>.</w:t>
      </w:r>
    </w:p>
    <w:p w:rsidR="008355A9" w:rsidRDefault="008355A9" w:rsidP="008355A9">
      <w:pPr>
        <w:pStyle w:val="ASFKListnum"/>
      </w:pPr>
      <w:r>
        <w:t>Пользователь выбирает требуемый шаблон печати.</w:t>
      </w:r>
    </w:p>
    <w:p w:rsidR="008355A9" w:rsidRDefault="008355A9" w:rsidP="008355A9">
      <w:pPr>
        <w:pStyle w:val="ASFKListnum"/>
      </w:pPr>
      <w:r>
        <w:t>Выполняется формирование печатной формы протокола с данными выделенных протоколов.</w:t>
      </w:r>
    </w:p>
    <w:p w:rsidR="008355A9" w:rsidRDefault="008355A9" w:rsidP="008355A9">
      <w:pPr>
        <w:pStyle w:val="ASFKListnum"/>
      </w:pPr>
      <w:r>
        <w:lastRenderedPageBreak/>
        <w:t>Пользователь сохраняет файл в локальном каталоге.</w:t>
      </w:r>
    </w:p>
    <w:p w:rsidR="00161FCC" w:rsidRPr="00161FCC" w:rsidRDefault="00161FCC" w:rsidP="00161FCC">
      <w:pPr>
        <w:pStyle w:val="ASFKNote"/>
      </w:pPr>
      <w:r w:rsidRPr="00161FCC">
        <w:rPr>
          <w:rStyle w:val="ASFKSymBold"/>
        </w:rPr>
        <w:t>Примечание.</w:t>
      </w:r>
      <w:r w:rsidRPr="00161FCC">
        <w:tab/>
        <w:t>Для просмотра протоколов автоматического импорта документов актуален только этот сценарий.</w:t>
      </w:r>
    </w:p>
    <w:p w:rsidR="008355A9" w:rsidRDefault="000F4C6F" w:rsidP="008355A9">
      <w:pPr>
        <w:pStyle w:val="ASFKNormal"/>
        <w:tabs>
          <w:tab w:val="left" w:pos="3780"/>
        </w:tabs>
      </w:pPr>
      <w:r>
        <w:t>Для работы с документами «</w:t>
      </w:r>
      <w:r w:rsidR="008355A9">
        <w:t>Протокол операций импорта</w:t>
      </w:r>
      <w:r w:rsidR="00FE4397">
        <w:t>»</w:t>
      </w:r>
      <w:r w:rsidR="008355A9" w:rsidRPr="00B11F4A">
        <w:t xml:space="preserve"> следует перейти в пункт меню </w:t>
      </w:r>
      <w:r w:rsidR="00FE4397">
        <w:t>«</w:t>
      </w:r>
      <w:r w:rsidR="008355A9">
        <w:t>Служебные документы – Протокол операций импорта</w:t>
      </w:r>
      <w:r w:rsidR="00FE4397">
        <w:t>»</w:t>
      </w:r>
      <w:r w:rsidR="008355A9">
        <w:t>.</w:t>
      </w:r>
      <w:r w:rsidR="008355A9" w:rsidRPr="00CF7734">
        <w:t xml:space="preserve"> </w:t>
      </w:r>
      <w:r w:rsidR="008355A9" w:rsidRPr="00B11F4A">
        <w:t>Откроется ЭФ списка документов, представленная на рисунке</w:t>
      </w:r>
      <w:r w:rsidR="00BA6CF1">
        <w:t> </w:t>
      </w:r>
      <w:r w:rsidR="008355A9">
        <w:fldChar w:fldCharType="begin"/>
      </w:r>
      <w:r w:rsidR="008355A9">
        <w:instrText xml:space="preserve"> REF _Ref396914609 \h </w:instrText>
      </w:r>
      <w:r w:rsidR="008355A9">
        <w:fldChar w:fldCharType="separate"/>
      </w:r>
      <w:r w:rsidR="00E22231">
        <w:rPr>
          <w:noProof/>
        </w:rPr>
        <w:t>57</w:t>
      </w:r>
      <w:r w:rsidR="008355A9">
        <w:fldChar w:fldCharType="end"/>
      </w:r>
      <w:r w:rsidR="008355A9">
        <w:t>.</w:t>
      </w:r>
    </w:p>
    <w:p w:rsidR="008355A9" w:rsidRPr="004249DE" w:rsidRDefault="008B08BA" w:rsidP="008355A9">
      <w:pPr>
        <w:pStyle w:val="ASFKFigure"/>
      </w:pPr>
      <w:r>
        <w:rPr>
          <w:noProof/>
        </w:rPr>
        <w:drawing>
          <wp:inline distT="0" distB="0" distL="0" distR="0">
            <wp:extent cx="6127750" cy="3384550"/>
            <wp:effectExtent l="0" t="0" r="0" b="0"/>
            <wp:docPr id="139" name="Рисунок 139" descr="Протокол операций импорта - СФ у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Протокол операций импорта - СФ уп"/>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27750" cy="3384550"/>
                    </a:xfrm>
                    <a:prstGeom prst="rect">
                      <a:avLst/>
                    </a:prstGeom>
                    <a:noFill/>
                    <a:ln>
                      <a:noFill/>
                    </a:ln>
                  </pic:spPr>
                </pic:pic>
              </a:graphicData>
            </a:graphic>
          </wp:inline>
        </w:drawing>
      </w:r>
    </w:p>
    <w:p w:rsidR="008355A9" w:rsidRDefault="00895BE7" w:rsidP="008355A9">
      <w:pPr>
        <w:pStyle w:val="ASFKFigName"/>
      </w:pPr>
      <w:r>
        <w:rPr>
          <w:noProof/>
        </w:rPr>
        <w:fldChar w:fldCharType="begin"/>
      </w:r>
      <w:r>
        <w:rPr>
          <w:noProof/>
        </w:rPr>
        <w:instrText xml:space="preserve"> SEQ Рисунок \* ARABIC </w:instrText>
      </w:r>
      <w:r>
        <w:rPr>
          <w:noProof/>
        </w:rPr>
        <w:fldChar w:fldCharType="separate"/>
      </w:r>
      <w:bookmarkStart w:id="591" w:name="_Ref396914609"/>
      <w:bookmarkStart w:id="592" w:name="_Toc188891449"/>
      <w:r w:rsidR="00E22231">
        <w:rPr>
          <w:noProof/>
        </w:rPr>
        <w:t>57</w:t>
      </w:r>
      <w:bookmarkEnd w:id="591"/>
      <w:r>
        <w:rPr>
          <w:noProof/>
        </w:rPr>
        <w:fldChar w:fldCharType="end"/>
      </w:r>
      <w:r w:rsidR="008355A9">
        <w:t xml:space="preserve">. </w:t>
      </w:r>
      <w:r w:rsidR="008355A9" w:rsidRPr="00B11F4A">
        <w:t xml:space="preserve">ЭФ списка документов </w:t>
      </w:r>
      <w:r w:rsidR="00FE4397">
        <w:t>«</w:t>
      </w:r>
      <w:r w:rsidR="008355A9">
        <w:t>Протокол операций импорта</w:t>
      </w:r>
      <w:r w:rsidR="00FE4397">
        <w:t>»</w:t>
      </w:r>
      <w:bookmarkEnd w:id="592"/>
    </w:p>
    <w:p w:rsidR="008355A9" w:rsidRPr="00B11F4A" w:rsidRDefault="008355A9" w:rsidP="008355A9">
      <w:pPr>
        <w:pStyle w:val="41"/>
      </w:pPr>
      <w:r w:rsidRPr="00B11F4A">
        <w:t>Доступные операции</w:t>
      </w:r>
    </w:p>
    <w:p w:rsidR="008355A9" w:rsidRPr="00B11F4A" w:rsidRDefault="008355A9" w:rsidP="008355A9">
      <w:r w:rsidRPr="00B11F4A">
        <w:t xml:space="preserve">На АРМ </w:t>
      </w:r>
      <w:r w:rsidR="00A610FA">
        <w:t>УП</w:t>
      </w:r>
      <w:r w:rsidRPr="00B11F4A">
        <w:t xml:space="preserve"> </w:t>
      </w:r>
      <w:r w:rsidR="00F21823" w:rsidRPr="0064058C">
        <w:t xml:space="preserve">доступны следующие операции над </w:t>
      </w:r>
      <w:r w:rsidR="00F21823">
        <w:t>документом</w:t>
      </w:r>
      <w:r w:rsidRPr="00B11F4A">
        <w:t>:</w:t>
      </w:r>
    </w:p>
    <w:p w:rsidR="008355A9" w:rsidRDefault="008355A9" w:rsidP="008355A9">
      <w:pPr>
        <w:pStyle w:val="ASFKListmark1"/>
      </w:pPr>
      <w:r>
        <w:t>просмотр;</w:t>
      </w:r>
    </w:p>
    <w:p w:rsidR="008355A9" w:rsidRDefault="008355A9" w:rsidP="008355A9">
      <w:pPr>
        <w:pStyle w:val="ASFKListmark1"/>
      </w:pPr>
      <w:r>
        <w:t>п</w:t>
      </w:r>
      <w:r w:rsidRPr="00B11F4A">
        <w:t>ечать</w:t>
      </w:r>
      <w:r>
        <w:t>.</w:t>
      </w:r>
    </w:p>
    <w:p w:rsidR="008355A9" w:rsidRPr="00B11F4A" w:rsidRDefault="008355A9" w:rsidP="008355A9">
      <w:pPr>
        <w:pStyle w:val="41"/>
      </w:pPr>
      <w:r w:rsidRPr="00B11F4A">
        <w:t>Экранная форма документа</w:t>
      </w:r>
    </w:p>
    <w:p w:rsidR="008355A9" w:rsidRDefault="008B05A2" w:rsidP="008B05A2">
      <w:pPr>
        <w:pStyle w:val="ASFKNormal"/>
      </w:pPr>
      <w:r w:rsidRPr="0020766A">
        <w:t>ЭФ документа «Протокол операций импорта» представлена на рисунке </w:t>
      </w:r>
      <w:r w:rsidRPr="0020766A">
        <w:fldChar w:fldCharType="begin"/>
      </w:r>
      <w:r w:rsidRPr="0020766A">
        <w:instrText xml:space="preserve"> REF _Ref396914633 \h </w:instrText>
      </w:r>
      <w:r w:rsidRPr="0020766A">
        <w:fldChar w:fldCharType="separate"/>
      </w:r>
      <w:r w:rsidR="00E22231">
        <w:rPr>
          <w:noProof/>
        </w:rPr>
        <w:t>58</w:t>
      </w:r>
      <w:r w:rsidRPr="0020766A">
        <w:fldChar w:fldCharType="end"/>
      </w:r>
      <w:r w:rsidRPr="0020766A">
        <w:t>.</w:t>
      </w:r>
      <w:r>
        <w:t xml:space="preserve"> </w:t>
      </w:r>
    </w:p>
    <w:p w:rsidR="008355A9" w:rsidRPr="00360F0B" w:rsidRDefault="008B08BA" w:rsidP="008355A9">
      <w:pPr>
        <w:pStyle w:val="ASFKFigure"/>
      </w:pPr>
      <w:r>
        <w:rPr>
          <w:noProof/>
        </w:rPr>
        <w:lastRenderedPageBreak/>
        <w:drawing>
          <wp:inline distT="0" distB="0" distL="0" distR="0">
            <wp:extent cx="6031865" cy="4387850"/>
            <wp:effectExtent l="0" t="0" r="0" b="0"/>
            <wp:docPr id="140" name="Рисунок 14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031865" cy="4387850"/>
                    </a:xfrm>
                    <a:prstGeom prst="rect">
                      <a:avLst/>
                    </a:prstGeom>
                    <a:noFill/>
                    <a:ln>
                      <a:noFill/>
                    </a:ln>
                  </pic:spPr>
                </pic:pic>
              </a:graphicData>
            </a:graphic>
          </wp:inline>
        </w:drawing>
      </w:r>
    </w:p>
    <w:p w:rsidR="008355A9" w:rsidRPr="00B11F4A" w:rsidRDefault="00895BE7" w:rsidP="008355A9">
      <w:pPr>
        <w:pStyle w:val="ASFKFigName"/>
      </w:pPr>
      <w:r>
        <w:rPr>
          <w:noProof/>
        </w:rPr>
        <w:fldChar w:fldCharType="begin"/>
      </w:r>
      <w:r>
        <w:rPr>
          <w:noProof/>
        </w:rPr>
        <w:instrText xml:space="preserve"> SEQ Рисунок \* ARABIC </w:instrText>
      </w:r>
      <w:r>
        <w:rPr>
          <w:noProof/>
        </w:rPr>
        <w:fldChar w:fldCharType="separate"/>
      </w:r>
      <w:bookmarkStart w:id="593" w:name="_Ref396914633"/>
      <w:bookmarkStart w:id="594" w:name="_Toc188891450"/>
      <w:r w:rsidR="00E22231">
        <w:rPr>
          <w:noProof/>
        </w:rPr>
        <w:t>58</w:t>
      </w:r>
      <w:bookmarkEnd w:id="593"/>
      <w:r>
        <w:rPr>
          <w:noProof/>
        </w:rPr>
        <w:fldChar w:fldCharType="end"/>
      </w:r>
      <w:r w:rsidR="008355A9" w:rsidRPr="00B11F4A">
        <w:t xml:space="preserve">. ЭФ </w:t>
      </w:r>
      <w:r w:rsidR="008355A9">
        <w:t xml:space="preserve">документа </w:t>
      </w:r>
      <w:r w:rsidR="00FE4397">
        <w:t>«</w:t>
      </w:r>
      <w:r w:rsidR="008355A9">
        <w:t>Протокол операций импорта</w:t>
      </w:r>
      <w:r w:rsidR="00FE4397">
        <w:t>»</w:t>
      </w:r>
      <w:bookmarkEnd w:id="594"/>
    </w:p>
    <w:p w:rsidR="008355A9" w:rsidRPr="00B11F4A" w:rsidRDefault="00F95638" w:rsidP="008355A9">
      <w:pPr>
        <w:pStyle w:val="ASFKNormal"/>
      </w:pPr>
      <w:r>
        <w:t>Перечень</w:t>
      </w:r>
      <w:r w:rsidRPr="000F4C6F">
        <w:t xml:space="preserve"> </w:t>
      </w:r>
      <w:r w:rsidR="008355A9" w:rsidRPr="00B11F4A">
        <w:t xml:space="preserve">полей документа </w:t>
      </w:r>
      <w:r w:rsidR="00FE4397">
        <w:t>«</w:t>
      </w:r>
      <w:r w:rsidR="008355A9">
        <w:t>Протокол операций импорта</w:t>
      </w:r>
      <w:r w:rsidR="00AF376F">
        <w:t>»</w:t>
      </w:r>
      <w:r w:rsidR="008355A9" w:rsidRPr="00B11F4A">
        <w:t xml:space="preserve"> </w:t>
      </w:r>
      <w:r>
        <w:t>приведен в таблице</w:t>
      </w:r>
      <w:r w:rsidR="00BA6CF1">
        <w:t> </w:t>
      </w:r>
      <w:r w:rsidR="008355A9">
        <w:fldChar w:fldCharType="begin"/>
      </w:r>
      <w:r w:rsidR="008355A9">
        <w:instrText xml:space="preserve"> REF _Ref396914733 \h </w:instrText>
      </w:r>
      <w:r w:rsidR="008355A9">
        <w:fldChar w:fldCharType="separate"/>
      </w:r>
      <w:r w:rsidR="00E22231">
        <w:rPr>
          <w:noProof/>
        </w:rPr>
        <w:t>28</w:t>
      </w:r>
      <w:r w:rsidR="008355A9">
        <w:fldChar w:fldCharType="end"/>
      </w:r>
      <w:r w:rsidR="008355A9" w:rsidRPr="00B11F4A">
        <w:t>.</w:t>
      </w:r>
    </w:p>
    <w:p w:rsidR="008355A9" w:rsidRPr="00B11F4A" w:rsidRDefault="00E73F2A" w:rsidP="008355A9">
      <w:pPr>
        <w:pStyle w:val="ASFKNameTable"/>
      </w:pPr>
      <w:r>
        <w:rPr>
          <w:noProof/>
        </w:rPr>
        <w:fldChar w:fldCharType="begin"/>
      </w:r>
      <w:r>
        <w:rPr>
          <w:noProof/>
        </w:rPr>
        <w:instrText xml:space="preserve"> SEQ Таблица \* ARABIC </w:instrText>
      </w:r>
      <w:r>
        <w:rPr>
          <w:noProof/>
        </w:rPr>
        <w:fldChar w:fldCharType="separate"/>
      </w:r>
      <w:bookmarkStart w:id="595" w:name="_Ref396914733"/>
      <w:bookmarkStart w:id="596" w:name="_Toc188891392"/>
      <w:r w:rsidR="00E22231">
        <w:rPr>
          <w:noProof/>
        </w:rPr>
        <w:t>28</w:t>
      </w:r>
      <w:bookmarkEnd w:id="595"/>
      <w:r>
        <w:rPr>
          <w:noProof/>
        </w:rPr>
        <w:fldChar w:fldCharType="end"/>
      </w:r>
      <w:r w:rsidR="008355A9" w:rsidRPr="00B11F4A">
        <w:t xml:space="preserve">. Описание полей документа </w:t>
      </w:r>
      <w:r w:rsidR="00FE4397">
        <w:t>«</w:t>
      </w:r>
      <w:r w:rsidR="008355A9">
        <w:t>Протокол операций импорта</w:t>
      </w:r>
      <w:r w:rsidR="00FE4397">
        <w:t>»</w:t>
      </w:r>
      <w:bookmarkEnd w:id="5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576"/>
        <w:gridCol w:w="7052"/>
      </w:tblGrid>
      <w:tr w:rsidR="008355A9" w:rsidRPr="00754FED" w:rsidTr="00DC36AD">
        <w:trPr>
          <w:trHeight w:val="305"/>
          <w:tblHeader/>
        </w:trPr>
        <w:tc>
          <w:tcPr>
            <w:tcW w:w="133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8355A9" w:rsidRPr="00B11F4A" w:rsidRDefault="008355A9" w:rsidP="0049391A">
            <w:pPr>
              <w:pStyle w:val="ASFKTableHead"/>
            </w:pPr>
            <w:r w:rsidRPr="00B11F4A">
              <w:t>Наименование поля</w:t>
            </w:r>
          </w:p>
        </w:tc>
        <w:tc>
          <w:tcPr>
            <w:tcW w:w="366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8355A9" w:rsidRPr="00B11F4A" w:rsidRDefault="008355A9" w:rsidP="0049391A">
            <w:pPr>
              <w:pStyle w:val="ASFKTableHead"/>
            </w:pPr>
            <w:r w:rsidRPr="00B11F4A">
              <w:t>Описание поля</w:t>
            </w:r>
          </w:p>
        </w:tc>
      </w:tr>
      <w:tr w:rsidR="008355A9" w:rsidRPr="00754FED" w:rsidTr="00DC36AD">
        <w:tc>
          <w:tcPr>
            <w:tcW w:w="1338" w:type="pct"/>
            <w:shd w:val="clear" w:color="auto" w:fill="auto"/>
          </w:tcPr>
          <w:p w:rsidR="008355A9" w:rsidRPr="00B11F4A" w:rsidRDefault="008355A9" w:rsidP="00DC36AD">
            <w:pPr>
              <w:pStyle w:val="ASFKTablenorm"/>
              <w:ind w:left="57" w:right="57"/>
            </w:pPr>
            <w:r w:rsidRPr="00B11F4A">
              <w:t>Дата</w:t>
            </w:r>
            <w:r>
              <w:t xml:space="preserve"> и время операции</w:t>
            </w:r>
          </w:p>
        </w:tc>
        <w:tc>
          <w:tcPr>
            <w:tcW w:w="3662" w:type="pct"/>
            <w:shd w:val="clear" w:color="auto" w:fill="auto"/>
          </w:tcPr>
          <w:p w:rsidR="008355A9" w:rsidRDefault="008355A9" w:rsidP="00DC36AD">
            <w:pPr>
              <w:pStyle w:val="ASFKTablenorm"/>
              <w:ind w:left="57" w:right="57"/>
            </w:pPr>
            <w:r w:rsidRPr="00B45BA6">
              <w:t xml:space="preserve">Дата и время выполнения операции в формате: </w:t>
            </w:r>
            <w:proofErr w:type="spellStart"/>
            <w:r w:rsidRPr="00B45BA6">
              <w:t>дд.мм.гггг</w:t>
            </w:r>
            <w:proofErr w:type="spellEnd"/>
            <w:r w:rsidRPr="00B45BA6">
              <w:t xml:space="preserve"> </w:t>
            </w:r>
            <w:proofErr w:type="spellStart"/>
            <w:proofErr w:type="gramStart"/>
            <w:r w:rsidRPr="00B45BA6">
              <w:t>час:мин</w:t>
            </w:r>
            <w:proofErr w:type="gramEnd"/>
            <w:r w:rsidRPr="00B45BA6">
              <w:t>:сек</w:t>
            </w:r>
            <w:proofErr w:type="spellEnd"/>
            <w:r w:rsidRPr="00AC3254">
              <w:t>.</w:t>
            </w:r>
          </w:p>
          <w:p w:rsidR="008355A9" w:rsidRPr="00B11F4A" w:rsidRDefault="008355A9" w:rsidP="00DC36AD">
            <w:pPr>
              <w:pStyle w:val="ASFKTablenorm"/>
              <w:ind w:left="57" w:right="57"/>
            </w:pPr>
            <w:r w:rsidRPr="00AC3254">
              <w:t>Заполняется автоматически.</w:t>
            </w:r>
          </w:p>
        </w:tc>
      </w:tr>
      <w:tr w:rsidR="008355A9" w:rsidRPr="00754FED" w:rsidTr="00DC36AD">
        <w:tc>
          <w:tcPr>
            <w:tcW w:w="1338" w:type="pct"/>
            <w:shd w:val="clear" w:color="auto" w:fill="auto"/>
          </w:tcPr>
          <w:p w:rsidR="008355A9" w:rsidRPr="00B11F4A" w:rsidRDefault="008355A9" w:rsidP="00DC36AD">
            <w:pPr>
              <w:pStyle w:val="ASFKTablenorm"/>
              <w:ind w:left="57" w:right="57"/>
            </w:pPr>
            <w:r>
              <w:t>Операция</w:t>
            </w:r>
          </w:p>
        </w:tc>
        <w:tc>
          <w:tcPr>
            <w:tcW w:w="3662" w:type="pct"/>
            <w:shd w:val="clear" w:color="auto" w:fill="auto"/>
          </w:tcPr>
          <w:p w:rsidR="008355A9" w:rsidRPr="00AC3254" w:rsidRDefault="008355A9" w:rsidP="00DC36AD">
            <w:pPr>
              <w:pStyle w:val="ASFKTablenorm"/>
              <w:ind w:left="57" w:right="57"/>
            </w:pPr>
            <w:r w:rsidRPr="00B45BA6">
              <w:t>Наименование операции импорта</w:t>
            </w:r>
            <w:r w:rsidRPr="00AC3254">
              <w:t>.</w:t>
            </w:r>
          </w:p>
          <w:p w:rsidR="008355A9" w:rsidRPr="00B11F4A" w:rsidRDefault="008355A9" w:rsidP="00DC36AD">
            <w:pPr>
              <w:pStyle w:val="ASFKTablenorm"/>
              <w:ind w:left="57" w:right="57"/>
            </w:pPr>
            <w:r w:rsidRPr="00AC3254">
              <w:t>Заполняется автоматически.</w:t>
            </w:r>
          </w:p>
        </w:tc>
      </w:tr>
      <w:tr w:rsidR="008355A9" w:rsidRPr="00754FED" w:rsidTr="00DC36AD">
        <w:tc>
          <w:tcPr>
            <w:tcW w:w="1338" w:type="pct"/>
            <w:shd w:val="clear" w:color="auto" w:fill="auto"/>
          </w:tcPr>
          <w:p w:rsidR="008355A9" w:rsidRPr="00B11F4A" w:rsidRDefault="008355A9" w:rsidP="00DC36AD">
            <w:pPr>
              <w:pStyle w:val="ASFKTablenorm"/>
              <w:ind w:left="57" w:right="57"/>
            </w:pPr>
            <w:r>
              <w:t>Инициатор операции (логин)</w:t>
            </w:r>
          </w:p>
        </w:tc>
        <w:tc>
          <w:tcPr>
            <w:tcW w:w="3662" w:type="pct"/>
            <w:shd w:val="clear" w:color="auto" w:fill="auto"/>
          </w:tcPr>
          <w:p w:rsidR="008355A9" w:rsidRPr="00AC3254" w:rsidRDefault="008355A9" w:rsidP="00DC36AD">
            <w:pPr>
              <w:pStyle w:val="ASFKTablenorm"/>
              <w:ind w:left="57" w:right="57"/>
            </w:pPr>
            <w:r>
              <w:t xml:space="preserve">Системное </w:t>
            </w:r>
            <w:r w:rsidRPr="00B45BA6">
              <w:t>имя учетной записи (</w:t>
            </w:r>
            <w:r>
              <w:t>логин</w:t>
            </w:r>
            <w:r w:rsidRPr="00B45BA6">
              <w:t>)</w:t>
            </w:r>
            <w:r w:rsidRPr="00AC3254">
              <w:t>.</w:t>
            </w:r>
          </w:p>
          <w:p w:rsidR="008355A9" w:rsidRPr="00B11F4A" w:rsidRDefault="008355A9" w:rsidP="00DC36AD">
            <w:pPr>
              <w:pStyle w:val="ASFKTablenorm"/>
              <w:ind w:left="57" w:right="57"/>
            </w:pPr>
            <w:r w:rsidRPr="00AC3254">
              <w:t>Заполняется автоматически.</w:t>
            </w:r>
          </w:p>
        </w:tc>
      </w:tr>
      <w:tr w:rsidR="008355A9" w:rsidRPr="00754FED" w:rsidTr="00DC36AD">
        <w:tc>
          <w:tcPr>
            <w:tcW w:w="1338" w:type="pct"/>
            <w:shd w:val="clear" w:color="auto" w:fill="auto"/>
          </w:tcPr>
          <w:p w:rsidR="008355A9" w:rsidRPr="00B11F4A" w:rsidRDefault="008355A9" w:rsidP="00DC36AD">
            <w:pPr>
              <w:pStyle w:val="ASFKTablenorm"/>
              <w:ind w:left="57" w:right="57"/>
            </w:pPr>
            <w:r>
              <w:t xml:space="preserve">Инициатор операции </w:t>
            </w:r>
            <w:r w:rsidRPr="00AC3254">
              <w:t>(</w:t>
            </w:r>
            <w:r>
              <w:t>ФИО</w:t>
            </w:r>
            <w:r w:rsidRPr="00AC3254">
              <w:t>)</w:t>
            </w:r>
          </w:p>
        </w:tc>
        <w:tc>
          <w:tcPr>
            <w:tcW w:w="3662" w:type="pct"/>
            <w:shd w:val="clear" w:color="auto" w:fill="auto"/>
          </w:tcPr>
          <w:p w:rsidR="008355A9" w:rsidRPr="00AC3254" w:rsidRDefault="008355A9" w:rsidP="00DC36AD">
            <w:pPr>
              <w:pStyle w:val="ASFKTablenorm"/>
              <w:ind w:left="57" w:right="57"/>
            </w:pPr>
            <w:r>
              <w:t>Бизнес-</w:t>
            </w:r>
            <w:r w:rsidRPr="00B45BA6">
              <w:t>имя учетной записи (ФИО)</w:t>
            </w:r>
            <w:r w:rsidRPr="00AC3254">
              <w:t>.</w:t>
            </w:r>
          </w:p>
          <w:p w:rsidR="008355A9" w:rsidRPr="00B11F4A" w:rsidRDefault="008355A9" w:rsidP="00DC36AD">
            <w:pPr>
              <w:pStyle w:val="ASFKTablenorm"/>
              <w:ind w:left="57" w:right="57"/>
            </w:pPr>
            <w:r w:rsidRPr="00AC3254">
              <w:t>Заполняется автоматически.</w:t>
            </w:r>
          </w:p>
        </w:tc>
      </w:tr>
      <w:tr w:rsidR="008355A9" w:rsidRPr="00754FED" w:rsidTr="00DC36AD">
        <w:tc>
          <w:tcPr>
            <w:tcW w:w="1338" w:type="pct"/>
            <w:shd w:val="clear" w:color="auto" w:fill="auto"/>
          </w:tcPr>
          <w:p w:rsidR="008355A9" w:rsidRPr="00B11F4A" w:rsidRDefault="008355A9" w:rsidP="00DC36AD">
            <w:pPr>
              <w:pStyle w:val="ASFKTablenorm"/>
              <w:ind w:left="57" w:right="57"/>
            </w:pPr>
            <w:r>
              <w:t>Количество успешно обработанных файлов</w:t>
            </w:r>
          </w:p>
        </w:tc>
        <w:tc>
          <w:tcPr>
            <w:tcW w:w="3662" w:type="pct"/>
            <w:shd w:val="clear" w:color="auto" w:fill="auto"/>
          </w:tcPr>
          <w:p w:rsidR="008355A9" w:rsidRDefault="008355A9" w:rsidP="00DC36AD">
            <w:pPr>
              <w:pStyle w:val="ASFKTablenorm"/>
              <w:ind w:left="57" w:right="57"/>
            </w:pPr>
            <w:r>
              <w:t>Количество успешно обработанных файлов.</w:t>
            </w:r>
          </w:p>
          <w:p w:rsidR="008355A9" w:rsidRPr="00B11F4A" w:rsidRDefault="008355A9" w:rsidP="00DC36AD">
            <w:pPr>
              <w:pStyle w:val="ASFKTablenorm"/>
              <w:ind w:left="57" w:right="57"/>
            </w:pPr>
            <w:r w:rsidRPr="00AC3254">
              <w:t>Заполняется автоматически.</w:t>
            </w:r>
          </w:p>
        </w:tc>
      </w:tr>
      <w:tr w:rsidR="008355A9" w:rsidRPr="00754FED" w:rsidTr="00DC36AD">
        <w:tc>
          <w:tcPr>
            <w:tcW w:w="1338" w:type="pct"/>
            <w:shd w:val="clear" w:color="auto" w:fill="auto"/>
          </w:tcPr>
          <w:p w:rsidR="008355A9" w:rsidRPr="00B11F4A" w:rsidRDefault="008355A9" w:rsidP="00DC36AD">
            <w:pPr>
              <w:pStyle w:val="ASFKTablenorm"/>
              <w:ind w:left="57" w:right="57"/>
            </w:pPr>
            <w:r>
              <w:t>Количество файлов с ошибками</w:t>
            </w:r>
          </w:p>
        </w:tc>
        <w:tc>
          <w:tcPr>
            <w:tcW w:w="3662" w:type="pct"/>
            <w:shd w:val="clear" w:color="auto" w:fill="auto"/>
          </w:tcPr>
          <w:p w:rsidR="008355A9" w:rsidRDefault="008355A9" w:rsidP="00DC36AD">
            <w:pPr>
              <w:pStyle w:val="ASFKTablenorm"/>
              <w:ind w:left="57" w:right="57"/>
            </w:pPr>
            <w:r>
              <w:t>Количество файлов с ошибками.</w:t>
            </w:r>
          </w:p>
          <w:p w:rsidR="008355A9" w:rsidRPr="00B11F4A" w:rsidRDefault="008355A9" w:rsidP="00DC36AD">
            <w:pPr>
              <w:pStyle w:val="ASFKTablenorm"/>
              <w:ind w:left="57" w:right="57"/>
            </w:pPr>
            <w:r w:rsidRPr="00AC3254">
              <w:t>Заполняется автоматически.</w:t>
            </w:r>
          </w:p>
        </w:tc>
      </w:tr>
      <w:tr w:rsidR="008355A9" w:rsidRPr="00754FED" w:rsidTr="00DC36AD">
        <w:tc>
          <w:tcPr>
            <w:tcW w:w="1338" w:type="pct"/>
            <w:shd w:val="clear" w:color="auto" w:fill="auto"/>
          </w:tcPr>
          <w:p w:rsidR="008355A9" w:rsidRPr="00B11F4A" w:rsidRDefault="008355A9" w:rsidP="00DC36AD">
            <w:pPr>
              <w:pStyle w:val="ASFKTablenorm"/>
              <w:ind w:left="57" w:right="57"/>
            </w:pPr>
            <w:r>
              <w:t>Дополнительная информация</w:t>
            </w:r>
          </w:p>
        </w:tc>
        <w:tc>
          <w:tcPr>
            <w:tcW w:w="3662" w:type="pct"/>
            <w:shd w:val="clear" w:color="auto" w:fill="auto"/>
          </w:tcPr>
          <w:p w:rsidR="008355A9" w:rsidRDefault="008355A9" w:rsidP="00DC36AD">
            <w:pPr>
              <w:pStyle w:val="ASFKTablenorm"/>
              <w:ind w:left="57" w:right="57"/>
            </w:pPr>
            <w:r w:rsidRPr="006451D1">
              <w:t xml:space="preserve">Список имен </w:t>
            </w:r>
            <w:proofErr w:type="spellStart"/>
            <w:r w:rsidRPr="006451D1">
              <w:t>проимпортированны</w:t>
            </w:r>
            <w:r>
              <w:t>х</w:t>
            </w:r>
            <w:proofErr w:type="spellEnd"/>
            <w:r w:rsidRPr="006451D1">
              <w:t xml:space="preserve"> файлов за одну операцию импорта. Имена файлов разделяются символом </w:t>
            </w:r>
            <w:r w:rsidR="00FE4397">
              <w:t>«</w:t>
            </w:r>
            <w:r>
              <w:t>;</w:t>
            </w:r>
            <w:r w:rsidR="00FE4397">
              <w:t>»</w:t>
            </w:r>
            <w:r w:rsidRPr="00BB50A9">
              <w:t>.</w:t>
            </w:r>
            <w:r>
              <w:t xml:space="preserve"> </w:t>
            </w:r>
          </w:p>
          <w:p w:rsidR="008355A9" w:rsidRPr="00B11F4A" w:rsidRDefault="008355A9" w:rsidP="00DC36AD">
            <w:pPr>
              <w:pStyle w:val="ASFKTablenorm"/>
              <w:ind w:left="57" w:right="57"/>
            </w:pPr>
            <w:r w:rsidRPr="00AC3254">
              <w:t>Заполняется автоматически.</w:t>
            </w:r>
          </w:p>
        </w:tc>
      </w:tr>
      <w:tr w:rsidR="008355A9" w:rsidRPr="00754FED" w:rsidTr="00DC36AD">
        <w:tc>
          <w:tcPr>
            <w:tcW w:w="5000" w:type="pct"/>
            <w:gridSpan w:val="2"/>
            <w:shd w:val="clear" w:color="auto" w:fill="auto"/>
          </w:tcPr>
          <w:p w:rsidR="008355A9" w:rsidRPr="00F13367" w:rsidRDefault="008355A9" w:rsidP="00DC36AD">
            <w:pPr>
              <w:pStyle w:val="ASFKTablenorm"/>
              <w:ind w:left="57" w:right="57"/>
            </w:pPr>
            <w:r>
              <w:t>Группа полей</w:t>
            </w:r>
            <w:r w:rsidRPr="00F13367">
              <w:t xml:space="preserve"> </w:t>
            </w:r>
            <w:r w:rsidR="00FE4397">
              <w:t>«</w:t>
            </w:r>
            <w:r>
              <w:t>Список импортированных файлов</w:t>
            </w:r>
            <w:r w:rsidR="00FE4397">
              <w:t>»</w:t>
            </w:r>
          </w:p>
        </w:tc>
      </w:tr>
      <w:tr w:rsidR="008355A9" w:rsidRPr="00754FED" w:rsidTr="00DC36AD">
        <w:tc>
          <w:tcPr>
            <w:tcW w:w="1338" w:type="pct"/>
            <w:shd w:val="clear" w:color="auto" w:fill="auto"/>
          </w:tcPr>
          <w:p w:rsidR="008355A9" w:rsidRPr="00B11F4A" w:rsidRDefault="008355A9" w:rsidP="00DC36AD">
            <w:pPr>
              <w:pStyle w:val="ASFKTablenorm"/>
              <w:ind w:left="57" w:right="57"/>
            </w:pPr>
            <w:r>
              <w:lastRenderedPageBreak/>
              <w:t>Результат</w:t>
            </w:r>
          </w:p>
        </w:tc>
        <w:tc>
          <w:tcPr>
            <w:tcW w:w="3662" w:type="pct"/>
            <w:shd w:val="clear" w:color="auto" w:fill="auto"/>
          </w:tcPr>
          <w:p w:rsidR="008355A9" w:rsidRDefault="008355A9" w:rsidP="00DC36AD">
            <w:pPr>
              <w:pStyle w:val="ASFKTablenorm"/>
              <w:ind w:left="57" w:right="57"/>
            </w:pPr>
            <w:r>
              <w:t>Результат выполнения операции импорта файлов</w:t>
            </w:r>
            <w:r w:rsidRPr="0083304F">
              <w:t xml:space="preserve">. </w:t>
            </w:r>
          </w:p>
          <w:p w:rsidR="008355A9" w:rsidRPr="0083304F" w:rsidRDefault="008355A9" w:rsidP="00DC36AD">
            <w:pPr>
              <w:pStyle w:val="ASFKTablenorm"/>
              <w:ind w:left="57" w:right="57"/>
            </w:pPr>
            <w:r>
              <w:t>Может принимать значения:</w:t>
            </w:r>
          </w:p>
          <w:p w:rsidR="008355A9" w:rsidRDefault="00FE4397" w:rsidP="0049391A">
            <w:pPr>
              <w:pStyle w:val="ASFKTableListMark"/>
            </w:pPr>
            <w:r>
              <w:t>«</w:t>
            </w:r>
            <w:r w:rsidR="008355A9">
              <w:t>Обработан успешно</w:t>
            </w:r>
            <w:r>
              <w:t>»</w:t>
            </w:r>
            <w:r w:rsidR="008355A9">
              <w:t xml:space="preserve"> – при импорте без ошибок;</w:t>
            </w:r>
          </w:p>
          <w:p w:rsidR="008355A9" w:rsidRDefault="00FE4397" w:rsidP="0049391A">
            <w:pPr>
              <w:pStyle w:val="ASFKTableListMark"/>
            </w:pPr>
            <w:r>
              <w:t>«</w:t>
            </w:r>
            <w:r w:rsidR="008355A9">
              <w:t>Обработан с ошибками</w:t>
            </w:r>
            <w:r>
              <w:t>»</w:t>
            </w:r>
            <w:r w:rsidR="008355A9">
              <w:t xml:space="preserve"> – при импорте с ошибками.</w:t>
            </w:r>
          </w:p>
          <w:p w:rsidR="008355A9" w:rsidRPr="00B11F4A" w:rsidRDefault="008355A9" w:rsidP="00DC36AD">
            <w:pPr>
              <w:pStyle w:val="ASFKTablenorm"/>
              <w:ind w:left="57" w:right="57"/>
            </w:pPr>
            <w:r w:rsidRPr="00AC3254">
              <w:t>Заполняется автоматически.</w:t>
            </w:r>
          </w:p>
        </w:tc>
      </w:tr>
      <w:tr w:rsidR="008355A9" w:rsidRPr="00754FED" w:rsidTr="00DC36AD">
        <w:tc>
          <w:tcPr>
            <w:tcW w:w="1338" w:type="pct"/>
            <w:shd w:val="clear" w:color="auto" w:fill="auto"/>
          </w:tcPr>
          <w:p w:rsidR="008355A9" w:rsidRPr="00B11F4A" w:rsidRDefault="008355A9" w:rsidP="00DC36AD">
            <w:pPr>
              <w:pStyle w:val="ASFKTablenorm"/>
              <w:ind w:left="57" w:right="57"/>
            </w:pPr>
            <w:r>
              <w:t>Имя файла</w:t>
            </w:r>
          </w:p>
        </w:tc>
        <w:tc>
          <w:tcPr>
            <w:tcW w:w="3662" w:type="pct"/>
            <w:shd w:val="clear" w:color="auto" w:fill="auto"/>
          </w:tcPr>
          <w:p w:rsidR="008355A9" w:rsidRDefault="008355A9" w:rsidP="00DC36AD">
            <w:pPr>
              <w:pStyle w:val="ASFKTablenorm"/>
              <w:ind w:left="57" w:right="57"/>
            </w:pPr>
            <w:r>
              <w:t>Имя импортируемого файла</w:t>
            </w:r>
            <w:r w:rsidRPr="0083304F">
              <w:t>.</w:t>
            </w:r>
          </w:p>
          <w:p w:rsidR="008355A9" w:rsidRPr="00B11F4A" w:rsidRDefault="008355A9" w:rsidP="00DC36AD">
            <w:pPr>
              <w:pStyle w:val="ASFKTablenorm"/>
              <w:ind w:left="57" w:right="57"/>
            </w:pPr>
            <w:r w:rsidRPr="00AC3254">
              <w:t>Заполняется автоматически.</w:t>
            </w:r>
          </w:p>
        </w:tc>
      </w:tr>
      <w:tr w:rsidR="008355A9" w:rsidRPr="00754FED" w:rsidTr="00DC36AD">
        <w:tc>
          <w:tcPr>
            <w:tcW w:w="1338" w:type="pct"/>
            <w:shd w:val="clear" w:color="auto" w:fill="auto"/>
          </w:tcPr>
          <w:p w:rsidR="008355A9" w:rsidRPr="00B11F4A" w:rsidRDefault="008355A9" w:rsidP="00DC36AD">
            <w:pPr>
              <w:pStyle w:val="ASFKTablenorm"/>
              <w:ind w:left="57" w:right="57"/>
            </w:pPr>
            <w:r>
              <w:t>Текст ошибки</w:t>
            </w:r>
          </w:p>
        </w:tc>
        <w:tc>
          <w:tcPr>
            <w:tcW w:w="3662" w:type="pct"/>
            <w:shd w:val="clear" w:color="auto" w:fill="auto"/>
          </w:tcPr>
          <w:p w:rsidR="008355A9" w:rsidRPr="00FB36AF" w:rsidRDefault="008355A9" w:rsidP="00DC36AD">
            <w:pPr>
              <w:pStyle w:val="ASFKTablenorm"/>
              <w:ind w:left="57" w:right="57"/>
            </w:pPr>
            <w:r>
              <w:t>Сообщение об ошибке импорта</w:t>
            </w:r>
            <w:r w:rsidRPr="00FB36AF">
              <w:t>.</w:t>
            </w:r>
          </w:p>
          <w:p w:rsidR="008355A9" w:rsidRDefault="008355A9" w:rsidP="00DC36AD">
            <w:pPr>
              <w:pStyle w:val="ASFKTablenorm"/>
              <w:ind w:left="57" w:right="57"/>
            </w:pPr>
            <w:r w:rsidRPr="00D768F8">
              <w:t xml:space="preserve">Если ошибок несколько, то сообщения перечисляются через </w:t>
            </w:r>
            <w:r w:rsidR="00FE4397">
              <w:t>«</w:t>
            </w:r>
            <w:r>
              <w:t>;</w:t>
            </w:r>
            <w:r w:rsidR="00FE4397">
              <w:t>»</w:t>
            </w:r>
            <w:r w:rsidRPr="00D768F8">
              <w:t xml:space="preserve"> и нумеруются</w:t>
            </w:r>
            <w:r>
              <w:t>,</w:t>
            </w:r>
            <w:r w:rsidRPr="00D768F8">
              <w:t xml:space="preserve"> начиная с 1.</w:t>
            </w:r>
          </w:p>
          <w:p w:rsidR="008355A9" w:rsidRPr="00B11F4A" w:rsidRDefault="008355A9" w:rsidP="00DC36AD">
            <w:pPr>
              <w:pStyle w:val="ASFKTablenorm"/>
              <w:ind w:left="57" w:right="57"/>
            </w:pPr>
            <w:r w:rsidRPr="00AC3254">
              <w:t>Заполняется автоматически.</w:t>
            </w:r>
          </w:p>
        </w:tc>
      </w:tr>
    </w:tbl>
    <w:p w:rsidR="009C7782" w:rsidRDefault="009C7782" w:rsidP="00294FE2">
      <w:pPr>
        <w:pStyle w:val="ASFKReg"/>
      </w:pPr>
      <w:bookmarkStart w:id="597" w:name="_Toc232309835"/>
      <w:bookmarkStart w:id="598" w:name="_Toc240286461"/>
      <w:bookmarkStart w:id="599" w:name="_Toc188891363"/>
      <w:r w:rsidRPr="00B73930">
        <w:lastRenderedPageBreak/>
        <w:t>СОГЛАСОВАНО</w:t>
      </w:r>
      <w:bookmarkEnd w:id="5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022"/>
        <w:gridCol w:w="2328"/>
        <w:gridCol w:w="2384"/>
        <w:gridCol w:w="1394"/>
        <w:gridCol w:w="1500"/>
      </w:tblGrid>
      <w:tr w:rsidR="00DC36AD" w:rsidTr="00DC36AD">
        <w:trPr>
          <w:trHeight w:val="891"/>
          <w:tblHeader/>
        </w:trPr>
        <w:tc>
          <w:tcPr>
            <w:tcW w:w="105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797E47" w:rsidRDefault="00797E47" w:rsidP="00E93F83">
            <w:pPr>
              <w:pStyle w:val="ASFKTableHead"/>
            </w:pPr>
            <w:r>
              <w:t>Наименование организации, предпр</w:t>
            </w:r>
            <w:r w:rsidRPr="00797E47">
              <w:t>и</w:t>
            </w:r>
            <w:r>
              <w:t>ятия</w:t>
            </w:r>
          </w:p>
        </w:tc>
        <w:tc>
          <w:tcPr>
            <w:tcW w:w="120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797E47" w:rsidRDefault="00797E47" w:rsidP="00E93F83">
            <w:pPr>
              <w:pStyle w:val="ASFKTableHead"/>
            </w:pPr>
            <w:r>
              <w:t xml:space="preserve">Должность </w:t>
            </w:r>
            <w:r>
              <w:br/>
              <w:t>исполнителя</w:t>
            </w:r>
          </w:p>
        </w:tc>
        <w:tc>
          <w:tcPr>
            <w:tcW w:w="123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797E47" w:rsidRDefault="00797E47" w:rsidP="00E93F83">
            <w:pPr>
              <w:pStyle w:val="ASFKTableHead"/>
            </w:pPr>
            <w:r>
              <w:t>Фамилия, имя, отчество</w:t>
            </w:r>
          </w:p>
        </w:tc>
        <w:tc>
          <w:tcPr>
            <w:tcW w:w="72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797E47" w:rsidRDefault="00797E47" w:rsidP="00E93F83">
            <w:pPr>
              <w:pStyle w:val="ASFKTableHead"/>
            </w:pPr>
            <w:r>
              <w:t>Подпись</w:t>
            </w:r>
          </w:p>
        </w:tc>
        <w:tc>
          <w:tcPr>
            <w:tcW w:w="77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797E47" w:rsidRDefault="00797E47" w:rsidP="00E93F83">
            <w:pPr>
              <w:pStyle w:val="ASFKTableHead"/>
            </w:pPr>
            <w:r>
              <w:t>Дата</w:t>
            </w:r>
          </w:p>
        </w:tc>
      </w:tr>
      <w:tr w:rsidR="00DC36AD" w:rsidTr="00DC36AD">
        <w:trPr>
          <w:trHeight w:val="308"/>
        </w:trPr>
        <w:tc>
          <w:tcPr>
            <w:tcW w:w="1050" w:type="pct"/>
            <w:shd w:val="clear" w:color="auto" w:fill="auto"/>
          </w:tcPr>
          <w:p w:rsidR="00797E47" w:rsidRDefault="00797E47" w:rsidP="00DC36AD">
            <w:pPr>
              <w:pStyle w:val="ASFKTablenorm"/>
              <w:ind w:left="57" w:right="57"/>
            </w:pPr>
          </w:p>
        </w:tc>
        <w:tc>
          <w:tcPr>
            <w:tcW w:w="1209" w:type="pct"/>
            <w:shd w:val="clear" w:color="auto" w:fill="auto"/>
          </w:tcPr>
          <w:p w:rsidR="00797E47" w:rsidRDefault="00797E47" w:rsidP="00DC36AD">
            <w:pPr>
              <w:pStyle w:val="ASFKTablenorm"/>
              <w:ind w:left="57" w:right="57"/>
            </w:pPr>
          </w:p>
        </w:tc>
        <w:tc>
          <w:tcPr>
            <w:tcW w:w="1238" w:type="pct"/>
            <w:shd w:val="clear" w:color="auto" w:fill="auto"/>
          </w:tcPr>
          <w:p w:rsidR="00797E47" w:rsidRDefault="00797E47" w:rsidP="00DC36AD">
            <w:pPr>
              <w:pStyle w:val="ASFKTablenorm"/>
              <w:ind w:left="57" w:right="57"/>
            </w:pPr>
          </w:p>
        </w:tc>
        <w:tc>
          <w:tcPr>
            <w:tcW w:w="724" w:type="pct"/>
            <w:shd w:val="clear" w:color="auto" w:fill="auto"/>
          </w:tcPr>
          <w:p w:rsidR="00797E47" w:rsidRDefault="00797E47" w:rsidP="00DC36AD">
            <w:pPr>
              <w:pStyle w:val="ASFKTablenorm"/>
              <w:ind w:left="57" w:right="57"/>
            </w:pPr>
          </w:p>
        </w:tc>
        <w:tc>
          <w:tcPr>
            <w:tcW w:w="779" w:type="pct"/>
            <w:shd w:val="clear" w:color="auto" w:fill="auto"/>
          </w:tcPr>
          <w:p w:rsidR="00797E47" w:rsidRDefault="00797E47" w:rsidP="00DC36AD">
            <w:pPr>
              <w:pStyle w:val="ASFKTablenorm"/>
              <w:ind w:left="57" w:right="57"/>
            </w:pPr>
          </w:p>
        </w:tc>
      </w:tr>
      <w:tr w:rsidR="00DC36AD" w:rsidTr="00DC36AD">
        <w:trPr>
          <w:trHeight w:val="308"/>
        </w:trPr>
        <w:tc>
          <w:tcPr>
            <w:tcW w:w="1050" w:type="pct"/>
            <w:shd w:val="clear" w:color="auto" w:fill="auto"/>
          </w:tcPr>
          <w:p w:rsidR="00797E47" w:rsidRDefault="00797E47" w:rsidP="00DC36AD">
            <w:pPr>
              <w:pStyle w:val="ASFKTablenorm"/>
              <w:ind w:left="57" w:right="57"/>
            </w:pPr>
          </w:p>
        </w:tc>
        <w:tc>
          <w:tcPr>
            <w:tcW w:w="1209" w:type="pct"/>
            <w:shd w:val="clear" w:color="auto" w:fill="auto"/>
          </w:tcPr>
          <w:p w:rsidR="00797E47" w:rsidRDefault="00797E47" w:rsidP="00DC36AD">
            <w:pPr>
              <w:pStyle w:val="ASFKTablenorm"/>
              <w:ind w:left="57" w:right="57"/>
            </w:pPr>
          </w:p>
        </w:tc>
        <w:tc>
          <w:tcPr>
            <w:tcW w:w="1238" w:type="pct"/>
            <w:shd w:val="clear" w:color="auto" w:fill="auto"/>
          </w:tcPr>
          <w:p w:rsidR="00797E47" w:rsidRDefault="00797E47" w:rsidP="00DC36AD">
            <w:pPr>
              <w:pStyle w:val="ASFKTablenorm"/>
              <w:ind w:left="57" w:right="57"/>
            </w:pPr>
          </w:p>
        </w:tc>
        <w:tc>
          <w:tcPr>
            <w:tcW w:w="724" w:type="pct"/>
            <w:shd w:val="clear" w:color="auto" w:fill="auto"/>
          </w:tcPr>
          <w:p w:rsidR="00797E47" w:rsidRDefault="00797E47" w:rsidP="00DC36AD">
            <w:pPr>
              <w:pStyle w:val="ASFKTablenorm"/>
              <w:ind w:left="57" w:right="57"/>
            </w:pPr>
          </w:p>
        </w:tc>
        <w:tc>
          <w:tcPr>
            <w:tcW w:w="779" w:type="pct"/>
            <w:shd w:val="clear" w:color="auto" w:fill="auto"/>
          </w:tcPr>
          <w:p w:rsidR="00797E47" w:rsidRDefault="00797E47" w:rsidP="00DC36AD">
            <w:pPr>
              <w:pStyle w:val="ASFKTablenorm"/>
              <w:ind w:left="57" w:right="57"/>
            </w:pPr>
          </w:p>
        </w:tc>
      </w:tr>
      <w:tr w:rsidR="00DC36AD" w:rsidTr="00DC36AD">
        <w:trPr>
          <w:trHeight w:val="308"/>
        </w:trPr>
        <w:tc>
          <w:tcPr>
            <w:tcW w:w="1050" w:type="pct"/>
            <w:shd w:val="clear" w:color="auto" w:fill="auto"/>
          </w:tcPr>
          <w:p w:rsidR="00797E47" w:rsidRDefault="00797E47" w:rsidP="00DC36AD">
            <w:pPr>
              <w:pStyle w:val="ASFKTablenorm"/>
              <w:ind w:left="57" w:right="57"/>
            </w:pPr>
          </w:p>
        </w:tc>
        <w:tc>
          <w:tcPr>
            <w:tcW w:w="1209" w:type="pct"/>
            <w:shd w:val="clear" w:color="auto" w:fill="auto"/>
          </w:tcPr>
          <w:p w:rsidR="00797E47" w:rsidRDefault="00797E47" w:rsidP="00DC36AD">
            <w:pPr>
              <w:pStyle w:val="ASFKTablenorm"/>
              <w:ind w:left="57" w:right="57"/>
            </w:pPr>
          </w:p>
        </w:tc>
        <w:tc>
          <w:tcPr>
            <w:tcW w:w="1238" w:type="pct"/>
            <w:shd w:val="clear" w:color="auto" w:fill="auto"/>
          </w:tcPr>
          <w:p w:rsidR="00797E47" w:rsidRDefault="00797E47" w:rsidP="00DC36AD">
            <w:pPr>
              <w:pStyle w:val="ASFKTablenorm"/>
              <w:ind w:left="57" w:right="57"/>
            </w:pPr>
          </w:p>
        </w:tc>
        <w:tc>
          <w:tcPr>
            <w:tcW w:w="724" w:type="pct"/>
            <w:shd w:val="clear" w:color="auto" w:fill="auto"/>
          </w:tcPr>
          <w:p w:rsidR="00797E47" w:rsidRDefault="00797E47" w:rsidP="00DC36AD">
            <w:pPr>
              <w:pStyle w:val="ASFKTablenorm"/>
              <w:ind w:left="57" w:right="57"/>
            </w:pPr>
          </w:p>
        </w:tc>
        <w:tc>
          <w:tcPr>
            <w:tcW w:w="779" w:type="pct"/>
            <w:shd w:val="clear" w:color="auto" w:fill="auto"/>
          </w:tcPr>
          <w:p w:rsidR="00797E47" w:rsidRDefault="00797E47" w:rsidP="00DC36AD">
            <w:pPr>
              <w:pStyle w:val="ASFKTablenorm"/>
              <w:ind w:left="57" w:right="57"/>
            </w:pPr>
          </w:p>
        </w:tc>
      </w:tr>
      <w:tr w:rsidR="00DC36AD" w:rsidTr="00DC36AD">
        <w:trPr>
          <w:trHeight w:val="308"/>
        </w:trPr>
        <w:tc>
          <w:tcPr>
            <w:tcW w:w="1050" w:type="pct"/>
            <w:shd w:val="clear" w:color="auto" w:fill="auto"/>
          </w:tcPr>
          <w:p w:rsidR="00797E47" w:rsidRDefault="00797E47" w:rsidP="00DC36AD">
            <w:pPr>
              <w:pStyle w:val="ASFKTablenorm"/>
              <w:ind w:left="57" w:right="57"/>
            </w:pPr>
          </w:p>
        </w:tc>
        <w:tc>
          <w:tcPr>
            <w:tcW w:w="1209" w:type="pct"/>
            <w:shd w:val="clear" w:color="auto" w:fill="auto"/>
          </w:tcPr>
          <w:p w:rsidR="00797E47" w:rsidRDefault="00797E47" w:rsidP="00DC36AD">
            <w:pPr>
              <w:pStyle w:val="ASFKTablenorm"/>
              <w:ind w:left="57" w:right="57"/>
            </w:pPr>
          </w:p>
        </w:tc>
        <w:tc>
          <w:tcPr>
            <w:tcW w:w="1238" w:type="pct"/>
            <w:shd w:val="clear" w:color="auto" w:fill="auto"/>
          </w:tcPr>
          <w:p w:rsidR="00797E47" w:rsidRDefault="00797E47" w:rsidP="00DC36AD">
            <w:pPr>
              <w:pStyle w:val="ASFKTablenorm"/>
              <w:ind w:left="57" w:right="57"/>
            </w:pPr>
          </w:p>
        </w:tc>
        <w:tc>
          <w:tcPr>
            <w:tcW w:w="724" w:type="pct"/>
            <w:shd w:val="clear" w:color="auto" w:fill="auto"/>
          </w:tcPr>
          <w:p w:rsidR="00797E47" w:rsidRDefault="00797E47" w:rsidP="00DC36AD">
            <w:pPr>
              <w:pStyle w:val="ASFKTablenorm"/>
              <w:ind w:left="57" w:right="57"/>
            </w:pPr>
          </w:p>
        </w:tc>
        <w:tc>
          <w:tcPr>
            <w:tcW w:w="779" w:type="pct"/>
            <w:shd w:val="clear" w:color="auto" w:fill="auto"/>
          </w:tcPr>
          <w:p w:rsidR="00797E47" w:rsidRDefault="00797E47" w:rsidP="00DC36AD">
            <w:pPr>
              <w:pStyle w:val="ASFKTablenorm"/>
              <w:ind w:left="57" w:right="57"/>
            </w:pPr>
          </w:p>
        </w:tc>
      </w:tr>
      <w:tr w:rsidR="00DC36AD" w:rsidTr="00DC36AD">
        <w:trPr>
          <w:trHeight w:val="308"/>
        </w:trPr>
        <w:tc>
          <w:tcPr>
            <w:tcW w:w="1050" w:type="pct"/>
            <w:shd w:val="clear" w:color="auto" w:fill="auto"/>
          </w:tcPr>
          <w:p w:rsidR="00797E47" w:rsidRDefault="00797E47" w:rsidP="00DC36AD">
            <w:pPr>
              <w:pStyle w:val="ASFKTablenorm"/>
              <w:ind w:left="57" w:right="57"/>
            </w:pPr>
          </w:p>
        </w:tc>
        <w:tc>
          <w:tcPr>
            <w:tcW w:w="1209" w:type="pct"/>
            <w:shd w:val="clear" w:color="auto" w:fill="auto"/>
          </w:tcPr>
          <w:p w:rsidR="00797E47" w:rsidRDefault="00797E47" w:rsidP="00DC36AD">
            <w:pPr>
              <w:pStyle w:val="ASFKTablenorm"/>
              <w:ind w:left="57" w:right="57"/>
            </w:pPr>
          </w:p>
        </w:tc>
        <w:tc>
          <w:tcPr>
            <w:tcW w:w="1238" w:type="pct"/>
            <w:shd w:val="clear" w:color="auto" w:fill="auto"/>
          </w:tcPr>
          <w:p w:rsidR="00797E47" w:rsidRDefault="00797E47" w:rsidP="00DC36AD">
            <w:pPr>
              <w:pStyle w:val="ASFKTablenorm"/>
              <w:ind w:left="57" w:right="57"/>
            </w:pPr>
          </w:p>
        </w:tc>
        <w:tc>
          <w:tcPr>
            <w:tcW w:w="724" w:type="pct"/>
            <w:shd w:val="clear" w:color="auto" w:fill="auto"/>
          </w:tcPr>
          <w:p w:rsidR="00797E47" w:rsidRDefault="00797E47" w:rsidP="00DC36AD">
            <w:pPr>
              <w:pStyle w:val="ASFKTablenorm"/>
              <w:ind w:left="57" w:right="57"/>
            </w:pPr>
          </w:p>
        </w:tc>
        <w:tc>
          <w:tcPr>
            <w:tcW w:w="779" w:type="pct"/>
            <w:shd w:val="clear" w:color="auto" w:fill="auto"/>
          </w:tcPr>
          <w:p w:rsidR="00797E47" w:rsidRDefault="00797E47" w:rsidP="00DC36AD">
            <w:pPr>
              <w:pStyle w:val="ASFKTablenorm"/>
              <w:ind w:left="57" w:right="57"/>
            </w:pPr>
          </w:p>
        </w:tc>
      </w:tr>
      <w:tr w:rsidR="00DC36AD" w:rsidTr="00DC36AD">
        <w:trPr>
          <w:trHeight w:val="308"/>
        </w:trPr>
        <w:tc>
          <w:tcPr>
            <w:tcW w:w="1050" w:type="pct"/>
            <w:shd w:val="clear" w:color="auto" w:fill="auto"/>
          </w:tcPr>
          <w:p w:rsidR="00797E47" w:rsidRDefault="00797E47" w:rsidP="00DC36AD">
            <w:pPr>
              <w:pStyle w:val="ASFKTablenorm"/>
              <w:ind w:left="57" w:right="57"/>
            </w:pPr>
          </w:p>
        </w:tc>
        <w:tc>
          <w:tcPr>
            <w:tcW w:w="1209" w:type="pct"/>
            <w:shd w:val="clear" w:color="auto" w:fill="auto"/>
          </w:tcPr>
          <w:p w:rsidR="00797E47" w:rsidRDefault="00797E47" w:rsidP="00DC36AD">
            <w:pPr>
              <w:pStyle w:val="ASFKTablenorm"/>
              <w:ind w:left="57" w:right="57"/>
            </w:pPr>
          </w:p>
        </w:tc>
        <w:tc>
          <w:tcPr>
            <w:tcW w:w="1238" w:type="pct"/>
            <w:shd w:val="clear" w:color="auto" w:fill="auto"/>
          </w:tcPr>
          <w:p w:rsidR="00797E47" w:rsidRDefault="00797E47" w:rsidP="00DC36AD">
            <w:pPr>
              <w:pStyle w:val="ASFKTablenorm"/>
              <w:ind w:left="57" w:right="57"/>
            </w:pPr>
          </w:p>
        </w:tc>
        <w:tc>
          <w:tcPr>
            <w:tcW w:w="724" w:type="pct"/>
            <w:shd w:val="clear" w:color="auto" w:fill="auto"/>
          </w:tcPr>
          <w:p w:rsidR="00797E47" w:rsidRDefault="00797E47" w:rsidP="00DC36AD">
            <w:pPr>
              <w:pStyle w:val="ASFKTablenorm"/>
              <w:ind w:left="57" w:right="57"/>
            </w:pPr>
          </w:p>
        </w:tc>
        <w:tc>
          <w:tcPr>
            <w:tcW w:w="779" w:type="pct"/>
            <w:shd w:val="clear" w:color="auto" w:fill="auto"/>
          </w:tcPr>
          <w:p w:rsidR="00797E47" w:rsidRDefault="00797E47" w:rsidP="00DC36AD">
            <w:pPr>
              <w:pStyle w:val="ASFKTablenorm"/>
              <w:ind w:left="57" w:right="57"/>
            </w:pPr>
          </w:p>
        </w:tc>
      </w:tr>
      <w:tr w:rsidR="00DC36AD" w:rsidTr="00DC36AD">
        <w:trPr>
          <w:trHeight w:val="308"/>
        </w:trPr>
        <w:tc>
          <w:tcPr>
            <w:tcW w:w="1050" w:type="pct"/>
            <w:shd w:val="clear" w:color="auto" w:fill="auto"/>
          </w:tcPr>
          <w:p w:rsidR="00797E47" w:rsidRDefault="00797E47" w:rsidP="00DC36AD">
            <w:pPr>
              <w:pStyle w:val="ASFKTablenorm"/>
              <w:ind w:left="57" w:right="57"/>
            </w:pPr>
          </w:p>
        </w:tc>
        <w:tc>
          <w:tcPr>
            <w:tcW w:w="1209" w:type="pct"/>
            <w:shd w:val="clear" w:color="auto" w:fill="auto"/>
          </w:tcPr>
          <w:p w:rsidR="00797E47" w:rsidRDefault="00797E47" w:rsidP="00DC36AD">
            <w:pPr>
              <w:pStyle w:val="ASFKTablenorm"/>
              <w:ind w:left="57" w:right="57"/>
            </w:pPr>
          </w:p>
        </w:tc>
        <w:tc>
          <w:tcPr>
            <w:tcW w:w="1238" w:type="pct"/>
            <w:shd w:val="clear" w:color="auto" w:fill="auto"/>
          </w:tcPr>
          <w:p w:rsidR="00797E47" w:rsidRDefault="00797E47" w:rsidP="00DC36AD">
            <w:pPr>
              <w:pStyle w:val="ASFKTablenorm"/>
              <w:ind w:left="57" w:right="57"/>
            </w:pPr>
          </w:p>
        </w:tc>
        <w:tc>
          <w:tcPr>
            <w:tcW w:w="724" w:type="pct"/>
            <w:shd w:val="clear" w:color="auto" w:fill="auto"/>
          </w:tcPr>
          <w:p w:rsidR="00797E47" w:rsidRDefault="00797E47" w:rsidP="00DC36AD">
            <w:pPr>
              <w:pStyle w:val="ASFKTablenorm"/>
              <w:ind w:left="57" w:right="57"/>
            </w:pPr>
          </w:p>
        </w:tc>
        <w:tc>
          <w:tcPr>
            <w:tcW w:w="779" w:type="pct"/>
            <w:shd w:val="clear" w:color="auto" w:fill="auto"/>
          </w:tcPr>
          <w:p w:rsidR="00797E47" w:rsidRDefault="00797E47" w:rsidP="00DC36AD">
            <w:pPr>
              <w:pStyle w:val="ASFKTablenorm"/>
              <w:ind w:left="57" w:right="57"/>
            </w:pPr>
          </w:p>
        </w:tc>
      </w:tr>
      <w:tr w:rsidR="00DC36AD" w:rsidTr="00DC36AD">
        <w:trPr>
          <w:trHeight w:val="308"/>
        </w:trPr>
        <w:tc>
          <w:tcPr>
            <w:tcW w:w="1050" w:type="pct"/>
            <w:shd w:val="clear" w:color="auto" w:fill="auto"/>
          </w:tcPr>
          <w:p w:rsidR="00797E47" w:rsidRDefault="00797E47" w:rsidP="00DC36AD">
            <w:pPr>
              <w:pStyle w:val="ASFKTablenorm"/>
              <w:ind w:left="57" w:right="57"/>
            </w:pPr>
          </w:p>
        </w:tc>
        <w:tc>
          <w:tcPr>
            <w:tcW w:w="1209" w:type="pct"/>
            <w:shd w:val="clear" w:color="auto" w:fill="auto"/>
          </w:tcPr>
          <w:p w:rsidR="00797E47" w:rsidRDefault="00797E47" w:rsidP="00DC36AD">
            <w:pPr>
              <w:pStyle w:val="ASFKTablenorm"/>
              <w:ind w:left="57" w:right="57"/>
            </w:pPr>
          </w:p>
        </w:tc>
        <w:tc>
          <w:tcPr>
            <w:tcW w:w="1238" w:type="pct"/>
            <w:shd w:val="clear" w:color="auto" w:fill="auto"/>
          </w:tcPr>
          <w:p w:rsidR="00797E47" w:rsidRDefault="00797E47" w:rsidP="00DC36AD">
            <w:pPr>
              <w:pStyle w:val="ASFKTablenorm"/>
              <w:ind w:left="57" w:right="57"/>
            </w:pPr>
          </w:p>
        </w:tc>
        <w:tc>
          <w:tcPr>
            <w:tcW w:w="724" w:type="pct"/>
            <w:shd w:val="clear" w:color="auto" w:fill="auto"/>
          </w:tcPr>
          <w:p w:rsidR="00797E47" w:rsidRDefault="00797E47" w:rsidP="00DC36AD">
            <w:pPr>
              <w:pStyle w:val="ASFKTablenorm"/>
              <w:ind w:left="57" w:right="57"/>
            </w:pPr>
          </w:p>
        </w:tc>
        <w:tc>
          <w:tcPr>
            <w:tcW w:w="779" w:type="pct"/>
            <w:shd w:val="clear" w:color="auto" w:fill="auto"/>
          </w:tcPr>
          <w:p w:rsidR="00797E47" w:rsidRDefault="00797E47" w:rsidP="00DC36AD">
            <w:pPr>
              <w:pStyle w:val="ASFKTablenorm"/>
              <w:ind w:left="57" w:right="57"/>
            </w:pPr>
          </w:p>
        </w:tc>
      </w:tr>
      <w:tr w:rsidR="00DC36AD" w:rsidTr="00DC36AD">
        <w:trPr>
          <w:trHeight w:val="308"/>
        </w:trPr>
        <w:tc>
          <w:tcPr>
            <w:tcW w:w="1050" w:type="pct"/>
            <w:shd w:val="clear" w:color="auto" w:fill="auto"/>
          </w:tcPr>
          <w:p w:rsidR="00797E47" w:rsidRDefault="00797E47" w:rsidP="00DC36AD">
            <w:pPr>
              <w:pStyle w:val="ASFKTablenorm"/>
              <w:ind w:left="57" w:right="57"/>
            </w:pPr>
          </w:p>
        </w:tc>
        <w:tc>
          <w:tcPr>
            <w:tcW w:w="1209" w:type="pct"/>
            <w:shd w:val="clear" w:color="auto" w:fill="auto"/>
          </w:tcPr>
          <w:p w:rsidR="00797E47" w:rsidRDefault="00797E47" w:rsidP="00DC36AD">
            <w:pPr>
              <w:pStyle w:val="ASFKTablenorm"/>
              <w:ind w:left="57" w:right="57"/>
            </w:pPr>
          </w:p>
        </w:tc>
        <w:tc>
          <w:tcPr>
            <w:tcW w:w="1238" w:type="pct"/>
            <w:shd w:val="clear" w:color="auto" w:fill="auto"/>
          </w:tcPr>
          <w:p w:rsidR="00797E47" w:rsidRDefault="00797E47" w:rsidP="00DC36AD">
            <w:pPr>
              <w:pStyle w:val="ASFKTablenorm"/>
              <w:ind w:left="57" w:right="57"/>
            </w:pPr>
          </w:p>
        </w:tc>
        <w:tc>
          <w:tcPr>
            <w:tcW w:w="724" w:type="pct"/>
            <w:shd w:val="clear" w:color="auto" w:fill="auto"/>
          </w:tcPr>
          <w:p w:rsidR="00797E47" w:rsidRDefault="00797E47" w:rsidP="00DC36AD">
            <w:pPr>
              <w:pStyle w:val="ASFKTablenorm"/>
              <w:ind w:left="57" w:right="57"/>
            </w:pPr>
          </w:p>
        </w:tc>
        <w:tc>
          <w:tcPr>
            <w:tcW w:w="779" w:type="pct"/>
            <w:shd w:val="clear" w:color="auto" w:fill="auto"/>
          </w:tcPr>
          <w:p w:rsidR="00797E47" w:rsidRDefault="00797E47" w:rsidP="00DC36AD">
            <w:pPr>
              <w:pStyle w:val="ASFKTablenorm"/>
              <w:ind w:left="57" w:right="57"/>
            </w:pPr>
          </w:p>
        </w:tc>
      </w:tr>
      <w:tr w:rsidR="00DC36AD" w:rsidTr="00DC36AD">
        <w:trPr>
          <w:trHeight w:val="308"/>
        </w:trPr>
        <w:tc>
          <w:tcPr>
            <w:tcW w:w="1050" w:type="pct"/>
            <w:shd w:val="clear" w:color="auto" w:fill="auto"/>
          </w:tcPr>
          <w:p w:rsidR="00797E47" w:rsidRDefault="00797E47" w:rsidP="00DC36AD">
            <w:pPr>
              <w:pStyle w:val="ASFKTablenorm"/>
              <w:ind w:left="57" w:right="57"/>
            </w:pPr>
          </w:p>
        </w:tc>
        <w:tc>
          <w:tcPr>
            <w:tcW w:w="1209" w:type="pct"/>
            <w:shd w:val="clear" w:color="auto" w:fill="auto"/>
          </w:tcPr>
          <w:p w:rsidR="00797E47" w:rsidRDefault="00797E47" w:rsidP="00DC36AD">
            <w:pPr>
              <w:pStyle w:val="ASFKTablenorm"/>
              <w:ind w:left="57" w:right="57"/>
            </w:pPr>
          </w:p>
        </w:tc>
        <w:tc>
          <w:tcPr>
            <w:tcW w:w="1238" w:type="pct"/>
            <w:shd w:val="clear" w:color="auto" w:fill="auto"/>
          </w:tcPr>
          <w:p w:rsidR="00797E47" w:rsidRDefault="00797E47" w:rsidP="00DC36AD">
            <w:pPr>
              <w:pStyle w:val="ASFKTablenorm"/>
              <w:ind w:left="57" w:right="57"/>
            </w:pPr>
          </w:p>
        </w:tc>
        <w:tc>
          <w:tcPr>
            <w:tcW w:w="724" w:type="pct"/>
            <w:shd w:val="clear" w:color="auto" w:fill="auto"/>
          </w:tcPr>
          <w:p w:rsidR="00797E47" w:rsidRDefault="00797E47" w:rsidP="00DC36AD">
            <w:pPr>
              <w:pStyle w:val="ASFKTablenorm"/>
              <w:ind w:left="57" w:right="57"/>
            </w:pPr>
          </w:p>
        </w:tc>
        <w:tc>
          <w:tcPr>
            <w:tcW w:w="779" w:type="pct"/>
            <w:shd w:val="clear" w:color="auto" w:fill="auto"/>
          </w:tcPr>
          <w:p w:rsidR="00797E47" w:rsidRDefault="00797E47" w:rsidP="00DC36AD">
            <w:pPr>
              <w:pStyle w:val="ASFKTablenorm"/>
              <w:ind w:left="57" w:right="57"/>
            </w:pPr>
          </w:p>
        </w:tc>
      </w:tr>
    </w:tbl>
    <w:p w:rsidR="009C7782" w:rsidRDefault="009C7782" w:rsidP="009C7782">
      <w:pPr>
        <w:pStyle w:val="10"/>
        <w:numPr>
          <w:ilvl w:val="0"/>
          <w:numId w:val="0"/>
        </w:numPr>
        <w:spacing w:after="240"/>
        <w:ind w:left="567" w:hanging="567"/>
      </w:pPr>
      <w:bookmarkStart w:id="600" w:name="_Toc116384636"/>
      <w:bookmarkStart w:id="601" w:name="_Toc188891364"/>
      <w:r w:rsidRPr="006A5AD9">
        <w:rPr>
          <w:sz w:val="28"/>
          <w:szCs w:val="28"/>
        </w:rPr>
        <w:lastRenderedPageBreak/>
        <w:t>ЛИСТ РЕГИСТРАЦИИ ИЗМЕНЕНИЙ</w:t>
      </w:r>
      <w:bookmarkEnd w:id="597"/>
      <w:bookmarkEnd w:id="598"/>
      <w:bookmarkEnd w:id="600"/>
      <w:bookmarkEnd w:id="6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05"/>
        <w:gridCol w:w="1219"/>
        <w:gridCol w:w="1954"/>
        <w:gridCol w:w="5650"/>
      </w:tblGrid>
      <w:tr w:rsidR="00811B43" w:rsidTr="00FF12BC">
        <w:trPr>
          <w:trHeight w:val="544"/>
          <w:tblHeader/>
        </w:trPr>
        <w:tc>
          <w:tcPr>
            <w:tcW w:w="41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797E47" w:rsidRDefault="00797E47" w:rsidP="00E93F83">
            <w:pPr>
              <w:pStyle w:val="ASFKTableHead"/>
            </w:pPr>
            <w:r>
              <w:t xml:space="preserve">№ </w:t>
            </w:r>
            <w:r>
              <w:br/>
              <w:t>версии док-та</w:t>
            </w:r>
          </w:p>
        </w:tc>
        <w:tc>
          <w:tcPr>
            <w:tcW w:w="63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797E47" w:rsidRDefault="00797E47" w:rsidP="00E93F83">
            <w:pPr>
              <w:pStyle w:val="ASFKTableHead"/>
            </w:pPr>
            <w:r>
              <w:t xml:space="preserve">Дата </w:t>
            </w:r>
            <w:r>
              <w:br/>
              <w:t>изменения</w:t>
            </w:r>
          </w:p>
        </w:tc>
        <w:tc>
          <w:tcPr>
            <w:tcW w:w="101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797E47" w:rsidRDefault="00797E47" w:rsidP="00E93F83">
            <w:pPr>
              <w:pStyle w:val="ASFKTableHead"/>
            </w:pPr>
            <w:r>
              <w:t xml:space="preserve">Автор </w:t>
            </w:r>
            <w:r>
              <w:br/>
              <w:t>изменений</w:t>
            </w:r>
          </w:p>
        </w:tc>
        <w:tc>
          <w:tcPr>
            <w:tcW w:w="293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797E47" w:rsidRDefault="00797E47" w:rsidP="00E93F83">
            <w:pPr>
              <w:pStyle w:val="ASFKTableHead"/>
            </w:pPr>
            <w:r>
              <w:t>Изменения</w:t>
            </w:r>
          </w:p>
        </w:tc>
      </w:tr>
      <w:tr w:rsidR="00DC36AD" w:rsidRPr="00EF2703" w:rsidTr="00FF12BC">
        <w:tc>
          <w:tcPr>
            <w:tcW w:w="418" w:type="pct"/>
            <w:shd w:val="clear" w:color="auto" w:fill="auto"/>
          </w:tcPr>
          <w:p w:rsidR="00797E47" w:rsidRPr="00B73930" w:rsidRDefault="00797E47" w:rsidP="00DC36AD">
            <w:pPr>
              <w:pStyle w:val="ASFKTablenorm"/>
              <w:ind w:left="57" w:right="57"/>
            </w:pPr>
            <w:r w:rsidRPr="00B73930">
              <w:t>1.0</w:t>
            </w:r>
          </w:p>
        </w:tc>
        <w:tc>
          <w:tcPr>
            <w:tcW w:w="633" w:type="pct"/>
            <w:shd w:val="clear" w:color="auto" w:fill="auto"/>
          </w:tcPr>
          <w:p w:rsidR="00797E47" w:rsidRPr="00B73930" w:rsidRDefault="00797E47" w:rsidP="00DC36AD">
            <w:pPr>
              <w:pStyle w:val="ASFKTablenorm"/>
              <w:ind w:left="57" w:right="57"/>
            </w:pPr>
            <w:bookmarkStart w:id="602" w:name="_Hlk324494867"/>
            <w:r w:rsidRPr="00B73930">
              <w:t>02.05.2012</w:t>
            </w:r>
            <w:bookmarkEnd w:id="602"/>
          </w:p>
        </w:tc>
        <w:tc>
          <w:tcPr>
            <w:tcW w:w="1015" w:type="pct"/>
            <w:shd w:val="clear" w:color="auto" w:fill="auto"/>
          </w:tcPr>
          <w:p w:rsidR="00797E47" w:rsidRPr="00B73930" w:rsidRDefault="00797E47" w:rsidP="00DC36AD">
            <w:pPr>
              <w:pStyle w:val="ASFKTablenorm"/>
              <w:ind w:left="57" w:right="57"/>
            </w:pPr>
            <w:r w:rsidRPr="00B73930">
              <w:t>Алексеев И.</w:t>
            </w:r>
            <w:r w:rsidR="00CB79FA">
              <w:t xml:space="preserve"> </w:t>
            </w:r>
            <w:r w:rsidRPr="00B73930">
              <w:t>И.</w:t>
            </w:r>
          </w:p>
        </w:tc>
        <w:tc>
          <w:tcPr>
            <w:tcW w:w="2935" w:type="pct"/>
            <w:shd w:val="clear" w:color="auto" w:fill="auto"/>
          </w:tcPr>
          <w:p w:rsidR="00797E47" w:rsidRPr="00B73930" w:rsidRDefault="00797E47" w:rsidP="00DC36AD">
            <w:pPr>
              <w:pStyle w:val="ASFKTablenorm"/>
              <w:ind w:left="57" w:right="57"/>
            </w:pPr>
            <w:r w:rsidRPr="00B73930">
              <w:t xml:space="preserve">В соответствии с </w:t>
            </w:r>
            <w:r w:rsidRPr="00DC36AD">
              <w:rPr>
                <w:lang w:val="en-US"/>
              </w:rPr>
              <w:t>SUFD</w:t>
            </w:r>
            <w:r w:rsidRPr="00B73930">
              <w:t>-18652 (</w:t>
            </w:r>
            <w:r w:rsidRPr="00DC36AD">
              <w:rPr>
                <w:lang w:val="en-US"/>
              </w:rPr>
              <w:t>SUFD</w:t>
            </w:r>
            <w:r w:rsidRPr="00B73930">
              <w:t>-33723) создана первоначальная версия документа.</w:t>
            </w:r>
          </w:p>
        </w:tc>
      </w:tr>
      <w:tr w:rsidR="00DC36AD" w:rsidRPr="00EF2703" w:rsidTr="00FF12BC">
        <w:tc>
          <w:tcPr>
            <w:tcW w:w="418" w:type="pct"/>
            <w:shd w:val="clear" w:color="auto" w:fill="auto"/>
          </w:tcPr>
          <w:p w:rsidR="00797E47" w:rsidRPr="00B73930" w:rsidRDefault="00797E47" w:rsidP="00DC36AD">
            <w:pPr>
              <w:pStyle w:val="ASFKTablenorm"/>
              <w:ind w:left="57" w:right="57"/>
            </w:pPr>
            <w:r w:rsidRPr="00B73930">
              <w:t>1.1</w:t>
            </w:r>
          </w:p>
        </w:tc>
        <w:tc>
          <w:tcPr>
            <w:tcW w:w="633" w:type="pct"/>
            <w:shd w:val="clear" w:color="auto" w:fill="auto"/>
          </w:tcPr>
          <w:p w:rsidR="00797E47" w:rsidRPr="00B73930" w:rsidRDefault="00797E47" w:rsidP="00DC36AD">
            <w:pPr>
              <w:pStyle w:val="ASFKTablenorm"/>
              <w:ind w:left="57" w:right="57"/>
            </w:pPr>
            <w:r w:rsidRPr="00B73930">
              <w:t>18.10.2012</w:t>
            </w:r>
          </w:p>
        </w:tc>
        <w:tc>
          <w:tcPr>
            <w:tcW w:w="1015" w:type="pct"/>
            <w:shd w:val="clear" w:color="auto" w:fill="auto"/>
          </w:tcPr>
          <w:p w:rsidR="00797E47" w:rsidRPr="00B73930" w:rsidRDefault="00797E47" w:rsidP="00DC36AD">
            <w:pPr>
              <w:pStyle w:val="ASFKTablenorm"/>
              <w:ind w:left="57" w:right="57"/>
            </w:pPr>
            <w:r w:rsidRPr="00B73930">
              <w:t>Алексеев И.</w:t>
            </w:r>
            <w:r w:rsidR="00CB79FA">
              <w:t xml:space="preserve"> </w:t>
            </w:r>
            <w:r w:rsidRPr="00B73930">
              <w:t>И.</w:t>
            </w:r>
          </w:p>
        </w:tc>
        <w:tc>
          <w:tcPr>
            <w:tcW w:w="2935" w:type="pct"/>
            <w:shd w:val="clear" w:color="auto" w:fill="auto"/>
          </w:tcPr>
          <w:p w:rsidR="00797E47" w:rsidRPr="00B73930" w:rsidRDefault="00797E47" w:rsidP="00DC36AD">
            <w:pPr>
              <w:pStyle w:val="ASFKTablenorm"/>
              <w:ind w:left="57" w:right="57"/>
            </w:pPr>
            <w:r w:rsidRPr="00B73930">
              <w:t xml:space="preserve">В соответствии с </w:t>
            </w:r>
            <w:r w:rsidRPr="00DC36AD">
              <w:rPr>
                <w:lang w:val="en-US"/>
              </w:rPr>
              <w:t>FTAS</w:t>
            </w:r>
            <w:r w:rsidRPr="00B73930">
              <w:t>-158804 (</w:t>
            </w:r>
            <w:r w:rsidRPr="00DC36AD">
              <w:rPr>
                <w:lang w:val="en-US"/>
              </w:rPr>
              <w:t>SUFD</w:t>
            </w:r>
            <w:r w:rsidRPr="00B73930">
              <w:t>-38220) добавлен п.</w:t>
            </w:r>
            <w:r w:rsidR="002540B1">
              <w:t xml:space="preserve"> </w:t>
            </w:r>
            <w:r w:rsidR="002540B1">
              <w:fldChar w:fldCharType="begin"/>
            </w:r>
            <w:r w:rsidR="002540B1">
              <w:instrText xml:space="preserve"> REF _Ref280180800 \r \h </w:instrText>
            </w:r>
            <w:r w:rsidR="002540B1">
              <w:fldChar w:fldCharType="separate"/>
            </w:r>
            <w:r w:rsidR="00E22231">
              <w:t>5.5.1</w:t>
            </w:r>
            <w:r w:rsidR="002540B1">
              <w:fldChar w:fldCharType="end"/>
            </w:r>
            <w:r w:rsidR="002540B1">
              <w:t>.</w:t>
            </w:r>
          </w:p>
        </w:tc>
      </w:tr>
      <w:tr w:rsidR="00DC36AD" w:rsidRPr="00EF2703" w:rsidTr="00FF12BC">
        <w:tc>
          <w:tcPr>
            <w:tcW w:w="418" w:type="pct"/>
            <w:shd w:val="clear" w:color="auto" w:fill="auto"/>
          </w:tcPr>
          <w:p w:rsidR="00797E47" w:rsidRPr="00B73930" w:rsidRDefault="00797E47" w:rsidP="00DC36AD">
            <w:pPr>
              <w:pStyle w:val="ASFKTablenorm"/>
              <w:ind w:left="57" w:right="57"/>
            </w:pPr>
            <w:r w:rsidRPr="00B73930">
              <w:t>1.2</w:t>
            </w:r>
          </w:p>
        </w:tc>
        <w:tc>
          <w:tcPr>
            <w:tcW w:w="633" w:type="pct"/>
            <w:shd w:val="clear" w:color="auto" w:fill="auto"/>
          </w:tcPr>
          <w:p w:rsidR="00797E47" w:rsidRPr="00B73930" w:rsidRDefault="00797E47" w:rsidP="00DC36AD">
            <w:pPr>
              <w:pStyle w:val="ASFKTablenorm"/>
              <w:ind w:left="57" w:right="57"/>
            </w:pPr>
            <w:r w:rsidRPr="00B73930">
              <w:t>03.12.2012</w:t>
            </w:r>
          </w:p>
        </w:tc>
        <w:tc>
          <w:tcPr>
            <w:tcW w:w="1015" w:type="pct"/>
            <w:shd w:val="clear" w:color="auto" w:fill="auto"/>
          </w:tcPr>
          <w:p w:rsidR="00797E47" w:rsidRPr="00B73930" w:rsidRDefault="00797E47" w:rsidP="00DC36AD">
            <w:pPr>
              <w:pStyle w:val="ASFKTablenorm"/>
              <w:ind w:left="57" w:right="57"/>
            </w:pPr>
            <w:r w:rsidRPr="00B73930">
              <w:t>Алексеев И.</w:t>
            </w:r>
            <w:r w:rsidR="00CB79FA">
              <w:t xml:space="preserve"> </w:t>
            </w:r>
            <w:r w:rsidRPr="00B73930">
              <w:t>И.</w:t>
            </w:r>
          </w:p>
        </w:tc>
        <w:tc>
          <w:tcPr>
            <w:tcW w:w="2935" w:type="pct"/>
            <w:shd w:val="clear" w:color="auto" w:fill="auto"/>
          </w:tcPr>
          <w:p w:rsidR="00797E47" w:rsidRPr="00B73930" w:rsidRDefault="00797E47" w:rsidP="00DC36AD">
            <w:pPr>
              <w:pStyle w:val="ASFKTablenorm"/>
              <w:ind w:left="57" w:right="57"/>
            </w:pPr>
            <w:r w:rsidRPr="00B73930">
              <w:t xml:space="preserve">В соответствии с </w:t>
            </w:r>
            <w:r w:rsidRPr="00DC36AD">
              <w:rPr>
                <w:lang w:val="en-US"/>
              </w:rPr>
              <w:t>SUFD</w:t>
            </w:r>
            <w:r w:rsidRPr="00B73930">
              <w:t>-38370 (</w:t>
            </w:r>
            <w:r w:rsidRPr="00DC36AD">
              <w:rPr>
                <w:lang w:val="en-US"/>
              </w:rPr>
              <w:t>SUFD</w:t>
            </w:r>
            <w:r w:rsidRPr="00B73930">
              <w:t xml:space="preserve">-40077) добавлен п. </w:t>
            </w:r>
            <w:r w:rsidRPr="00B73930">
              <w:fldChar w:fldCharType="begin"/>
            </w:r>
            <w:r w:rsidRPr="00B73930">
              <w:instrText xml:space="preserve"> REF _Ref342299896 \r \h  \* MERGEFORMAT </w:instrText>
            </w:r>
            <w:r w:rsidRPr="00B73930">
              <w:fldChar w:fldCharType="separate"/>
            </w:r>
            <w:r w:rsidR="00E22231">
              <w:t>5.1.2</w:t>
            </w:r>
            <w:r w:rsidRPr="00B73930">
              <w:fldChar w:fldCharType="end"/>
            </w:r>
            <w:r>
              <w:t>.</w:t>
            </w:r>
          </w:p>
        </w:tc>
      </w:tr>
      <w:tr w:rsidR="00DC36AD" w:rsidRPr="00EF2703" w:rsidTr="00FF12BC">
        <w:tc>
          <w:tcPr>
            <w:tcW w:w="418" w:type="pct"/>
            <w:shd w:val="clear" w:color="auto" w:fill="auto"/>
          </w:tcPr>
          <w:p w:rsidR="00797E47" w:rsidRPr="00B73930" w:rsidRDefault="00797E47" w:rsidP="00DC36AD">
            <w:pPr>
              <w:pStyle w:val="ASFKTablenorm"/>
              <w:ind w:left="57" w:right="57"/>
            </w:pPr>
            <w:r>
              <w:t>1.3</w:t>
            </w:r>
          </w:p>
        </w:tc>
        <w:tc>
          <w:tcPr>
            <w:tcW w:w="633" w:type="pct"/>
            <w:shd w:val="clear" w:color="auto" w:fill="auto"/>
          </w:tcPr>
          <w:p w:rsidR="00797E47" w:rsidRPr="00B73930" w:rsidRDefault="00797E47" w:rsidP="00DC36AD">
            <w:pPr>
              <w:pStyle w:val="ASFKTablenorm"/>
              <w:ind w:left="57" w:right="57"/>
            </w:pPr>
            <w:r>
              <w:t>07.05.2013</w:t>
            </w:r>
          </w:p>
        </w:tc>
        <w:tc>
          <w:tcPr>
            <w:tcW w:w="1015" w:type="pct"/>
            <w:shd w:val="clear" w:color="auto" w:fill="auto"/>
          </w:tcPr>
          <w:p w:rsidR="00797E47" w:rsidRPr="00B73930" w:rsidRDefault="00797E47" w:rsidP="00DC36AD">
            <w:pPr>
              <w:pStyle w:val="ASFKTablenorm"/>
              <w:ind w:left="57" w:right="57"/>
            </w:pPr>
            <w:r>
              <w:t>Дорофеев И.</w:t>
            </w:r>
            <w:r w:rsidR="00CB79FA">
              <w:t xml:space="preserve"> </w:t>
            </w:r>
            <w:r>
              <w:t>И.</w:t>
            </w:r>
          </w:p>
        </w:tc>
        <w:tc>
          <w:tcPr>
            <w:tcW w:w="2935" w:type="pct"/>
            <w:shd w:val="clear" w:color="auto" w:fill="auto"/>
          </w:tcPr>
          <w:p w:rsidR="00797E47" w:rsidRPr="00B73930" w:rsidRDefault="00797E47" w:rsidP="00DC36AD">
            <w:pPr>
              <w:pStyle w:val="ASFKTablenorm"/>
              <w:ind w:left="57" w:right="57"/>
            </w:pPr>
            <w:r w:rsidRPr="00D54409">
              <w:t>В соответствии с SUFD-</w:t>
            </w:r>
            <w:r>
              <w:t>43139</w:t>
            </w:r>
            <w:r w:rsidRPr="00D54409">
              <w:t xml:space="preserve"> (SUFD-44</w:t>
            </w:r>
            <w:r>
              <w:t>925</w:t>
            </w:r>
            <w:r w:rsidRPr="00D54409">
              <w:t xml:space="preserve">) </w:t>
            </w:r>
            <w:r>
              <w:t>добавлен</w:t>
            </w:r>
            <w:r w:rsidRPr="00D54409">
              <w:t xml:space="preserve"> п.</w:t>
            </w:r>
            <w:r>
              <w:t xml:space="preserve"> </w:t>
            </w:r>
            <w:r>
              <w:fldChar w:fldCharType="begin"/>
            </w:r>
            <w:r>
              <w:instrText xml:space="preserve"> REF _Ref355695440 \r \h </w:instrText>
            </w:r>
            <w:r>
              <w:fldChar w:fldCharType="separate"/>
            </w:r>
            <w:r w:rsidR="00E22231">
              <w:t>5.5.2</w:t>
            </w:r>
            <w:r>
              <w:fldChar w:fldCharType="end"/>
            </w:r>
            <w:r>
              <w:t>.</w:t>
            </w:r>
          </w:p>
        </w:tc>
      </w:tr>
      <w:tr w:rsidR="00DC36AD" w:rsidRPr="00EF2703" w:rsidTr="00FF12BC">
        <w:tc>
          <w:tcPr>
            <w:tcW w:w="418" w:type="pct"/>
            <w:shd w:val="clear" w:color="auto" w:fill="auto"/>
          </w:tcPr>
          <w:p w:rsidR="00797E47" w:rsidRDefault="00797E47" w:rsidP="00DC36AD">
            <w:pPr>
              <w:pStyle w:val="ASFKTablenorm"/>
              <w:ind w:left="57" w:right="57"/>
            </w:pPr>
            <w:r>
              <w:t>1.4</w:t>
            </w:r>
          </w:p>
        </w:tc>
        <w:tc>
          <w:tcPr>
            <w:tcW w:w="633" w:type="pct"/>
            <w:shd w:val="clear" w:color="auto" w:fill="auto"/>
          </w:tcPr>
          <w:p w:rsidR="00797E47" w:rsidRDefault="00797E47" w:rsidP="00DC36AD">
            <w:pPr>
              <w:pStyle w:val="ASFKTablenorm"/>
              <w:ind w:left="57" w:right="57"/>
            </w:pPr>
            <w:r>
              <w:t>05.08.2013</w:t>
            </w:r>
          </w:p>
        </w:tc>
        <w:tc>
          <w:tcPr>
            <w:tcW w:w="1015" w:type="pct"/>
            <w:shd w:val="clear" w:color="auto" w:fill="auto"/>
          </w:tcPr>
          <w:p w:rsidR="00797E47" w:rsidRDefault="00797E47" w:rsidP="00DC36AD">
            <w:pPr>
              <w:pStyle w:val="ASFKTablenorm"/>
              <w:ind w:left="57" w:right="57"/>
            </w:pPr>
            <w:r>
              <w:t>Дорофеев И.</w:t>
            </w:r>
            <w:r w:rsidR="00CB79FA">
              <w:t xml:space="preserve"> </w:t>
            </w:r>
            <w:r>
              <w:t>И.</w:t>
            </w:r>
          </w:p>
        </w:tc>
        <w:tc>
          <w:tcPr>
            <w:tcW w:w="2935" w:type="pct"/>
            <w:shd w:val="clear" w:color="auto" w:fill="auto"/>
          </w:tcPr>
          <w:p w:rsidR="00797E47" w:rsidRPr="00D54409" w:rsidRDefault="00797E47" w:rsidP="00DC36AD">
            <w:pPr>
              <w:pStyle w:val="ASFKTablenorm"/>
              <w:ind w:left="57" w:right="57"/>
            </w:pPr>
            <w:r w:rsidRPr="00017344">
              <w:t xml:space="preserve">В соответствии с </w:t>
            </w:r>
            <w:r w:rsidRPr="00A34B5C">
              <w:t>SUFD</w:t>
            </w:r>
            <w:r w:rsidRPr="00017344">
              <w:t>-4</w:t>
            </w:r>
            <w:r>
              <w:t xml:space="preserve">4411, </w:t>
            </w:r>
            <w:r w:rsidRPr="00A34B5C">
              <w:t>SUFD</w:t>
            </w:r>
            <w:r w:rsidRPr="00017344">
              <w:t>-4</w:t>
            </w:r>
            <w:r>
              <w:t xml:space="preserve">7686 </w:t>
            </w:r>
            <w:r w:rsidRPr="00017344">
              <w:t>(</w:t>
            </w:r>
            <w:r w:rsidRPr="00A34B5C">
              <w:t>SUFD</w:t>
            </w:r>
            <w:r w:rsidRPr="00017344">
              <w:t>-4</w:t>
            </w:r>
            <w:r>
              <w:t>800</w:t>
            </w:r>
            <w:r w:rsidRPr="00017344">
              <w:t>9) а</w:t>
            </w:r>
            <w:r w:rsidRPr="00790FDD">
              <w:t>к</w:t>
            </w:r>
            <w:r w:rsidRPr="00017344">
              <w:t>туал</w:t>
            </w:r>
            <w:r w:rsidRPr="005E0C4B">
              <w:t>и</w:t>
            </w:r>
            <w:r w:rsidRPr="00017344">
              <w:t>зирован п.</w:t>
            </w:r>
            <w:r>
              <w:t xml:space="preserve"> </w:t>
            </w:r>
            <w:r>
              <w:fldChar w:fldCharType="begin"/>
            </w:r>
            <w:r>
              <w:instrText xml:space="preserve"> REF _Ref355695440 \r \h </w:instrText>
            </w:r>
            <w:r>
              <w:fldChar w:fldCharType="separate"/>
            </w:r>
            <w:r w:rsidR="00E22231">
              <w:t>5.5.2</w:t>
            </w:r>
            <w:r>
              <w:fldChar w:fldCharType="end"/>
            </w:r>
            <w:r>
              <w:t>.</w:t>
            </w:r>
          </w:p>
        </w:tc>
      </w:tr>
      <w:tr w:rsidR="00DC36AD" w:rsidRPr="00EF2703" w:rsidTr="00FF12BC">
        <w:tc>
          <w:tcPr>
            <w:tcW w:w="418" w:type="pct"/>
            <w:shd w:val="clear" w:color="auto" w:fill="auto"/>
          </w:tcPr>
          <w:p w:rsidR="00797E47" w:rsidRDefault="00797E47" w:rsidP="00DC36AD">
            <w:pPr>
              <w:pStyle w:val="ASFKTablenorm"/>
              <w:ind w:left="57" w:right="57"/>
            </w:pPr>
            <w:r>
              <w:t>1.5</w:t>
            </w:r>
          </w:p>
        </w:tc>
        <w:tc>
          <w:tcPr>
            <w:tcW w:w="633" w:type="pct"/>
            <w:shd w:val="clear" w:color="auto" w:fill="auto"/>
          </w:tcPr>
          <w:p w:rsidR="00797E47" w:rsidRDefault="00797E47" w:rsidP="00DC36AD">
            <w:pPr>
              <w:pStyle w:val="ASFKTablenorm"/>
              <w:ind w:left="57" w:right="57"/>
            </w:pPr>
            <w:r>
              <w:t>29.08.2013</w:t>
            </w:r>
          </w:p>
        </w:tc>
        <w:tc>
          <w:tcPr>
            <w:tcW w:w="1015" w:type="pct"/>
            <w:shd w:val="clear" w:color="auto" w:fill="auto"/>
          </w:tcPr>
          <w:p w:rsidR="00797E47" w:rsidRDefault="00797E47" w:rsidP="00DC36AD">
            <w:pPr>
              <w:pStyle w:val="ASFKTablenorm"/>
              <w:ind w:left="57" w:right="57"/>
            </w:pPr>
            <w:r>
              <w:t>Дорофеев И.</w:t>
            </w:r>
            <w:r w:rsidR="00CB79FA">
              <w:t xml:space="preserve"> </w:t>
            </w:r>
            <w:r>
              <w:t>И.</w:t>
            </w:r>
          </w:p>
        </w:tc>
        <w:tc>
          <w:tcPr>
            <w:tcW w:w="2935" w:type="pct"/>
            <w:shd w:val="clear" w:color="auto" w:fill="auto"/>
          </w:tcPr>
          <w:p w:rsidR="00797E47" w:rsidRPr="00017344" w:rsidRDefault="00797E47" w:rsidP="00DC36AD">
            <w:pPr>
              <w:pStyle w:val="ASFKTablenorm"/>
              <w:ind w:left="57" w:right="57"/>
            </w:pPr>
            <w:r w:rsidRPr="00231169">
              <w:t>В соответствии с SUFD-38713, SUFD-44445 (SUFD-44919) актуализирован п</w:t>
            </w:r>
            <w:r>
              <w:t xml:space="preserve">. </w:t>
            </w:r>
            <w:r>
              <w:fldChar w:fldCharType="begin"/>
            </w:r>
            <w:r>
              <w:instrText xml:space="preserve"> REF _Ref365558330 \r \h </w:instrText>
            </w:r>
            <w:r>
              <w:fldChar w:fldCharType="separate"/>
            </w:r>
            <w:r w:rsidR="00E22231">
              <w:t>5.1.1</w:t>
            </w:r>
            <w:r>
              <w:fldChar w:fldCharType="end"/>
            </w:r>
            <w:r>
              <w:t>.</w:t>
            </w:r>
          </w:p>
        </w:tc>
      </w:tr>
      <w:tr w:rsidR="00DC36AD" w:rsidRPr="00EF2703" w:rsidTr="00FF12BC">
        <w:tc>
          <w:tcPr>
            <w:tcW w:w="418" w:type="pct"/>
            <w:shd w:val="clear" w:color="auto" w:fill="auto"/>
          </w:tcPr>
          <w:p w:rsidR="00797E47" w:rsidRDefault="00797E47" w:rsidP="00DC36AD">
            <w:pPr>
              <w:pStyle w:val="ASFKTablenorm"/>
              <w:ind w:left="57" w:right="57"/>
            </w:pPr>
            <w:r>
              <w:t>1.6</w:t>
            </w:r>
          </w:p>
        </w:tc>
        <w:tc>
          <w:tcPr>
            <w:tcW w:w="633" w:type="pct"/>
            <w:shd w:val="clear" w:color="auto" w:fill="auto"/>
          </w:tcPr>
          <w:p w:rsidR="00797E47" w:rsidRDefault="00797E47" w:rsidP="00DC36AD">
            <w:pPr>
              <w:pStyle w:val="ASFKTablenorm"/>
              <w:ind w:left="57" w:right="57"/>
            </w:pPr>
            <w:r>
              <w:t>22.11.2013</w:t>
            </w:r>
          </w:p>
        </w:tc>
        <w:tc>
          <w:tcPr>
            <w:tcW w:w="1015" w:type="pct"/>
            <w:shd w:val="clear" w:color="auto" w:fill="auto"/>
          </w:tcPr>
          <w:p w:rsidR="00797E47" w:rsidRDefault="00797E47" w:rsidP="00DC36AD">
            <w:pPr>
              <w:pStyle w:val="ASFKTablenorm"/>
              <w:ind w:left="57" w:right="57"/>
            </w:pPr>
            <w:r>
              <w:t>Дорофеев И.</w:t>
            </w:r>
            <w:r w:rsidR="00CB79FA">
              <w:t xml:space="preserve"> </w:t>
            </w:r>
            <w:r>
              <w:t>И.</w:t>
            </w:r>
          </w:p>
        </w:tc>
        <w:tc>
          <w:tcPr>
            <w:tcW w:w="2935" w:type="pct"/>
            <w:shd w:val="clear" w:color="auto" w:fill="auto"/>
          </w:tcPr>
          <w:p w:rsidR="00797E47" w:rsidRDefault="00797E47" w:rsidP="00DC36AD">
            <w:pPr>
              <w:pStyle w:val="ASFKTablenorm"/>
              <w:ind w:left="57" w:right="57"/>
            </w:pPr>
            <w:r w:rsidRPr="00B3112C">
              <w:t>В соответствии с SUFD-</w:t>
            </w:r>
            <w:r>
              <w:t xml:space="preserve">50383, </w:t>
            </w:r>
            <w:r w:rsidRPr="00B3112C">
              <w:t>SUFD-</w:t>
            </w:r>
            <w:r>
              <w:t>43216</w:t>
            </w:r>
            <w:r w:rsidRPr="00B3112C">
              <w:t xml:space="preserve"> (SUFD-</w:t>
            </w:r>
            <w:r>
              <w:t>50756</w:t>
            </w:r>
            <w:r w:rsidRPr="00B3112C">
              <w:t>) актуализ</w:t>
            </w:r>
            <w:r w:rsidRPr="00CA79A1">
              <w:t>и</w:t>
            </w:r>
            <w:r w:rsidRPr="00B3112C">
              <w:t>рован</w:t>
            </w:r>
            <w:r>
              <w:t xml:space="preserve"> </w:t>
            </w:r>
            <w:r w:rsidRPr="00B3112C">
              <w:t>п.</w:t>
            </w:r>
            <w:r>
              <w:t xml:space="preserve"> </w:t>
            </w:r>
            <w:r>
              <w:fldChar w:fldCharType="begin"/>
            </w:r>
            <w:r>
              <w:instrText xml:space="preserve"> REF _Ref370751806 \r \h </w:instrText>
            </w:r>
            <w:r>
              <w:fldChar w:fldCharType="separate"/>
            </w:r>
            <w:r w:rsidR="00E22231">
              <w:t>5.1.1</w:t>
            </w:r>
            <w:r>
              <w:fldChar w:fldCharType="end"/>
            </w:r>
            <w:r>
              <w:t>.</w:t>
            </w:r>
          </w:p>
          <w:p w:rsidR="00797E47" w:rsidRPr="00231169" w:rsidRDefault="00797E47" w:rsidP="00DC36AD">
            <w:pPr>
              <w:pStyle w:val="ASFKTablenorm"/>
              <w:ind w:left="57" w:right="57"/>
            </w:pPr>
            <w:r w:rsidRPr="00B3112C">
              <w:t>В соответствии с SUFD-</w:t>
            </w:r>
            <w:r>
              <w:t xml:space="preserve">50514, </w:t>
            </w:r>
            <w:r w:rsidRPr="00B3112C">
              <w:t>SUFD-</w:t>
            </w:r>
            <w:r>
              <w:t>43216</w:t>
            </w:r>
            <w:r w:rsidRPr="00B3112C">
              <w:t xml:space="preserve"> (SUFD-</w:t>
            </w:r>
            <w:r>
              <w:t>50763</w:t>
            </w:r>
            <w:r w:rsidRPr="00B3112C">
              <w:t>) актуализ</w:t>
            </w:r>
            <w:r w:rsidRPr="00CA79A1">
              <w:t>и</w:t>
            </w:r>
            <w:r w:rsidRPr="00B3112C">
              <w:t>рован</w:t>
            </w:r>
            <w:r>
              <w:t xml:space="preserve"> </w:t>
            </w:r>
            <w:r w:rsidRPr="00B3112C">
              <w:t>п</w:t>
            </w:r>
            <w:r>
              <w:t xml:space="preserve">. </w:t>
            </w:r>
            <w:r>
              <w:fldChar w:fldCharType="begin"/>
            </w:r>
            <w:r>
              <w:instrText xml:space="preserve"> REF _Ref355695440 \r \h </w:instrText>
            </w:r>
            <w:r>
              <w:fldChar w:fldCharType="separate"/>
            </w:r>
            <w:r w:rsidR="00E22231">
              <w:t>5.5.2</w:t>
            </w:r>
            <w:r>
              <w:fldChar w:fldCharType="end"/>
            </w:r>
            <w:r>
              <w:t>.</w:t>
            </w:r>
          </w:p>
        </w:tc>
      </w:tr>
      <w:tr w:rsidR="00DC36AD" w:rsidRPr="00EF2703" w:rsidTr="00FF12BC">
        <w:tc>
          <w:tcPr>
            <w:tcW w:w="418" w:type="pct"/>
            <w:shd w:val="clear" w:color="auto" w:fill="auto"/>
          </w:tcPr>
          <w:p w:rsidR="00797E47" w:rsidRDefault="00797E47" w:rsidP="00DC36AD">
            <w:pPr>
              <w:pStyle w:val="ASFKTablenorm"/>
              <w:ind w:left="57" w:right="57"/>
            </w:pPr>
            <w:r>
              <w:t>1.7</w:t>
            </w:r>
          </w:p>
        </w:tc>
        <w:tc>
          <w:tcPr>
            <w:tcW w:w="633" w:type="pct"/>
            <w:shd w:val="clear" w:color="auto" w:fill="auto"/>
          </w:tcPr>
          <w:p w:rsidR="00797E47" w:rsidRDefault="00797E47" w:rsidP="00DC36AD">
            <w:pPr>
              <w:pStyle w:val="ASFKTablenorm"/>
              <w:ind w:left="57" w:right="57"/>
            </w:pPr>
            <w:r>
              <w:t>29.01.2014</w:t>
            </w:r>
          </w:p>
        </w:tc>
        <w:tc>
          <w:tcPr>
            <w:tcW w:w="1015" w:type="pct"/>
            <w:shd w:val="clear" w:color="auto" w:fill="auto"/>
          </w:tcPr>
          <w:p w:rsidR="00797E47" w:rsidRDefault="00797E47" w:rsidP="00DC36AD">
            <w:pPr>
              <w:pStyle w:val="ASFKTablenorm"/>
              <w:ind w:left="57" w:right="57"/>
            </w:pPr>
            <w:r>
              <w:t>Дорофеев И.</w:t>
            </w:r>
            <w:r w:rsidR="00CB79FA">
              <w:t xml:space="preserve"> </w:t>
            </w:r>
            <w:r>
              <w:t>И.</w:t>
            </w:r>
          </w:p>
        </w:tc>
        <w:tc>
          <w:tcPr>
            <w:tcW w:w="2935" w:type="pct"/>
            <w:shd w:val="clear" w:color="auto" w:fill="auto"/>
          </w:tcPr>
          <w:p w:rsidR="00797E47" w:rsidRPr="00B3112C" w:rsidRDefault="00797E47" w:rsidP="00DC36AD">
            <w:pPr>
              <w:pStyle w:val="ASFKTablenorm"/>
              <w:ind w:left="57" w:right="57"/>
            </w:pPr>
            <w:r w:rsidRPr="00851997">
              <w:t>В соответствии с SUFD-</w:t>
            </w:r>
            <w:r>
              <w:t>53961</w:t>
            </w:r>
            <w:r w:rsidRPr="00851997">
              <w:t>, SUFD-</w:t>
            </w:r>
            <w:r>
              <w:t>53254</w:t>
            </w:r>
            <w:r w:rsidRPr="00851997">
              <w:t xml:space="preserve"> (SUFD-5</w:t>
            </w:r>
            <w:r>
              <w:t>4131</w:t>
            </w:r>
            <w:r w:rsidRPr="00851997">
              <w:t>) актуализирован п.</w:t>
            </w:r>
            <w:r>
              <w:t xml:space="preserve"> </w:t>
            </w:r>
            <w:r>
              <w:fldChar w:fldCharType="begin"/>
            </w:r>
            <w:r>
              <w:instrText xml:space="preserve"> REF _Ref377477883 \r \h </w:instrText>
            </w:r>
            <w:r>
              <w:fldChar w:fldCharType="separate"/>
            </w:r>
            <w:r w:rsidR="00E22231">
              <w:t>5.1.1</w:t>
            </w:r>
            <w:r>
              <w:fldChar w:fldCharType="end"/>
            </w:r>
            <w:r>
              <w:t>.</w:t>
            </w:r>
          </w:p>
        </w:tc>
      </w:tr>
      <w:tr w:rsidR="00DC36AD" w:rsidRPr="00EF2703" w:rsidTr="00FF12BC">
        <w:tc>
          <w:tcPr>
            <w:tcW w:w="418" w:type="pct"/>
            <w:shd w:val="clear" w:color="auto" w:fill="auto"/>
          </w:tcPr>
          <w:p w:rsidR="00797E47" w:rsidRDefault="00797E47" w:rsidP="00DC36AD">
            <w:pPr>
              <w:pStyle w:val="ASFKTablenorm"/>
              <w:ind w:left="57" w:right="57"/>
            </w:pPr>
            <w:r>
              <w:t>1.8</w:t>
            </w:r>
          </w:p>
        </w:tc>
        <w:tc>
          <w:tcPr>
            <w:tcW w:w="633" w:type="pct"/>
            <w:shd w:val="clear" w:color="auto" w:fill="auto"/>
          </w:tcPr>
          <w:p w:rsidR="00797E47" w:rsidRDefault="00797E47" w:rsidP="00DC36AD">
            <w:pPr>
              <w:pStyle w:val="ASFKTablenorm"/>
              <w:ind w:left="57" w:right="57"/>
            </w:pPr>
            <w:r>
              <w:t>25.02.2014</w:t>
            </w:r>
          </w:p>
        </w:tc>
        <w:tc>
          <w:tcPr>
            <w:tcW w:w="1015" w:type="pct"/>
            <w:shd w:val="clear" w:color="auto" w:fill="auto"/>
          </w:tcPr>
          <w:p w:rsidR="00797E47" w:rsidRDefault="00797E47" w:rsidP="00DC36AD">
            <w:pPr>
              <w:pStyle w:val="ASFKTablenorm"/>
              <w:ind w:left="57" w:right="57"/>
            </w:pPr>
            <w:r>
              <w:t>Дорофеев И.</w:t>
            </w:r>
            <w:r w:rsidR="00CB79FA">
              <w:t xml:space="preserve"> </w:t>
            </w:r>
            <w:r>
              <w:t>И.</w:t>
            </w:r>
          </w:p>
        </w:tc>
        <w:tc>
          <w:tcPr>
            <w:tcW w:w="2935" w:type="pct"/>
            <w:shd w:val="clear" w:color="auto" w:fill="auto"/>
          </w:tcPr>
          <w:p w:rsidR="00797E47" w:rsidRPr="00197B13" w:rsidRDefault="00797E47" w:rsidP="00DC36AD">
            <w:pPr>
              <w:pStyle w:val="ASFKTablenorm"/>
              <w:ind w:left="57" w:right="57"/>
            </w:pPr>
            <w:r w:rsidRPr="00851997">
              <w:t>В соответствии с SUFD-</w:t>
            </w:r>
            <w:r>
              <w:t>55822</w:t>
            </w:r>
            <w:r w:rsidRPr="00851997">
              <w:t>, SUFD-</w:t>
            </w:r>
            <w:r>
              <w:t>55754</w:t>
            </w:r>
            <w:r w:rsidRPr="00851997">
              <w:t xml:space="preserve"> (SUFD-5</w:t>
            </w:r>
            <w:r>
              <w:t>6411</w:t>
            </w:r>
            <w:r w:rsidRPr="00851997">
              <w:t>) актуализирован п.</w:t>
            </w:r>
            <w:r>
              <w:t xml:space="preserve"> </w:t>
            </w:r>
            <w:r>
              <w:fldChar w:fldCharType="begin"/>
            </w:r>
            <w:r>
              <w:instrText xml:space="preserve"> REF _Ref355695440 \r \h </w:instrText>
            </w:r>
            <w:r>
              <w:fldChar w:fldCharType="separate"/>
            </w:r>
            <w:r w:rsidR="00E22231">
              <w:t>5.5.2</w:t>
            </w:r>
            <w:r>
              <w:fldChar w:fldCharType="end"/>
            </w:r>
            <w:r>
              <w:t>.</w:t>
            </w:r>
          </w:p>
        </w:tc>
      </w:tr>
      <w:tr w:rsidR="00DC36AD" w:rsidRPr="00EF2703" w:rsidTr="00FF12BC">
        <w:tc>
          <w:tcPr>
            <w:tcW w:w="418" w:type="pct"/>
            <w:shd w:val="clear" w:color="auto" w:fill="auto"/>
          </w:tcPr>
          <w:p w:rsidR="00797E47" w:rsidRDefault="00797E47" w:rsidP="00DC36AD">
            <w:pPr>
              <w:pStyle w:val="ASFKTablenorm"/>
              <w:ind w:left="57" w:right="57"/>
            </w:pPr>
            <w:r>
              <w:t>1.9</w:t>
            </w:r>
          </w:p>
        </w:tc>
        <w:tc>
          <w:tcPr>
            <w:tcW w:w="633" w:type="pct"/>
            <w:shd w:val="clear" w:color="auto" w:fill="auto"/>
          </w:tcPr>
          <w:p w:rsidR="00797E47" w:rsidRDefault="00797E47" w:rsidP="00DC36AD">
            <w:pPr>
              <w:pStyle w:val="ASFKTablenorm"/>
              <w:ind w:left="57" w:right="57"/>
            </w:pPr>
            <w:r>
              <w:t>10.04.2014</w:t>
            </w:r>
          </w:p>
        </w:tc>
        <w:tc>
          <w:tcPr>
            <w:tcW w:w="1015" w:type="pct"/>
            <w:shd w:val="clear" w:color="auto" w:fill="auto"/>
          </w:tcPr>
          <w:p w:rsidR="00797E47" w:rsidRDefault="00797E47" w:rsidP="00DC36AD">
            <w:pPr>
              <w:pStyle w:val="ASFKTablenorm"/>
              <w:ind w:left="57" w:right="57"/>
            </w:pPr>
            <w:r>
              <w:t>Дорофеев И.</w:t>
            </w:r>
            <w:r w:rsidR="00CB79FA">
              <w:t xml:space="preserve"> </w:t>
            </w:r>
            <w:r>
              <w:t>И.</w:t>
            </w:r>
          </w:p>
        </w:tc>
        <w:tc>
          <w:tcPr>
            <w:tcW w:w="2935" w:type="pct"/>
            <w:shd w:val="clear" w:color="auto" w:fill="auto"/>
          </w:tcPr>
          <w:p w:rsidR="00797E47" w:rsidRPr="00851997" w:rsidRDefault="00797E47" w:rsidP="00DC36AD">
            <w:pPr>
              <w:pStyle w:val="ASFKTablenorm"/>
              <w:ind w:left="57" w:right="57"/>
            </w:pPr>
            <w:r>
              <w:t>А</w:t>
            </w:r>
            <w:r w:rsidRPr="001E0954">
              <w:t>ктуализированы скриншоты по всему документу.</w:t>
            </w:r>
          </w:p>
        </w:tc>
      </w:tr>
      <w:tr w:rsidR="00DC36AD" w:rsidRPr="00EF2703" w:rsidTr="00FF12BC">
        <w:tc>
          <w:tcPr>
            <w:tcW w:w="418" w:type="pct"/>
            <w:shd w:val="clear" w:color="auto" w:fill="auto"/>
          </w:tcPr>
          <w:p w:rsidR="00797E47" w:rsidRDefault="00797E47" w:rsidP="00DC36AD">
            <w:pPr>
              <w:pStyle w:val="ASFKTablenorm"/>
              <w:ind w:left="57" w:right="57"/>
            </w:pPr>
            <w:r>
              <w:t>2.0</w:t>
            </w:r>
          </w:p>
        </w:tc>
        <w:tc>
          <w:tcPr>
            <w:tcW w:w="633" w:type="pct"/>
            <w:shd w:val="clear" w:color="auto" w:fill="auto"/>
          </w:tcPr>
          <w:p w:rsidR="00797E47" w:rsidRDefault="00797E47" w:rsidP="00DC36AD">
            <w:pPr>
              <w:pStyle w:val="ASFKTablenorm"/>
              <w:ind w:left="57" w:right="57"/>
            </w:pPr>
            <w:r>
              <w:t>04.08.2014</w:t>
            </w:r>
          </w:p>
        </w:tc>
        <w:tc>
          <w:tcPr>
            <w:tcW w:w="1015" w:type="pct"/>
            <w:shd w:val="clear" w:color="auto" w:fill="auto"/>
          </w:tcPr>
          <w:p w:rsidR="00797E47" w:rsidRDefault="00797E47" w:rsidP="00DC36AD">
            <w:pPr>
              <w:pStyle w:val="ASFKTablenorm"/>
              <w:ind w:left="57" w:right="57"/>
            </w:pPr>
            <w:r>
              <w:t>Соколова Н.</w:t>
            </w:r>
            <w:r w:rsidR="00CB79FA">
              <w:t xml:space="preserve"> </w:t>
            </w:r>
            <w:r>
              <w:t>В.</w:t>
            </w:r>
          </w:p>
        </w:tc>
        <w:tc>
          <w:tcPr>
            <w:tcW w:w="2935" w:type="pct"/>
            <w:shd w:val="clear" w:color="auto" w:fill="auto"/>
          </w:tcPr>
          <w:p w:rsidR="00797E47" w:rsidRPr="00851997" w:rsidRDefault="00797E47" w:rsidP="00DC36AD">
            <w:pPr>
              <w:pStyle w:val="ASFKTablenorm"/>
              <w:ind w:left="57" w:right="57"/>
            </w:pPr>
            <w:r w:rsidRPr="003B0D88">
              <w:t xml:space="preserve">В соответствии с SUFD-51777 (SUFD-62315) актуализирован п. </w:t>
            </w:r>
            <w:r>
              <w:fldChar w:fldCharType="begin"/>
            </w:r>
            <w:r>
              <w:instrText xml:space="preserve"> REF _Ref394683345 \r \h </w:instrText>
            </w:r>
            <w:r>
              <w:fldChar w:fldCharType="separate"/>
            </w:r>
            <w:r w:rsidR="00E22231">
              <w:t>5.5.1.2</w:t>
            </w:r>
            <w:r>
              <w:fldChar w:fldCharType="end"/>
            </w:r>
            <w:r>
              <w:t>.</w:t>
            </w:r>
          </w:p>
        </w:tc>
      </w:tr>
      <w:tr w:rsidR="00DC36AD" w:rsidRPr="00EF2703" w:rsidTr="00FF12BC">
        <w:tc>
          <w:tcPr>
            <w:tcW w:w="418" w:type="pct"/>
            <w:shd w:val="clear" w:color="auto" w:fill="auto"/>
          </w:tcPr>
          <w:p w:rsidR="00797E47" w:rsidRDefault="00797E47" w:rsidP="00DC36AD">
            <w:pPr>
              <w:pStyle w:val="ASFKTablenorm"/>
              <w:ind w:left="57" w:right="57"/>
            </w:pPr>
            <w:r>
              <w:t>2.1</w:t>
            </w:r>
          </w:p>
        </w:tc>
        <w:tc>
          <w:tcPr>
            <w:tcW w:w="633" w:type="pct"/>
            <w:shd w:val="clear" w:color="auto" w:fill="auto"/>
          </w:tcPr>
          <w:p w:rsidR="00797E47" w:rsidRDefault="00797E47" w:rsidP="00DC36AD">
            <w:pPr>
              <w:pStyle w:val="ASFKTablenorm"/>
              <w:ind w:left="57" w:right="57"/>
            </w:pPr>
            <w:r>
              <w:t>27.08.2014</w:t>
            </w:r>
          </w:p>
        </w:tc>
        <w:tc>
          <w:tcPr>
            <w:tcW w:w="1015" w:type="pct"/>
            <w:shd w:val="clear" w:color="auto" w:fill="auto"/>
          </w:tcPr>
          <w:p w:rsidR="00797E47" w:rsidRDefault="00797E47" w:rsidP="00DC36AD">
            <w:pPr>
              <w:pStyle w:val="ASFKTablenorm"/>
              <w:ind w:left="57" w:right="57"/>
            </w:pPr>
            <w:r>
              <w:t>Соколова Н.</w:t>
            </w:r>
            <w:r w:rsidR="00CB79FA">
              <w:t xml:space="preserve"> </w:t>
            </w:r>
            <w:r>
              <w:t>В.</w:t>
            </w:r>
          </w:p>
        </w:tc>
        <w:tc>
          <w:tcPr>
            <w:tcW w:w="2935" w:type="pct"/>
            <w:shd w:val="clear" w:color="auto" w:fill="auto"/>
          </w:tcPr>
          <w:p w:rsidR="00797E47" w:rsidRDefault="00797E47" w:rsidP="00DC36AD">
            <w:pPr>
              <w:pStyle w:val="ASFKTablenorm"/>
              <w:ind w:left="57" w:right="57"/>
            </w:pPr>
            <w:r w:rsidRPr="00F2455E">
              <w:t xml:space="preserve">В соответствии с SUFD-44500 (SUFD-63003) актуализирован п. </w:t>
            </w:r>
            <w:r>
              <w:fldChar w:fldCharType="begin"/>
            </w:r>
            <w:r>
              <w:instrText xml:space="preserve"> REF _Ref395612522 \r \h </w:instrText>
            </w:r>
            <w:r>
              <w:fldChar w:fldCharType="separate"/>
            </w:r>
            <w:r w:rsidR="00E22231">
              <w:t>5.1.2</w:t>
            </w:r>
            <w:r>
              <w:fldChar w:fldCharType="end"/>
            </w:r>
            <w:r>
              <w:t>.</w:t>
            </w:r>
          </w:p>
          <w:p w:rsidR="00797E47" w:rsidRDefault="00797E47" w:rsidP="00DC36AD">
            <w:pPr>
              <w:pStyle w:val="ASFKTablenorm"/>
              <w:ind w:left="57" w:right="57"/>
            </w:pPr>
            <w:r w:rsidRPr="009474A1">
              <w:t xml:space="preserve">В соответствии с SUFD-61913 (SUFD-63687) актуализирован п. </w:t>
            </w:r>
            <w:r>
              <w:fldChar w:fldCharType="begin"/>
            </w:r>
            <w:r>
              <w:instrText xml:space="preserve"> REF _Ref319246738 \r \h </w:instrText>
            </w:r>
            <w:r>
              <w:fldChar w:fldCharType="separate"/>
            </w:r>
            <w:r w:rsidR="00E22231">
              <w:t>5.1.2.2</w:t>
            </w:r>
            <w:r>
              <w:fldChar w:fldCharType="end"/>
            </w:r>
            <w:r>
              <w:t>.</w:t>
            </w:r>
          </w:p>
          <w:p w:rsidR="00797E47" w:rsidRPr="003B0D88" w:rsidRDefault="00797E47" w:rsidP="00DC36AD">
            <w:pPr>
              <w:pStyle w:val="ASFKTablenorm"/>
              <w:ind w:left="57" w:right="57"/>
            </w:pPr>
            <w:r>
              <w:t xml:space="preserve">В соответствии с SUFD-32906 (SUFD-63006) добавлен п. </w:t>
            </w:r>
            <w:r>
              <w:fldChar w:fldCharType="begin"/>
            </w:r>
            <w:r>
              <w:instrText xml:space="preserve"> REF _Ref396924103 \r \h </w:instrText>
            </w:r>
            <w:r>
              <w:fldChar w:fldCharType="separate"/>
            </w:r>
            <w:r w:rsidR="00E22231">
              <w:t>5.6</w:t>
            </w:r>
            <w:r>
              <w:fldChar w:fldCharType="end"/>
            </w:r>
            <w:r>
              <w:t>.</w:t>
            </w:r>
          </w:p>
        </w:tc>
      </w:tr>
      <w:tr w:rsidR="00DC36AD" w:rsidRPr="00EF2703" w:rsidTr="00FF12BC">
        <w:tc>
          <w:tcPr>
            <w:tcW w:w="418" w:type="pct"/>
            <w:shd w:val="clear" w:color="auto" w:fill="auto"/>
          </w:tcPr>
          <w:p w:rsidR="00797E47" w:rsidRDefault="00797E47" w:rsidP="00DC36AD">
            <w:pPr>
              <w:pStyle w:val="ASFKTablenorm"/>
              <w:ind w:left="57" w:right="57"/>
            </w:pPr>
            <w:r>
              <w:t>2.2</w:t>
            </w:r>
          </w:p>
        </w:tc>
        <w:tc>
          <w:tcPr>
            <w:tcW w:w="633" w:type="pct"/>
            <w:shd w:val="clear" w:color="auto" w:fill="auto"/>
          </w:tcPr>
          <w:p w:rsidR="00797E47" w:rsidRDefault="00797E47" w:rsidP="00DC36AD">
            <w:pPr>
              <w:pStyle w:val="ASFKTablenorm"/>
              <w:ind w:left="57" w:right="57"/>
            </w:pPr>
            <w:r>
              <w:t>22.09.2014</w:t>
            </w:r>
          </w:p>
        </w:tc>
        <w:tc>
          <w:tcPr>
            <w:tcW w:w="1015" w:type="pct"/>
            <w:shd w:val="clear" w:color="auto" w:fill="auto"/>
          </w:tcPr>
          <w:p w:rsidR="00797E47" w:rsidRDefault="00797E47" w:rsidP="00DC36AD">
            <w:pPr>
              <w:pStyle w:val="ASFKTablenorm"/>
              <w:ind w:left="57" w:right="57"/>
            </w:pPr>
            <w:r>
              <w:t>Соколова Н.</w:t>
            </w:r>
            <w:r w:rsidR="00CB79FA">
              <w:t xml:space="preserve"> </w:t>
            </w:r>
            <w:r>
              <w:t>В.</w:t>
            </w:r>
          </w:p>
        </w:tc>
        <w:tc>
          <w:tcPr>
            <w:tcW w:w="2935" w:type="pct"/>
            <w:shd w:val="clear" w:color="auto" w:fill="auto"/>
          </w:tcPr>
          <w:p w:rsidR="00797E47" w:rsidRDefault="00797E47" w:rsidP="00DC36AD">
            <w:pPr>
              <w:pStyle w:val="ASFKTablenorm"/>
              <w:ind w:left="57" w:right="57"/>
            </w:pPr>
            <w:r w:rsidRPr="002A09FB">
              <w:t xml:space="preserve">В соответствии с </w:t>
            </w:r>
            <w:r>
              <w:t>SUFD-</w:t>
            </w:r>
            <w:r w:rsidRPr="004579BD">
              <w:t>61617</w:t>
            </w:r>
            <w:r w:rsidRPr="00122F51">
              <w:t xml:space="preserve"> (SUFD-</w:t>
            </w:r>
            <w:r w:rsidRPr="004579BD">
              <w:t>64796</w:t>
            </w:r>
            <w:r>
              <w:t xml:space="preserve">) актуализирован п. </w:t>
            </w:r>
            <w:r>
              <w:fldChar w:fldCharType="begin"/>
            </w:r>
            <w:r>
              <w:instrText xml:space="preserve"> REF _Ref355695440 \r \h </w:instrText>
            </w:r>
            <w:r>
              <w:fldChar w:fldCharType="separate"/>
            </w:r>
            <w:r w:rsidR="00E22231">
              <w:t>5.5.2</w:t>
            </w:r>
            <w:r>
              <w:fldChar w:fldCharType="end"/>
            </w:r>
            <w:r>
              <w:t>.</w:t>
            </w:r>
          </w:p>
          <w:p w:rsidR="00797E47" w:rsidRPr="00F636A0" w:rsidRDefault="00797E47" w:rsidP="00DC36AD">
            <w:pPr>
              <w:pStyle w:val="ASFKTablenorm"/>
              <w:ind w:left="57" w:right="57"/>
            </w:pPr>
            <w:r w:rsidRPr="000825C7">
              <w:t>В соответствии с SUFD-44599, SUFD-61914 (SUFD-65575, SUFD-64793</w:t>
            </w:r>
            <w:r w:rsidRPr="0055602A">
              <w:t xml:space="preserve">) </w:t>
            </w:r>
            <w:r>
              <w:t xml:space="preserve">добавлен п. </w:t>
            </w:r>
            <w:r>
              <w:fldChar w:fldCharType="begin"/>
            </w:r>
            <w:r>
              <w:instrText xml:space="preserve"> REF _Ref399751220 \r \h </w:instrText>
            </w:r>
            <w:r>
              <w:fldChar w:fldCharType="separate"/>
            </w:r>
            <w:r w:rsidR="00E22231">
              <w:t>5.1</w:t>
            </w:r>
            <w:r>
              <w:fldChar w:fldCharType="end"/>
            </w:r>
            <w:r>
              <w:t>.</w:t>
            </w:r>
          </w:p>
        </w:tc>
      </w:tr>
      <w:tr w:rsidR="00DC36AD" w:rsidRPr="00EF2703" w:rsidTr="00FF12BC">
        <w:tc>
          <w:tcPr>
            <w:tcW w:w="418" w:type="pct"/>
            <w:shd w:val="clear" w:color="auto" w:fill="auto"/>
          </w:tcPr>
          <w:p w:rsidR="00797E47" w:rsidRDefault="00797E47" w:rsidP="00DC36AD">
            <w:pPr>
              <w:pStyle w:val="ASFKTablenorm"/>
              <w:ind w:left="57" w:right="57"/>
            </w:pPr>
            <w:r>
              <w:t>2.3</w:t>
            </w:r>
          </w:p>
        </w:tc>
        <w:tc>
          <w:tcPr>
            <w:tcW w:w="633" w:type="pct"/>
            <w:shd w:val="clear" w:color="auto" w:fill="auto"/>
          </w:tcPr>
          <w:p w:rsidR="00797E47" w:rsidRDefault="00797E47" w:rsidP="00DC36AD">
            <w:pPr>
              <w:pStyle w:val="ASFKTablenorm"/>
              <w:ind w:left="57" w:right="57"/>
            </w:pPr>
            <w:r>
              <w:t>21.10.2014</w:t>
            </w:r>
          </w:p>
        </w:tc>
        <w:tc>
          <w:tcPr>
            <w:tcW w:w="1015" w:type="pct"/>
            <w:shd w:val="clear" w:color="auto" w:fill="auto"/>
          </w:tcPr>
          <w:p w:rsidR="00797E47" w:rsidRDefault="00797E47" w:rsidP="00DC36AD">
            <w:pPr>
              <w:pStyle w:val="ASFKTablenorm"/>
              <w:ind w:left="57" w:right="57"/>
            </w:pPr>
            <w:r>
              <w:t>Соколова Н.</w:t>
            </w:r>
            <w:r w:rsidR="00CB79FA">
              <w:t xml:space="preserve"> </w:t>
            </w:r>
            <w:r>
              <w:t>В.</w:t>
            </w:r>
          </w:p>
        </w:tc>
        <w:tc>
          <w:tcPr>
            <w:tcW w:w="2935" w:type="pct"/>
            <w:shd w:val="clear" w:color="auto" w:fill="auto"/>
          </w:tcPr>
          <w:p w:rsidR="00797E47" w:rsidRPr="002A09FB" w:rsidRDefault="00797E47" w:rsidP="00DC36AD">
            <w:pPr>
              <w:pStyle w:val="ASFKTablenorm"/>
              <w:ind w:left="57" w:right="57"/>
            </w:pPr>
            <w:r w:rsidRPr="002A09FB">
              <w:t xml:space="preserve">В соответствии с </w:t>
            </w:r>
            <w:r>
              <w:t>SUFD-</w:t>
            </w:r>
            <w:r w:rsidRPr="004579BD">
              <w:t>6</w:t>
            </w:r>
            <w:r>
              <w:t>5349</w:t>
            </w:r>
            <w:r w:rsidRPr="00122F51">
              <w:t xml:space="preserve"> (SUFD-</w:t>
            </w:r>
            <w:r w:rsidRPr="004579BD">
              <w:t>6</w:t>
            </w:r>
            <w:r>
              <w:t xml:space="preserve">5812) актуализирован п. </w:t>
            </w:r>
            <w:r>
              <w:fldChar w:fldCharType="begin"/>
            </w:r>
            <w:r>
              <w:instrText xml:space="preserve"> REF _Ref400608385 \r \h </w:instrText>
            </w:r>
            <w:r>
              <w:fldChar w:fldCharType="separate"/>
            </w:r>
            <w:r w:rsidR="00E22231">
              <w:t>5.1.3.2</w:t>
            </w:r>
            <w:r>
              <w:fldChar w:fldCharType="end"/>
            </w:r>
            <w:r>
              <w:t>.</w:t>
            </w:r>
          </w:p>
        </w:tc>
      </w:tr>
      <w:tr w:rsidR="00DC36AD" w:rsidRPr="00EF2703" w:rsidTr="00FF12BC">
        <w:tc>
          <w:tcPr>
            <w:tcW w:w="418" w:type="pct"/>
            <w:shd w:val="clear" w:color="auto" w:fill="auto"/>
          </w:tcPr>
          <w:p w:rsidR="00797E47" w:rsidRDefault="00797E47" w:rsidP="00DC36AD">
            <w:pPr>
              <w:pStyle w:val="ASFKTablenorm"/>
              <w:ind w:left="57" w:right="57"/>
            </w:pPr>
            <w:r>
              <w:t>2.4</w:t>
            </w:r>
          </w:p>
        </w:tc>
        <w:tc>
          <w:tcPr>
            <w:tcW w:w="633" w:type="pct"/>
            <w:shd w:val="clear" w:color="auto" w:fill="auto"/>
          </w:tcPr>
          <w:p w:rsidR="00797E47" w:rsidRDefault="00797E47" w:rsidP="00DC36AD">
            <w:pPr>
              <w:pStyle w:val="ASFKTablenorm"/>
              <w:ind w:left="57" w:right="57"/>
            </w:pPr>
            <w:r>
              <w:t>07.11.2014</w:t>
            </w:r>
          </w:p>
        </w:tc>
        <w:tc>
          <w:tcPr>
            <w:tcW w:w="1015" w:type="pct"/>
            <w:shd w:val="clear" w:color="auto" w:fill="auto"/>
          </w:tcPr>
          <w:p w:rsidR="00797E47" w:rsidRDefault="00797E47" w:rsidP="00DC36AD">
            <w:pPr>
              <w:pStyle w:val="ASFKTablenorm"/>
              <w:ind w:left="57" w:right="57"/>
            </w:pPr>
            <w:r>
              <w:t>Соколова Н.</w:t>
            </w:r>
            <w:r w:rsidR="00CB79FA">
              <w:t xml:space="preserve"> </w:t>
            </w:r>
            <w:r>
              <w:t>В.</w:t>
            </w:r>
          </w:p>
        </w:tc>
        <w:tc>
          <w:tcPr>
            <w:tcW w:w="2935" w:type="pct"/>
            <w:shd w:val="clear" w:color="auto" w:fill="auto"/>
          </w:tcPr>
          <w:p w:rsidR="00797E47" w:rsidRPr="002A09FB" w:rsidRDefault="00797E47" w:rsidP="00DC36AD">
            <w:pPr>
              <w:pStyle w:val="ASFKTablenorm"/>
              <w:ind w:left="57" w:right="57"/>
            </w:pPr>
            <w:r w:rsidRPr="00DB6DAD">
              <w:t>В соответствии с SUFD-66702 (SUFD-66974)</w:t>
            </w:r>
            <w:r>
              <w:t xml:space="preserve"> актуализирован п. </w:t>
            </w:r>
            <w:r>
              <w:fldChar w:fldCharType="begin"/>
            </w:r>
            <w:r>
              <w:instrText xml:space="preserve"> REF _Ref403139281 \r \h </w:instrText>
            </w:r>
            <w:r>
              <w:fldChar w:fldCharType="separate"/>
            </w:r>
            <w:r w:rsidR="00E22231">
              <w:t>5.1.1.2</w:t>
            </w:r>
            <w:r>
              <w:fldChar w:fldCharType="end"/>
            </w:r>
            <w:r>
              <w:t>.</w:t>
            </w:r>
          </w:p>
        </w:tc>
      </w:tr>
      <w:tr w:rsidR="00DC36AD" w:rsidRPr="00EF2703" w:rsidTr="00FF12BC">
        <w:tc>
          <w:tcPr>
            <w:tcW w:w="418" w:type="pct"/>
            <w:shd w:val="clear" w:color="auto" w:fill="auto"/>
          </w:tcPr>
          <w:p w:rsidR="00797E47" w:rsidRDefault="00797E47" w:rsidP="00DC36AD">
            <w:pPr>
              <w:pStyle w:val="ASFKTablenorm"/>
              <w:ind w:left="57" w:right="57"/>
            </w:pPr>
            <w:r>
              <w:t>2.5</w:t>
            </w:r>
          </w:p>
        </w:tc>
        <w:tc>
          <w:tcPr>
            <w:tcW w:w="633" w:type="pct"/>
            <w:shd w:val="clear" w:color="auto" w:fill="auto"/>
          </w:tcPr>
          <w:p w:rsidR="00797E47" w:rsidRDefault="00797E47" w:rsidP="00DC36AD">
            <w:pPr>
              <w:pStyle w:val="ASFKTablenorm"/>
              <w:ind w:left="57" w:right="57"/>
            </w:pPr>
            <w:r>
              <w:t>15.12.2014</w:t>
            </w:r>
          </w:p>
        </w:tc>
        <w:tc>
          <w:tcPr>
            <w:tcW w:w="1015" w:type="pct"/>
            <w:shd w:val="clear" w:color="auto" w:fill="auto"/>
          </w:tcPr>
          <w:p w:rsidR="00797E47" w:rsidRDefault="00797E47" w:rsidP="00DC36AD">
            <w:pPr>
              <w:pStyle w:val="ASFKTablenorm"/>
              <w:ind w:left="57" w:right="57"/>
            </w:pPr>
            <w:r>
              <w:t>Соколова Н.</w:t>
            </w:r>
            <w:r w:rsidR="00CB79FA">
              <w:t xml:space="preserve"> </w:t>
            </w:r>
            <w:r>
              <w:t>В.</w:t>
            </w:r>
          </w:p>
        </w:tc>
        <w:tc>
          <w:tcPr>
            <w:tcW w:w="2935" w:type="pct"/>
            <w:shd w:val="clear" w:color="auto" w:fill="auto"/>
          </w:tcPr>
          <w:p w:rsidR="00797E47" w:rsidRPr="00DB6DAD" w:rsidRDefault="00797E47" w:rsidP="00DC36AD">
            <w:pPr>
              <w:pStyle w:val="ASFKTablenorm"/>
              <w:ind w:left="57" w:right="57"/>
            </w:pPr>
            <w:r>
              <w:t xml:space="preserve">В соответствии с </w:t>
            </w:r>
            <w:r w:rsidRPr="00A55C74">
              <w:t>SUFD-66998</w:t>
            </w:r>
            <w:r>
              <w:t xml:space="preserve"> (</w:t>
            </w:r>
            <w:r w:rsidRPr="00A55C74">
              <w:t>SUFD-67790</w:t>
            </w:r>
            <w:r>
              <w:t>) актуализирован п.</w:t>
            </w:r>
            <w:r w:rsidR="00B32736">
              <w:t xml:space="preserve"> </w:t>
            </w:r>
            <w:r w:rsidR="00B32736">
              <w:fldChar w:fldCharType="begin"/>
            </w:r>
            <w:r w:rsidR="00B32736">
              <w:instrText xml:space="preserve"> REF _Ref469923570 \r \h </w:instrText>
            </w:r>
            <w:r w:rsidR="00B32736">
              <w:fldChar w:fldCharType="separate"/>
            </w:r>
            <w:r w:rsidR="00E22231">
              <w:t>5.1.3</w:t>
            </w:r>
            <w:r w:rsidR="00B32736">
              <w:fldChar w:fldCharType="end"/>
            </w:r>
            <w:r w:rsidR="00B32736">
              <w:t>.</w:t>
            </w:r>
          </w:p>
        </w:tc>
      </w:tr>
      <w:tr w:rsidR="00DC36AD" w:rsidRPr="00EF2703" w:rsidTr="00FF12BC">
        <w:tc>
          <w:tcPr>
            <w:tcW w:w="418" w:type="pct"/>
            <w:shd w:val="clear" w:color="auto" w:fill="auto"/>
          </w:tcPr>
          <w:p w:rsidR="00797E47" w:rsidRDefault="00797E47" w:rsidP="00DC36AD">
            <w:pPr>
              <w:pStyle w:val="ASFKTablenorm"/>
              <w:ind w:left="57" w:right="57"/>
            </w:pPr>
            <w:r>
              <w:lastRenderedPageBreak/>
              <w:t>2.6</w:t>
            </w:r>
          </w:p>
        </w:tc>
        <w:tc>
          <w:tcPr>
            <w:tcW w:w="633" w:type="pct"/>
            <w:shd w:val="clear" w:color="auto" w:fill="auto"/>
          </w:tcPr>
          <w:p w:rsidR="00797E47" w:rsidRDefault="00797E47" w:rsidP="00DC36AD">
            <w:pPr>
              <w:pStyle w:val="ASFKTablenorm"/>
              <w:ind w:left="57" w:right="57"/>
            </w:pPr>
            <w:r>
              <w:t>28.01.2015</w:t>
            </w:r>
          </w:p>
        </w:tc>
        <w:tc>
          <w:tcPr>
            <w:tcW w:w="1015" w:type="pct"/>
            <w:shd w:val="clear" w:color="auto" w:fill="auto"/>
          </w:tcPr>
          <w:p w:rsidR="00797E47" w:rsidRDefault="00797E47" w:rsidP="00DC36AD">
            <w:pPr>
              <w:pStyle w:val="ASFKTablenorm"/>
              <w:ind w:left="57" w:right="57"/>
            </w:pPr>
            <w:r>
              <w:t>Соколова Н.</w:t>
            </w:r>
            <w:r w:rsidR="00CB79FA">
              <w:t xml:space="preserve"> </w:t>
            </w:r>
            <w:r>
              <w:t>В.</w:t>
            </w:r>
          </w:p>
        </w:tc>
        <w:tc>
          <w:tcPr>
            <w:tcW w:w="2935" w:type="pct"/>
            <w:shd w:val="clear" w:color="auto" w:fill="auto"/>
          </w:tcPr>
          <w:p w:rsidR="00797E47" w:rsidRDefault="00797E47" w:rsidP="00DC36AD">
            <w:pPr>
              <w:pStyle w:val="ASFKTablenorm"/>
              <w:ind w:left="57" w:right="57"/>
            </w:pPr>
            <w:r w:rsidRPr="00DA1D1A">
              <w:t>В соответствии с SUFD-67688 (SUFD-70108)</w:t>
            </w:r>
            <w:r>
              <w:t xml:space="preserve"> актуализирован п.</w:t>
            </w:r>
            <w:r w:rsidR="008F1666">
              <w:t xml:space="preserve"> </w:t>
            </w:r>
            <w:r w:rsidR="008F1666">
              <w:fldChar w:fldCharType="begin"/>
            </w:r>
            <w:r w:rsidR="008F1666">
              <w:instrText xml:space="preserve"> REF _Ref58796541 \r \h </w:instrText>
            </w:r>
            <w:r w:rsidR="008F1666">
              <w:fldChar w:fldCharType="separate"/>
            </w:r>
            <w:r w:rsidR="00E22231">
              <w:t>5.2.1</w:t>
            </w:r>
            <w:r w:rsidR="008F1666">
              <w:fldChar w:fldCharType="end"/>
            </w:r>
            <w:r>
              <w:t>.</w:t>
            </w:r>
          </w:p>
        </w:tc>
      </w:tr>
      <w:tr w:rsidR="00DC36AD" w:rsidRPr="00EF2703" w:rsidTr="00FF12BC">
        <w:tc>
          <w:tcPr>
            <w:tcW w:w="418" w:type="pct"/>
            <w:shd w:val="clear" w:color="auto" w:fill="auto"/>
          </w:tcPr>
          <w:p w:rsidR="00797E47" w:rsidRDefault="00797E47" w:rsidP="00DC36AD">
            <w:pPr>
              <w:pStyle w:val="ASFKTablenorm"/>
              <w:ind w:left="57" w:right="57"/>
            </w:pPr>
            <w:r>
              <w:t>2.7</w:t>
            </w:r>
          </w:p>
        </w:tc>
        <w:tc>
          <w:tcPr>
            <w:tcW w:w="633" w:type="pct"/>
            <w:shd w:val="clear" w:color="auto" w:fill="auto"/>
          </w:tcPr>
          <w:p w:rsidR="00797E47" w:rsidRDefault="00797E47" w:rsidP="00DC36AD">
            <w:pPr>
              <w:pStyle w:val="ASFKTablenorm"/>
              <w:ind w:left="57" w:right="57"/>
            </w:pPr>
            <w:r>
              <w:t>29.05.2015</w:t>
            </w:r>
          </w:p>
        </w:tc>
        <w:tc>
          <w:tcPr>
            <w:tcW w:w="1015" w:type="pct"/>
            <w:shd w:val="clear" w:color="auto" w:fill="auto"/>
          </w:tcPr>
          <w:p w:rsidR="00797E47" w:rsidRDefault="00797E47" w:rsidP="00DC36AD">
            <w:pPr>
              <w:pStyle w:val="ASFKTablenorm"/>
              <w:ind w:left="57" w:right="57"/>
            </w:pPr>
            <w:r>
              <w:t>Соколова Н.</w:t>
            </w:r>
            <w:r w:rsidR="00CB79FA">
              <w:t xml:space="preserve"> </w:t>
            </w:r>
            <w:r>
              <w:t>В.</w:t>
            </w:r>
          </w:p>
        </w:tc>
        <w:tc>
          <w:tcPr>
            <w:tcW w:w="2935" w:type="pct"/>
            <w:shd w:val="clear" w:color="auto" w:fill="auto"/>
          </w:tcPr>
          <w:p w:rsidR="00797E47" w:rsidRPr="00DA1D1A" w:rsidRDefault="00797E47" w:rsidP="00DC36AD">
            <w:pPr>
              <w:pStyle w:val="ASFKTablenorm"/>
              <w:ind w:left="57" w:right="57"/>
            </w:pPr>
            <w:r>
              <w:t xml:space="preserve">В соответствии с </w:t>
            </w:r>
            <w:r w:rsidRPr="0064537D">
              <w:t xml:space="preserve">SUFD-72352 </w:t>
            </w:r>
            <w:r w:rsidRPr="00150511">
              <w:t>(</w:t>
            </w:r>
            <w:r w:rsidRPr="0064537D">
              <w:t>SUFD-7468</w:t>
            </w:r>
            <w:r>
              <w:t>4</w:t>
            </w:r>
            <w:r w:rsidRPr="00150511">
              <w:t>) актуал</w:t>
            </w:r>
            <w:r w:rsidRPr="002F2C1C">
              <w:t>и</w:t>
            </w:r>
            <w:r w:rsidRPr="00150511">
              <w:t>зирован п</w:t>
            </w:r>
            <w:r>
              <w:t xml:space="preserve">. </w:t>
            </w:r>
            <w:r>
              <w:fldChar w:fldCharType="begin"/>
            </w:r>
            <w:r>
              <w:instrText xml:space="preserve"> REF _Ref420664517 \r \h </w:instrText>
            </w:r>
            <w:r>
              <w:fldChar w:fldCharType="separate"/>
            </w:r>
            <w:r w:rsidR="00E22231">
              <w:t>5.1.1</w:t>
            </w:r>
            <w:r>
              <w:fldChar w:fldCharType="end"/>
            </w:r>
            <w:r>
              <w:t>.</w:t>
            </w:r>
          </w:p>
        </w:tc>
      </w:tr>
      <w:tr w:rsidR="00DC36AD" w:rsidRPr="00EF2703" w:rsidTr="00FF12BC">
        <w:tc>
          <w:tcPr>
            <w:tcW w:w="418" w:type="pct"/>
            <w:shd w:val="clear" w:color="auto" w:fill="auto"/>
          </w:tcPr>
          <w:p w:rsidR="000E6F94" w:rsidRDefault="000E6F94" w:rsidP="00DC36AD">
            <w:pPr>
              <w:pStyle w:val="ASFKTablenorm"/>
              <w:ind w:left="57" w:right="57"/>
            </w:pPr>
            <w:r>
              <w:t>2.8</w:t>
            </w:r>
          </w:p>
        </w:tc>
        <w:tc>
          <w:tcPr>
            <w:tcW w:w="633" w:type="pct"/>
            <w:shd w:val="clear" w:color="auto" w:fill="auto"/>
          </w:tcPr>
          <w:p w:rsidR="000E6F94" w:rsidRDefault="004B172A" w:rsidP="00DC36AD">
            <w:pPr>
              <w:pStyle w:val="ASFKTablenorm"/>
              <w:ind w:left="57" w:right="57"/>
            </w:pPr>
            <w:r>
              <w:t>02.07</w:t>
            </w:r>
            <w:r w:rsidR="000E6F94">
              <w:t>.2015</w:t>
            </w:r>
          </w:p>
        </w:tc>
        <w:tc>
          <w:tcPr>
            <w:tcW w:w="1015" w:type="pct"/>
            <w:shd w:val="clear" w:color="auto" w:fill="auto"/>
          </w:tcPr>
          <w:p w:rsidR="000E6F94" w:rsidRDefault="000E6F94" w:rsidP="00DC36AD">
            <w:pPr>
              <w:pStyle w:val="ASFKTablenorm"/>
              <w:ind w:left="57" w:right="57"/>
            </w:pPr>
            <w:r>
              <w:t>Соколова Н.</w:t>
            </w:r>
            <w:r w:rsidR="00CB79FA">
              <w:t xml:space="preserve"> </w:t>
            </w:r>
            <w:r>
              <w:t>В.</w:t>
            </w:r>
          </w:p>
        </w:tc>
        <w:tc>
          <w:tcPr>
            <w:tcW w:w="2935" w:type="pct"/>
            <w:shd w:val="clear" w:color="auto" w:fill="auto"/>
          </w:tcPr>
          <w:p w:rsidR="00A44995" w:rsidRDefault="00336C8A" w:rsidP="00DC36AD">
            <w:pPr>
              <w:pStyle w:val="ASFKTablenorm"/>
              <w:ind w:left="57" w:right="57"/>
            </w:pPr>
            <w:r>
              <w:t xml:space="preserve">В соответствии с </w:t>
            </w:r>
            <w:r w:rsidRPr="00336C8A">
              <w:t xml:space="preserve">SUFD-72326 </w:t>
            </w:r>
            <w:r w:rsidRPr="00150511">
              <w:t>(</w:t>
            </w:r>
            <w:r w:rsidRPr="00336C8A">
              <w:t>SUFD-76058</w:t>
            </w:r>
            <w:r w:rsidRPr="00150511">
              <w:t>)</w:t>
            </w:r>
            <w:r>
              <w:t xml:space="preserve"> добавлен п. </w:t>
            </w:r>
            <w:r>
              <w:fldChar w:fldCharType="begin"/>
            </w:r>
            <w:r>
              <w:instrText xml:space="preserve"> REF _Ref299370108 \r \h </w:instrText>
            </w:r>
            <w:r>
              <w:fldChar w:fldCharType="separate"/>
            </w:r>
            <w:r w:rsidR="00E22231">
              <w:t>5.6.1</w:t>
            </w:r>
            <w:r>
              <w:fldChar w:fldCharType="end"/>
            </w:r>
            <w:r>
              <w:t>.</w:t>
            </w:r>
          </w:p>
          <w:p w:rsidR="004B172A" w:rsidRDefault="004B172A" w:rsidP="00DC36AD">
            <w:pPr>
              <w:pStyle w:val="ASFKTablenorm"/>
              <w:ind w:left="57" w:right="57"/>
            </w:pPr>
            <w:r>
              <w:t xml:space="preserve">В соответствии с </w:t>
            </w:r>
            <w:r w:rsidRPr="000E6F94">
              <w:t>RFC-23838</w:t>
            </w:r>
            <w:r>
              <w:t xml:space="preserve"> актуализирован п. </w:t>
            </w:r>
            <w:r>
              <w:fldChar w:fldCharType="begin"/>
            </w:r>
            <w:r>
              <w:instrText xml:space="preserve"> REF _Ref422728037 \r \h </w:instrText>
            </w:r>
            <w:r>
              <w:fldChar w:fldCharType="separate"/>
            </w:r>
            <w:r w:rsidR="00E22231">
              <w:t>5.1.2</w:t>
            </w:r>
            <w:r>
              <w:fldChar w:fldCharType="end"/>
            </w:r>
            <w:r>
              <w:t>.</w:t>
            </w:r>
          </w:p>
        </w:tc>
      </w:tr>
      <w:tr w:rsidR="00DC36AD" w:rsidRPr="00EF2703" w:rsidTr="00FF12BC">
        <w:tc>
          <w:tcPr>
            <w:tcW w:w="418" w:type="pct"/>
            <w:shd w:val="clear" w:color="auto" w:fill="auto"/>
          </w:tcPr>
          <w:p w:rsidR="00707A06" w:rsidRDefault="00707A06" w:rsidP="00DC36AD">
            <w:pPr>
              <w:pStyle w:val="ASFKTablenorm"/>
              <w:ind w:left="57" w:right="57"/>
            </w:pPr>
            <w:r>
              <w:t>2.9</w:t>
            </w:r>
          </w:p>
        </w:tc>
        <w:tc>
          <w:tcPr>
            <w:tcW w:w="633" w:type="pct"/>
            <w:shd w:val="clear" w:color="auto" w:fill="auto"/>
          </w:tcPr>
          <w:p w:rsidR="00707A06" w:rsidRDefault="00623B80" w:rsidP="00DC36AD">
            <w:pPr>
              <w:pStyle w:val="ASFKTablenorm"/>
              <w:ind w:left="57" w:right="57"/>
            </w:pPr>
            <w:r>
              <w:t>01.12</w:t>
            </w:r>
            <w:r w:rsidR="00707A06">
              <w:t>.2015</w:t>
            </w:r>
          </w:p>
        </w:tc>
        <w:tc>
          <w:tcPr>
            <w:tcW w:w="1015" w:type="pct"/>
            <w:shd w:val="clear" w:color="auto" w:fill="auto"/>
          </w:tcPr>
          <w:p w:rsidR="00707A06" w:rsidRDefault="00707A06" w:rsidP="00DC36AD">
            <w:pPr>
              <w:pStyle w:val="ASFKTablenorm"/>
              <w:ind w:left="57" w:right="57"/>
            </w:pPr>
            <w:r>
              <w:t>Соколова Н.</w:t>
            </w:r>
            <w:r w:rsidR="00CB79FA">
              <w:t xml:space="preserve"> </w:t>
            </w:r>
            <w:r>
              <w:t>В.</w:t>
            </w:r>
          </w:p>
        </w:tc>
        <w:tc>
          <w:tcPr>
            <w:tcW w:w="2935" w:type="pct"/>
            <w:shd w:val="clear" w:color="auto" w:fill="auto"/>
          </w:tcPr>
          <w:p w:rsidR="00707A06" w:rsidRDefault="00707A06" w:rsidP="00DC36AD">
            <w:pPr>
              <w:pStyle w:val="ASFKTablenorm"/>
              <w:ind w:left="57" w:right="57"/>
            </w:pPr>
            <w:r w:rsidRPr="00707A06">
              <w:t>В соответствии с SUFD-66503 (SUFD-79498) актуализирован п.</w:t>
            </w:r>
            <w:r w:rsidR="008F1666">
              <w:t xml:space="preserve"> </w:t>
            </w:r>
            <w:r w:rsidR="008F1666">
              <w:fldChar w:fldCharType="begin"/>
            </w:r>
            <w:r w:rsidR="008F1666">
              <w:instrText xml:space="preserve"> REF _Ref58796541 \r \h </w:instrText>
            </w:r>
            <w:r w:rsidR="008F1666">
              <w:fldChar w:fldCharType="separate"/>
            </w:r>
            <w:r w:rsidR="00E22231">
              <w:t>5.2.1</w:t>
            </w:r>
            <w:r w:rsidR="008F1666">
              <w:fldChar w:fldCharType="end"/>
            </w:r>
            <w:r>
              <w:t>.</w:t>
            </w:r>
          </w:p>
          <w:p w:rsidR="00840B6B" w:rsidRDefault="00623B80" w:rsidP="00DC36AD">
            <w:pPr>
              <w:pStyle w:val="ASFKTablenorm"/>
              <w:ind w:left="57" w:right="57"/>
            </w:pPr>
            <w:r w:rsidRPr="00623B80">
              <w:t>В соответствии с SUFD-75116 (SUFD-81730)</w:t>
            </w:r>
            <w:r>
              <w:t xml:space="preserve"> акт</w:t>
            </w:r>
            <w:r w:rsidRPr="00623B80">
              <w:t>уализирован п.</w:t>
            </w:r>
            <w:r>
              <w:t xml:space="preserve"> </w:t>
            </w:r>
            <w:r>
              <w:fldChar w:fldCharType="begin"/>
            </w:r>
            <w:r>
              <w:instrText xml:space="preserve"> REF _Ref436744240 \r \h </w:instrText>
            </w:r>
            <w:r>
              <w:fldChar w:fldCharType="separate"/>
            </w:r>
            <w:r w:rsidR="00E22231">
              <w:t>5.1.1</w:t>
            </w:r>
            <w:r>
              <w:fldChar w:fldCharType="end"/>
            </w:r>
            <w:r>
              <w:t>.</w:t>
            </w:r>
          </w:p>
        </w:tc>
      </w:tr>
      <w:tr w:rsidR="00DC36AD" w:rsidRPr="00EF2703" w:rsidTr="00FF12BC">
        <w:trPr>
          <w:trHeight w:val="705"/>
        </w:trPr>
        <w:tc>
          <w:tcPr>
            <w:tcW w:w="418" w:type="pct"/>
            <w:shd w:val="clear" w:color="auto" w:fill="auto"/>
          </w:tcPr>
          <w:p w:rsidR="00840B6B" w:rsidRDefault="00840B6B" w:rsidP="00DC36AD">
            <w:pPr>
              <w:pStyle w:val="ASFKTablenorm"/>
              <w:ind w:left="57" w:right="57"/>
            </w:pPr>
            <w:r>
              <w:t>3.0</w:t>
            </w:r>
          </w:p>
        </w:tc>
        <w:tc>
          <w:tcPr>
            <w:tcW w:w="633" w:type="pct"/>
            <w:shd w:val="clear" w:color="auto" w:fill="auto"/>
          </w:tcPr>
          <w:p w:rsidR="00840B6B" w:rsidRDefault="00840B6B" w:rsidP="00DC36AD">
            <w:pPr>
              <w:pStyle w:val="ASFKTablenorm"/>
              <w:ind w:left="57" w:right="57"/>
            </w:pPr>
            <w:r>
              <w:t>2</w:t>
            </w:r>
            <w:r w:rsidR="007368B8">
              <w:t>3</w:t>
            </w:r>
            <w:r>
              <w:t>.12.2015</w:t>
            </w:r>
          </w:p>
        </w:tc>
        <w:tc>
          <w:tcPr>
            <w:tcW w:w="1015" w:type="pct"/>
            <w:shd w:val="clear" w:color="auto" w:fill="auto"/>
          </w:tcPr>
          <w:p w:rsidR="00840B6B" w:rsidRDefault="00840B6B" w:rsidP="00DC36AD">
            <w:pPr>
              <w:pStyle w:val="ASFKTablenorm"/>
              <w:ind w:left="57" w:right="57"/>
            </w:pPr>
            <w:r>
              <w:t>Соколова Н.</w:t>
            </w:r>
            <w:r w:rsidR="00CB79FA">
              <w:t xml:space="preserve"> </w:t>
            </w:r>
            <w:r>
              <w:t>В.</w:t>
            </w:r>
          </w:p>
          <w:p w:rsidR="00161FCC" w:rsidRDefault="00161FCC" w:rsidP="00DC36AD">
            <w:pPr>
              <w:pStyle w:val="ASFKTablenorm"/>
              <w:ind w:left="57" w:right="57"/>
            </w:pPr>
            <w:r>
              <w:t>Алексеев И.</w:t>
            </w:r>
            <w:r w:rsidR="00CB79FA">
              <w:t xml:space="preserve"> </w:t>
            </w:r>
            <w:r>
              <w:t>И.</w:t>
            </w:r>
          </w:p>
        </w:tc>
        <w:tc>
          <w:tcPr>
            <w:tcW w:w="2935" w:type="pct"/>
            <w:shd w:val="clear" w:color="auto" w:fill="auto"/>
          </w:tcPr>
          <w:p w:rsidR="00840B6B" w:rsidRDefault="00840B6B" w:rsidP="00DC36AD">
            <w:pPr>
              <w:pStyle w:val="ASFKTablenorm"/>
              <w:ind w:left="57" w:right="57"/>
            </w:pPr>
            <w:r w:rsidRPr="00840B6B">
              <w:t xml:space="preserve">В соответствии с RFC-28769 актуализирован п. </w:t>
            </w:r>
            <w:r w:rsidRPr="00840B6B">
              <w:fldChar w:fldCharType="begin"/>
            </w:r>
            <w:r w:rsidRPr="00840B6B">
              <w:instrText xml:space="preserve"> REF _Ref436744240 \r \h </w:instrText>
            </w:r>
            <w:r w:rsidRPr="00840B6B">
              <w:fldChar w:fldCharType="separate"/>
            </w:r>
            <w:r w:rsidR="00E22231">
              <w:t>5.1.1</w:t>
            </w:r>
            <w:r w:rsidRPr="00840B6B">
              <w:fldChar w:fldCharType="end"/>
            </w:r>
            <w:r w:rsidRPr="00840B6B">
              <w:t>.</w:t>
            </w:r>
          </w:p>
          <w:p w:rsidR="00005102" w:rsidRDefault="00005102" w:rsidP="00DC36AD">
            <w:pPr>
              <w:pStyle w:val="ASFKTablenorm"/>
              <w:ind w:left="57" w:right="57"/>
            </w:pPr>
            <w:r w:rsidRPr="00005102">
              <w:t>В соответствии с SUFD-79739 (SUFD-82230</w:t>
            </w:r>
            <w:r w:rsidR="007368B8">
              <w:t>, SUFD-82234</w:t>
            </w:r>
            <w:r w:rsidRPr="00005102">
              <w:t>)</w:t>
            </w:r>
            <w:r>
              <w:t xml:space="preserve"> </w:t>
            </w:r>
            <w:r w:rsidRPr="00005102">
              <w:t>актуализирован</w:t>
            </w:r>
            <w:r w:rsidR="00995179">
              <w:t>ы</w:t>
            </w:r>
            <w:r w:rsidRPr="00005102">
              <w:t xml:space="preserve"> </w:t>
            </w:r>
            <w:proofErr w:type="spellStart"/>
            <w:r w:rsidR="00F75918">
              <w:t>п</w:t>
            </w:r>
            <w:r w:rsidRPr="00005102">
              <w:t>п</w:t>
            </w:r>
            <w:proofErr w:type="spellEnd"/>
            <w:r w:rsidRPr="00005102">
              <w:t xml:space="preserve">. </w:t>
            </w:r>
            <w:r w:rsidRPr="00005102">
              <w:fldChar w:fldCharType="begin"/>
            </w:r>
            <w:r w:rsidRPr="00005102">
              <w:instrText xml:space="preserve"> REF _Ref436744240 \r \h </w:instrText>
            </w:r>
            <w:r w:rsidRPr="00005102">
              <w:fldChar w:fldCharType="separate"/>
            </w:r>
            <w:r w:rsidR="00E22231">
              <w:t>5.1.1</w:t>
            </w:r>
            <w:r w:rsidRPr="00005102">
              <w:fldChar w:fldCharType="end"/>
            </w:r>
            <w:r w:rsidR="007368B8">
              <w:t xml:space="preserve">, </w:t>
            </w:r>
            <w:r w:rsidR="007368B8">
              <w:fldChar w:fldCharType="begin"/>
            </w:r>
            <w:r w:rsidR="007368B8">
              <w:instrText xml:space="preserve"> REF _Ref438657596 \r \h </w:instrText>
            </w:r>
            <w:r w:rsidR="007368B8">
              <w:fldChar w:fldCharType="separate"/>
            </w:r>
            <w:r w:rsidR="00E22231">
              <w:t>5.1.2</w:t>
            </w:r>
            <w:r w:rsidR="007368B8">
              <w:fldChar w:fldCharType="end"/>
            </w:r>
            <w:r w:rsidR="007368B8">
              <w:t>.</w:t>
            </w:r>
          </w:p>
          <w:p w:rsidR="00161FCC" w:rsidRPr="00707A06" w:rsidRDefault="00161FCC" w:rsidP="00DC36AD">
            <w:pPr>
              <w:pStyle w:val="ASFKTablenorm"/>
              <w:ind w:left="57" w:right="57"/>
            </w:pPr>
            <w:r w:rsidRPr="00161FCC">
              <w:t>В соответствии с SUFD-68252 (SUFD-85295) актуализирован п.</w:t>
            </w:r>
            <w:r>
              <w:t xml:space="preserve"> </w:t>
            </w:r>
            <w:r>
              <w:fldChar w:fldCharType="begin"/>
            </w:r>
            <w:r>
              <w:instrText xml:space="preserve"> REF _Ref445286887 \r \h </w:instrText>
            </w:r>
            <w:r>
              <w:fldChar w:fldCharType="separate"/>
            </w:r>
            <w:r w:rsidR="00E22231">
              <w:t>5.7.1</w:t>
            </w:r>
            <w:r>
              <w:fldChar w:fldCharType="end"/>
            </w:r>
            <w:r>
              <w:t>.</w:t>
            </w:r>
          </w:p>
        </w:tc>
      </w:tr>
      <w:tr w:rsidR="00DC36AD" w:rsidRPr="00EF2703" w:rsidTr="00FF12BC">
        <w:trPr>
          <w:trHeight w:val="70"/>
        </w:trPr>
        <w:tc>
          <w:tcPr>
            <w:tcW w:w="418" w:type="pct"/>
            <w:shd w:val="clear" w:color="auto" w:fill="auto"/>
          </w:tcPr>
          <w:p w:rsidR="00CD6BF6" w:rsidRDefault="00CD6BF6" w:rsidP="00DC36AD">
            <w:pPr>
              <w:pStyle w:val="ASFKTablenorm"/>
              <w:ind w:left="57" w:right="57"/>
            </w:pPr>
            <w:r>
              <w:t>3.1</w:t>
            </w:r>
          </w:p>
        </w:tc>
        <w:tc>
          <w:tcPr>
            <w:tcW w:w="633" w:type="pct"/>
            <w:shd w:val="clear" w:color="auto" w:fill="auto"/>
          </w:tcPr>
          <w:p w:rsidR="00CD6BF6" w:rsidRDefault="00CD6BF6" w:rsidP="00DC36AD">
            <w:pPr>
              <w:pStyle w:val="ASFKTablenorm"/>
              <w:ind w:left="57" w:right="57"/>
            </w:pPr>
            <w:r>
              <w:t>2</w:t>
            </w:r>
            <w:r w:rsidR="009B2CD1">
              <w:t>4</w:t>
            </w:r>
            <w:r>
              <w:t>.08.2016</w:t>
            </w:r>
          </w:p>
        </w:tc>
        <w:tc>
          <w:tcPr>
            <w:tcW w:w="1015" w:type="pct"/>
            <w:shd w:val="clear" w:color="auto" w:fill="auto"/>
          </w:tcPr>
          <w:p w:rsidR="00CD6BF6" w:rsidRDefault="00CD6BF6" w:rsidP="00DC36AD">
            <w:pPr>
              <w:pStyle w:val="ASFKTablenorm"/>
              <w:ind w:left="57" w:right="57"/>
            </w:pPr>
            <w:r>
              <w:t>Соколова Н.</w:t>
            </w:r>
            <w:r w:rsidR="00CB79FA">
              <w:t xml:space="preserve"> </w:t>
            </w:r>
            <w:r>
              <w:t>В.</w:t>
            </w:r>
          </w:p>
        </w:tc>
        <w:tc>
          <w:tcPr>
            <w:tcW w:w="2935" w:type="pct"/>
            <w:shd w:val="clear" w:color="auto" w:fill="auto"/>
          </w:tcPr>
          <w:p w:rsidR="00CD6BF6" w:rsidRDefault="00CD6BF6" w:rsidP="00DC36AD">
            <w:pPr>
              <w:pStyle w:val="ASFKTablenorm"/>
              <w:ind w:left="57" w:right="57"/>
            </w:pPr>
            <w:r w:rsidRPr="00CD6BF6">
              <w:t xml:space="preserve">В соответствии </w:t>
            </w:r>
            <w:r w:rsidRPr="00CD6BF6">
              <w:tab/>
              <w:t>SUFD-86127 (SUFD-89162) актуализирован п.</w:t>
            </w:r>
            <w:r>
              <w:t xml:space="preserve"> </w:t>
            </w:r>
            <w:r>
              <w:fldChar w:fldCharType="begin"/>
            </w:r>
            <w:r>
              <w:instrText xml:space="preserve"> REF _Ref299370108 \r \h </w:instrText>
            </w:r>
            <w:r>
              <w:fldChar w:fldCharType="separate"/>
            </w:r>
            <w:r w:rsidR="00E22231">
              <w:t>5.6.1</w:t>
            </w:r>
            <w:r>
              <w:fldChar w:fldCharType="end"/>
            </w:r>
            <w:r>
              <w:t>.</w:t>
            </w:r>
          </w:p>
          <w:p w:rsidR="009B2CD1" w:rsidRPr="00840B6B" w:rsidRDefault="009B2CD1" w:rsidP="00DC36AD">
            <w:pPr>
              <w:pStyle w:val="ASFKTablenorm"/>
              <w:ind w:left="57" w:right="57"/>
            </w:pPr>
            <w:r w:rsidRPr="009B2CD1">
              <w:t>В соответствии с RFC-42713 отредактированы наименования системных констант.</w:t>
            </w:r>
          </w:p>
        </w:tc>
      </w:tr>
      <w:tr w:rsidR="00DC36AD" w:rsidRPr="00EF2703" w:rsidTr="00FF12BC">
        <w:trPr>
          <w:trHeight w:val="70"/>
        </w:trPr>
        <w:tc>
          <w:tcPr>
            <w:tcW w:w="418" w:type="pct"/>
            <w:shd w:val="clear" w:color="auto" w:fill="auto"/>
          </w:tcPr>
          <w:p w:rsidR="00A24705" w:rsidRDefault="00A24705" w:rsidP="00DC36AD">
            <w:pPr>
              <w:pStyle w:val="ASFKTablenorm"/>
              <w:ind w:left="57" w:right="57"/>
            </w:pPr>
            <w:r>
              <w:t>3.2</w:t>
            </w:r>
          </w:p>
        </w:tc>
        <w:tc>
          <w:tcPr>
            <w:tcW w:w="633" w:type="pct"/>
            <w:shd w:val="clear" w:color="auto" w:fill="auto"/>
          </w:tcPr>
          <w:p w:rsidR="00A24705" w:rsidRDefault="0084384F" w:rsidP="00DC36AD">
            <w:pPr>
              <w:pStyle w:val="ASFKTablenorm"/>
              <w:ind w:left="57" w:right="57"/>
            </w:pPr>
            <w:r>
              <w:t>11.01.2017</w:t>
            </w:r>
          </w:p>
        </w:tc>
        <w:tc>
          <w:tcPr>
            <w:tcW w:w="1015" w:type="pct"/>
            <w:shd w:val="clear" w:color="auto" w:fill="auto"/>
          </w:tcPr>
          <w:p w:rsidR="00A24705" w:rsidRDefault="00A24705" w:rsidP="00DC36AD">
            <w:pPr>
              <w:pStyle w:val="ASFKTablenorm"/>
              <w:ind w:left="57" w:right="57"/>
            </w:pPr>
            <w:r>
              <w:t>Тяпкина О.</w:t>
            </w:r>
            <w:r w:rsidR="00CB79FA">
              <w:t xml:space="preserve"> </w:t>
            </w:r>
            <w:r>
              <w:t>В.</w:t>
            </w:r>
          </w:p>
          <w:p w:rsidR="0084384F" w:rsidRDefault="0084384F" w:rsidP="00DC36AD">
            <w:pPr>
              <w:pStyle w:val="ASFKTablenorm"/>
              <w:ind w:left="57" w:right="57"/>
            </w:pPr>
            <w:r>
              <w:t>Соколова Н.</w:t>
            </w:r>
            <w:r w:rsidR="00CB79FA">
              <w:t xml:space="preserve"> </w:t>
            </w:r>
            <w:r>
              <w:t>В.</w:t>
            </w:r>
          </w:p>
        </w:tc>
        <w:tc>
          <w:tcPr>
            <w:tcW w:w="2935" w:type="pct"/>
            <w:shd w:val="clear" w:color="auto" w:fill="auto"/>
          </w:tcPr>
          <w:p w:rsidR="00A24705" w:rsidRDefault="00A24705" w:rsidP="00DC36AD">
            <w:pPr>
              <w:pStyle w:val="ASFKTablenorm"/>
              <w:ind w:left="57" w:right="57"/>
            </w:pPr>
            <w:r w:rsidRPr="001074CA">
              <w:t>Внесены редакционные правки, предусмотренные государственным контрактом № УФТ-57/2016 от 14.11.2016</w:t>
            </w:r>
            <w:r>
              <w:t>.</w:t>
            </w:r>
          </w:p>
          <w:p w:rsidR="0084384F" w:rsidRPr="00CD6BF6" w:rsidRDefault="0084384F" w:rsidP="00DC36AD">
            <w:pPr>
              <w:pStyle w:val="ASFKTablenorm"/>
              <w:ind w:left="57" w:right="57"/>
            </w:pPr>
            <w:r w:rsidRPr="00710791">
              <w:t>В соответствии с SUFD-91613 (SUFD-94122) актуал</w:t>
            </w:r>
            <w:r w:rsidRPr="00351885">
              <w:t>и</w:t>
            </w:r>
            <w:r w:rsidRPr="00710791">
              <w:t>зирован</w:t>
            </w:r>
            <w:r w:rsidR="00833976">
              <w:t>ы</w:t>
            </w:r>
            <w:r>
              <w:t xml:space="preserve"> </w:t>
            </w:r>
            <w:proofErr w:type="spellStart"/>
            <w:r w:rsidR="00F75918">
              <w:t>п</w:t>
            </w:r>
            <w:r>
              <w:t>п</w:t>
            </w:r>
            <w:proofErr w:type="spellEnd"/>
            <w:r>
              <w:t xml:space="preserve">. </w:t>
            </w:r>
            <w:r w:rsidR="00C5659A">
              <w:fldChar w:fldCharType="begin"/>
            </w:r>
            <w:r w:rsidR="00C5659A">
              <w:instrText xml:space="preserve"> REF _Ref471907610 \r \h </w:instrText>
            </w:r>
            <w:r w:rsidR="00C5659A">
              <w:fldChar w:fldCharType="separate"/>
            </w:r>
            <w:r w:rsidR="00E22231">
              <w:t>5.1.1</w:t>
            </w:r>
            <w:r w:rsidR="00C5659A">
              <w:fldChar w:fldCharType="end"/>
            </w:r>
            <w:r w:rsidR="00C5659A">
              <w:t xml:space="preserve">, </w:t>
            </w:r>
            <w:r>
              <w:fldChar w:fldCharType="begin"/>
            </w:r>
            <w:r>
              <w:instrText xml:space="preserve"> REF _Ref471904854 \r \h </w:instrText>
            </w:r>
            <w:r>
              <w:fldChar w:fldCharType="separate"/>
            </w:r>
            <w:r w:rsidR="00E22231">
              <w:t>5.1.2</w:t>
            </w:r>
            <w:r>
              <w:fldChar w:fldCharType="end"/>
            </w:r>
            <w:r>
              <w:t>.</w:t>
            </w:r>
          </w:p>
        </w:tc>
      </w:tr>
      <w:tr w:rsidR="00DC36AD" w:rsidRPr="00EF2703" w:rsidTr="00FF12BC">
        <w:trPr>
          <w:trHeight w:val="70"/>
        </w:trPr>
        <w:tc>
          <w:tcPr>
            <w:tcW w:w="418" w:type="pct"/>
            <w:shd w:val="clear" w:color="auto" w:fill="auto"/>
          </w:tcPr>
          <w:p w:rsidR="00A147B5" w:rsidRDefault="00A147B5" w:rsidP="00DC36AD">
            <w:pPr>
              <w:pStyle w:val="ASFKTablenorm"/>
              <w:ind w:left="57" w:right="57"/>
            </w:pPr>
            <w:r>
              <w:t>3.3</w:t>
            </w:r>
          </w:p>
        </w:tc>
        <w:tc>
          <w:tcPr>
            <w:tcW w:w="633" w:type="pct"/>
            <w:shd w:val="clear" w:color="auto" w:fill="auto"/>
          </w:tcPr>
          <w:p w:rsidR="00A147B5" w:rsidRDefault="00777ACA" w:rsidP="00DC36AD">
            <w:pPr>
              <w:pStyle w:val="ASFKTablenorm"/>
              <w:ind w:left="57" w:right="57"/>
            </w:pPr>
            <w:r>
              <w:t>05.05</w:t>
            </w:r>
            <w:r w:rsidR="00A147B5">
              <w:t>.2017</w:t>
            </w:r>
          </w:p>
        </w:tc>
        <w:tc>
          <w:tcPr>
            <w:tcW w:w="1015" w:type="pct"/>
            <w:shd w:val="clear" w:color="auto" w:fill="auto"/>
          </w:tcPr>
          <w:p w:rsidR="00A147B5" w:rsidRDefault="00A147B5" w:rsidP="00DC36AD">
            <w:pPr>
              <w:pStyle w:val="ASFKTablenorm"/>
              <w:ind w:left="57" w:right="57"/>
            </w:pPr>
            <w:r>
              <w:t>Соколова Н.</w:t>
            </w:r>
            <w:r w:rsidR="00CB79FA">
              <w:t xml:space="preserve"> </w:t>
            </w:r>
            <w:r>
              <w:t>В.</w:t>
            </w:r>
          </w:p>
        </w:tc>
        <w:tc>
          <w:tcPr>
            <w:tcW w:w="2935" w:type="pct"/>
            <w:shd w:val="clear" w:color="auto" w:fill="auto"/>
          </w:tcPr>
          <w:p w:rsidR="00A147B5" w:rsidRDefault="00A147B5" w:rsidP="00DC36AD">
            <w:pPr>
              <w:pStyle w:val="ASFKTablenorm"/>
              <w:ind w:left="57" w:right="57"/>
            </w:pPr>
            <w:r w:rsidRPr="00A147B5">
              <w:t>В соответствии с SUFD-92332 (SUFD-95202) актуализирован п.</w:t>
            </w:r>
            <w:r>
              <w:t xml:space="preserve"> </w:t>
            </w:r>
            <w:r>
              <w:fldChar w:fldCharType="begin"/>
            </w:r>
            <w:r>
              <w:instrText xml:space="preserve"> REF _Ref299370108 \r \h </w:instrText>
            </w:r>
            <w:r>
              <w:fldChar w:fldCharType="separate"/>
            </w:r>
            <w:r w:rsidR="00E22231">
              <w:t>5.6.1</w:t>
            </w:r>
            <w:r>
              <w:fldChar w:fldCharType="end"/>
            </w:r>
            <w:r>
              <w:t>.</w:t>
            </w:r>
          </w:p>
          <w:p w:rsidR="0030275E" w:rsidRDefault="0030275E" w:rsidP="00DC36AD">
            <w:pPr>
              <w:pStyle w:val="ASFKTablenorm"/>
              <w:ind w:left="57" w:right="57"/>
            </w:pPr>
            <w:r w:rsidRPr="0030275E">
              <w:t>В соответствии с SUFD-80395 (SUFD-94147) актуализирован</w:t>
            </w:r>
            <w:r w:rsidR="00C468B3">
              <w:t>ы</w:t>
            </w:r>
            <w:r w:rsidRPr="0030275E">
              <w:t xml:space="preserve"> </w:t>
            </w:r>
            <w:proofErr w:type="spellStart"/>
            <w:r w:rsidR="00F75918">
              <w:t>п</w:t>
            </w:r>
            <w:r w:rsidRPr="0030275E">
              <w:t>п</w:t>
            </w:r>
            <w:proofErr w:type="spellEnd"/>
            <w:r>
              <w:t xml:space="preserve">. </w:t>
            </w:r>
            <w:r>
              <w:fldChar w:fldCharType="begin"/>
            </w:r>
            <w:r>
              <w:instrText xml:space="preserve"> REF _Ref474418385 \r \h </w:instrText>
            </w:r>
            <w:r>
              <w:fldChar w:fldCharType="separate"/>
            </w:r>
            <w:r w:rsidR="00E22231">
              <w:t>5.1.1</w:t>
            </w:r>
            <w:r>
              <w:fldChar w:fldCharType="end"/>
            </w:r>
            <w:r w:rsidR="00C468B3">
              <w:t xml:space="preserve">, </w:t>
            </w:r>
            <w:r w:rsidR="00C468B3">
              <w:fldChar w:fldCharType="begin"/>
            </w:r>
            <w:r w:rsidR="00C468B3">
              <w:instrText xml:space="preserve"> REF _Ref474504940 \r \h </w:instrText>
            </w:r>
            <w:r w:rsidR="00C468B3">
              <w:fldChar w:fldCharType="separate"/>
            </w:r>
            <w:r w:rsidR="00E22231">
              <w:t>5.1.2</w:t>
            </w:r>
            <w:r w:rsidR="00C468B3">
              <w:fldChar w:fldCharType="end"/>
            </w:r>
            <w:r w:rsidR="00F16E75">
              <w:t xml:space="preserve">, </w:t>
            </w:r>
            <w:r w:rsidR="00F16E75">
              <w:fldChar w:fldCharType="begin"/>
            </w:r>
            <w:r w:rsidR="00F16E75">
              <w:instrText xml:space="preserve"> REF _Ref469923570 \r \h </w:instrText>
            </w:r>
            <w:r w:rsidR="00F16E75">
              <w:fldChar w:fldCharType="separate"/>
            </w:r>
            <w:r w:rsidR="00E22231">
              <w:t>5.1.3</w:t>
            </w:r>
            <w:r w:rsidR="00F16E75">
              <w:fldChar w:fldCharType="end"/>
            </w:r>
            <w:r w:rsidR="00A04BAE">
              <w:t>,</w:t>
            </w:r>
            <w:r w:rsidR="008F1666">
              <w:t xml:space="preserve"> </w:t>
            </w:r>
            <w:r w:rsidR="008F1666">
              <w:fldChar w:fldCharType="begin"/>
            </w:r>
            <w:r w:rsidR="008F1666">
              <w:instrText xml:space="preserve"> REF _Ref58796541 \r \h </w:instrText>
            </w:r>
            <w:r w:rsidR="008F1666">
              <w:fldChar w:fldCharType="separate"/>
            </w:r>
            <w:r w:rsidR="00E22231">
              <w:t>5.2.1</w:t>
            </w:r>
            <w:r w:rsidR="008F1666">
              <w:fldChar w:fldCharType="end"/>
            </w:r>
            <w:r w:rsidR="00F711EB">
              <w:t>.</w:t>
            </w:r>
          </w:p>
          <w:p w:rsidR="00777ACA" w:rsidRDefault="00777ACA" w:rsidP="00DC36AD">
            <w:pPr>
              <w:pStyle w:val="ASFKTablenorm"/>
              <w:ind w:left="57" w:right="57"/>
            </w:pPr>
            <w:r w:rsidRPr="00777ACA">
              <w:t>В соответствии с SUFD-94928 (SUFD-96416) актуали</w:t>
            </w:r>
            <w:r>
              <w:t>зирован</w:t>
            </w:r>
            <w:r w:rsidR="00870AAA">
              <w:t>ы</w:t>
            </w:r>
            <w:r>
              <w:t xml:space="preserve"> </w:t>
            </w:r>
            <w:proofErr w:type="spellStart"/>
            <w:r w:rsidR="00F75918">
              <w:t>п</w:t>
            </w:r>
            <w:r>
              <w:t>п</w:t>
            </w:r>
            <w:proofErr w:type="spellEnd"/>
            <w:r>
              <w:t>.</w:t>
            </w:r>
            <w:r w:rsidR="00870AAA">
              <w:t xml:space="preserve"> </w:t>
            </w:r>
            <w:r w:rsidR="00870AAA">
              <w:fldChar w:fldCharType="begin"/>
            </w:r>
            <w:r w:rsidR="00870AAA">
              <w:instrText xml:space="preserve"> REF _Ref474504940 \r \h </w:instrText>
            </w:r>
            <w:r w:rsidR="00870AAA">
              <w:fldChar w:fldCharType="separate"/>
            </w:r>
            <w:r w:rsidR="00E22231">
              <w:t>5.1.2</w:t>
            </w:r>
            <w:r w:rsidR="00870AAA">
              <w:fldChar w:fldCharType="end"/>
            </w:r>
            <w:r w:rsidR="00870AAA">
              <w:t>,</w:t>
            </w:r>
            <w:r>
              <w:t xml:space="preserve"> </w:t>
            </w:r>
            <w:r w:rsidRPr="00777ACA">
              <w:fldChar w:fldCharType="begin"/>
            </w:r>
            <w:r w:rsidRPr="00777ACA">
              <w:instrText xml:space="preserve"> REF _Ref469923570 \r \h </w:instrText>
            </w:r>
            <w:r w:rsidRPr="00777ACA">
              <w:fldChar w:fldCharType="separate"/>
            </w:r>
            <w:r w:rsidR="00E22231">
              <w:t>5.1.3</w:t>
            </w:r>
            <w:r w:rsidRPr="00777ACA">
              <w:fldChar w:fldCharType="end"/>
            </w:r>
            <w:r w:rsidR="00DA2BE9">
              <w:t>,</w:t>
            </w:r>
            <w:r w:rsidR="008F1666">
              <w:t xml:space="preserve"> </w:t>
            </w:r>
            <w:r w:rsidR="008F1666">
              <w:fldChar w:fldCharType="begin"/>
            </w:r>
            <w:r w:rsidR="008F1666">
              <w:instrText xml:space="preserve"> REF _Ref58796541 \r \h </w:instrText>
            </w:r>
            <w:r w:rsidR="008F1666">
              <w:fldChar w:fldCharType="separate"/>
            </w:r>
            <w:r w:rsidR="00E22231">
              <w:t>5.2.1</w:t>
            </w:r>
            <w:r w:rsidR="008F1666">
              <w:fldChar w:fldCharType="end"/>
            </w:r>
            <w:r w:rsidR="00DA2BE9">
              <w:t>.</w:t>
            </w:r>
          </w:p>
          <w:p w:rsidR="002B3B90" w:rsidRDefault="002B3B90" w:rsidP="00DC36AD">
            <w:pPr>
              <w:pStyle w:val="ASFKTablenorm"/>
              <w:ind w:left="57" w:right="57"/>
            </w:pPr>
            <w:r w:rsidRPr="002B3B90">
              <w:t>В соответствии с SUFD-93224 (SUFD-96922) актуализирован п.</w:t>
            </w:r>
            <w:r>
              <w:t xml:space="preserve"> </w:t>
            </w:r>
            <w:r>
              <w:fldChar w:fldCharType="begin"/>
            </w:r>
            <w:r>
              <w:instrText xml:space="preserve"> REF _Ref355695440 \r \h </w:instrText>
            </w:r>
            <w:r>
              <w:fldChar w:fldCharType="separate"/>
            </w:r>
            <w:r w:rsidR="00E22231">
              <w:t>5.5.2</w:t>
            </w:r>
            <w:r>
              <w:fldChar w:fldCharType="end"/>
            </w:r>
            <w:r>
              <w:t>.</w:t>
            </w:r>
          </w:p>
          <w:p w:rsidR="009E40CA" w:rsidRPr="001074CA" w:rsidRDefault="009E40CA" w:rsidP="00DC36AD">
            <w:pPr>
              <w:pStyle w:val="ASFKTablenorm"/>
              <w:ind w:left="57" w:right="57"/>
            </w:pPr>
            <w:r w:rsidRPr="009E40CA">
              <w:t>В соответствии с SUFD-77296 (SUFD-96807) актуализирован п.</w:t>
            </w:r>
            <w:r>
              <w:t xml:space="preserve"> </w:t>
            </w:r>
            <w:r w:rsidRPr="009E40CA">
              <w:fldChar w:fldCharType="begin"/>
            </w:r>
            <w:r w:rsidRPr="009E40CA">
              <w:instrText xml:space="preserve"> REF _Ref355695440 \r \h </w:instrText>
            </w:r>
            <w:r w:rsidRPr="009E40CA">
              <w:fldChar w:fldCharType="separate"/>
            </w:r>
            <w:r w:rsidR="00E22231">
              <w:t>5.5.2</w:t>
            </w:r>
            <w:r w:rsidRPr="009E40CA">
              <w:fldChar w:fldCharType="end"/>
            </w:r>
            <w:r w:rsidRPr="009E40CA">
              <w:t>.</w:t>
            </w:r>
          </w:p>
        </w:tc>
      </w:tr>
      <w:tr w:rsidR="00DC36AD" w:rsidRPr="00EF2703" w:rsidTr="00FF12BC">
        <w:trPr>
          <w:trHeight w:val="70"/>
        </w:trPr>
        <w:tc>
          <w:tcPr>
            <w:tcW w:w="418" w:type="pct"/>
            <w:shd w:val="clear" w:color="auto" w:fill="auto"/>
          </w:tcPr>
          <w:p w:rsidR="00001362" w:rsidRDefault="00001362" w:rsidP="00DC36AD">
            <w:pPr>
              <w:pStyle w:val="ASFKTablenorm"/>
              <w:ind w:left="57" w:right="57"/>
            </w:pPr>
            <w:r>
              <w:t>3.4</w:t>
            </w:r>
          </w:p>
        </w:tc>
        <w:tc>
          <w:tcPr>
            <w:tcW w:w="633" w:type="pct"/>
            <w:shd w:val="clear" w:color="auto" w:fill="auto"/>
          </w:tcPr>
          <w:p w:rsidR="00001362" w:rsidRDefault="00001362" w:rsidP="00DC36AD">
            <w:pPr>
              <w:pStyle w:val="ASFKTablenorm"/>
              <w:ind w:left="57" w:right="57"/>
            </w:pPr>
            <w:r>
              <w:t>07.07.2017</w:t>
            </w:r>
          </w:p>
        </w:tc>
        <w:tc>
          <w:tcPr>
            <w:tcW w:w="1015" w:type="pct"/>
            <w:shd w:val="clear" w:color="auto" w:fill="auto"/>
          </w:tcPr>
          <w:p w:rsidR="00001362" w:rsidRDefault="00001362" w:rsidP="00DC36AD">
            <w:pPr>
              <w:pStyle w:val="ASFKTablenorm"/>
              <w:ind w:left="57" w:right="57"/>
            </w:pPr>
            <w:r>
              <w:t>Сармосова А.</w:t>
            </w:r>
            <w:r w:rsidR="00CB79FA">
              <w:t xml:space="preserve"> </w:t>
            </w:r>
            <w:r>
              <w:t>В.</w:t>
            </w:r>
          </w:p>
        </w:tc>
        <w:tc>
          <w:tcPr>
            <w:tcW w:w="2935" w:type="pct"/>
            <w:shd w:val="clear" w:color="auto" w:fill="auto"/>
          </w:tcPr>
          <w:p w:rsidR="00001362" w:rsidRPr="00A147B5" w:rsidRDefault="00001362" w:rsidP="00DC36AD">
            <w:pPr>
              <w:pStyle w:val="ASFKTablenorm"/>
              <w:ind w:left="57" w:right="57"/>
            </w:pPr>
            <w:r w:rsidRPr="00001362">
              <w:t>Внесены изменения по требованиям к развитию ППО АСФК, предусмотренные государственным контрактом № ФКУ0240/06/2017 от 15.06.2017.</w:t>
            </w:r>
          </w:p>
        </w:tc>
      </w:tr>
      <w:tr w:rsidR="00DC36AD" w:rsidRPr="00EF2703" w:rsidTr="00FF12BC">
        <w:trPr>
          <w:trHeight w:val="70"/>
        </w:trPr>
        <w:tc>
          <w:tcPr>
            <w:tcW w:w="418" w:type="pct"/>
            <w:shd w:val="clear" w:color="auto" w:fill="auto"/>
          </w:tcPr>
          <w:p w:rsidR="00885E90" w:rsidRDefault="00885E90" w:rsidP="00DC36AD">
            <w:pPr>
              <w:pStyle w:val="ASFKTablenorm"/>
              <w:ind w:left="57" w:right="57"/>
            </w:pPr>
            <w:r>
              <w:t>3.5</w:t>
            </w:r>
          </w:p>
        </w:tc>
        <w:tc>
          <w:tcPr>
            <w:tcW w:w="633" w:type="pct"/>
            <w:shd w:val="clear" w:color="auto" w:fill="auto"/>
          </w:tcPr>
          <w:p w:rsidR="00885E90" w:rsidRDefault="005E1D3B" w:rsidP="00DC36AD">
            <w:pPr>
              <w:pStyle w:val="ASFKTablenorm"/>
              <w:ind w:left="57" w:right="57"/>
            </w:pPr>
            <w:r>
              <w:t>29</w:t>
            </w:r>
            <w:r w:rsidR="00885E90">
              <w:t>.08.2017</w:t>
            </w:r>
          </w:p>
        </w:tc>
        <w:tc>
          <w:tcPr>
            <w:tcW w:w="1015" w:type="pct"/>
            <w:shd w:val="clear" w:color="auto" w:fill="auto"/>
          </w:tcPr>
          <w:p w:rsidR="00885E90" w:rsidRDefault="00885E90" w:rsidP="00DC36AD">
            <w:pPr>
              <w:pStyle w:val="ASFKTablenorm"/>
              <w:ind w:left="57" w:right="57"/>
            </w:pPr>
            <w:r>
              <w:t>Сармосова А.</w:t>
            </w:r>
            <w:r w:rsidR="00CB79FA">
              <w:t xml:space="preserve"> </w:t>
            </w:r>
            <w:r>
              <w:t>В.</w:t>
            </w:r>
          </w:p>
        </w:tc>
        <w:tc>
          <w:tcPr>
            <w:tcW w:w="2935" w:type="pct"/>
            <w:shd w:val="clear" w:color="auto" w:fill="auto"/>
          </w:tcPr>
          <w:p w:rsidR="00885E90" w:rsidRPr="00001362" w:rsidRDefault="00885E90" w:rsidP="00DC36AD">
            <w:pPr>
              <w:pStyle w:val="ASFKTablenorm"/>
              <w:ind w:left="57" w:right="57"/>
            </w:pPr>
            <w:r w:rsidRPr="00885E90">
              <w:t>В соответствии с SUFD-92279 (SUFD-99744) актуализирован п.</w:t>
            </w:r>
            <w:r w:rsidR="008F1666">
              <w:t xml:space="preserve"> </w:t>
            </w:r>
            <w:r w:rsidR="008F1666">
              <w:fldChar w:fldCharType="begin"/>
            </w:r>
            <w:r w:rsidR="008F1666">
              <w:instrText xml:space="preserve"> REF _Ref58796541 \r \h </w:instrText>
            </w:r>
            <w:r w:rsidR="008F1666">
              <w:fldChar w:fldCharType="separate"/>
            </w:r>
            <w:r w:rsidR="00E22231">
              <w:t>5.2.1</w:t>
            </w:r>
            <w:r w:rsidR="008F1666">
              <w:fldChar w:fldCharType="end"/>
            </w:r>
            <w:r w:rsidR="000D6FFD">
              <w:t>.</w:t>
            </w:r>
          </w:p>
        </w:tc>
      </w:tr>
      <w:tr w:rsidR="00DC36AD" w:rsidRPr="00EF2703" w:rsidTr="00FF12BC">
        <w:trPr>
          <w:trHeight w:val="70"/>
        </w:trPr>
        <w:tc>
          <w:tcPr>
            <w:tcW w:w="418" w:type="pct"/>
            <w:shd w:val="clear" w:color="auto" w:fill="auto"/>
          </w:tcPr>
          <w:p w:rsidR="000D6FFD" w:rsidRDefault="000D6FFD" w:rsidP="00DC36AD">
            <w:pPr>
              <w:pStyle w:val="ASFKTablenorm"/>
              <w:ind w:left="57" w:right="57"/>
            </w:pPr>
            <w:r>
              <w:t>3.6</w:t>
            </w:r>
          </w:p>
        </w:tc>
        <w:tc>
          <w:tcPr>
            <w:tcW w:w="633" w:type="pct"/>
            <w:shd w:val="clear" w:color="auto" w:fill="auto"/>
          </w:tcPr>
          <w:p w:rsidR="000D6FFD" w:rsidRDefault="00FE2F77" w:rsidP="00DC36AD">
            <w:pPr>
              <w:pStyle w:val="ASFKTablenorm"/>
              <w:ind w:left="57" w:right="57"/>
            </w:pPr>
            <w:r>
              <w:t>13</w:t>
            </w:r>
            <w:r w:rsidR="000D6FFD">
              <w:t>.10.2017</w:t>
            </w:r>
          </w:p>
        </w:tc>
        <w:tc>
          <w:tcPr>
            <w:tcW w:w="1015" w:type="pct"/>
            <w:shd w:val="clear" w:color="auto" w:fill="auto"/>
          </w:tcPr>
          <w:p w:rsidR="000D6FFD" w:rsidRDefault="000D6FFD" w:rsidP="00DC36AD">
            <w:pPr>
              <w:pStyle w:val="ASFKTablenorm"/>
              <w:ind w:left="57" w:right="57"/>
            </w:pPr>
            <w:r>
              <w:t>Сармосова А.</w:t>
            </w:r>
            <w:r w:rsidR="00CB79FA">
              <w:t xml:space="preserve"> </w:t>
            </w:r>
            <w:r>
              <w:t>В.</w:t>
            </w:r>
          </w:p>
        </w:tc>
        <w:tc>
          <w:tcPr>
            <w:tcW w:w="2935" w:type="pct"/>
            <w:shd w:val="clear" w:color="auto" w:fill="auto"/>
          </w:tcPr>
          <w:p w:rsidR="000D6FFD" w:rsidRPr="000D6FFD" w:rsidRDefault="000D6FFD" w:rsidP="00DC36AD">
            <w:pPr>
              <w:pStyle w:val="ASFKTablenorm"/>
              <w:ind w:left="57" w:right="57"/>
            </w:pPr>
            <w:r>
              <w:t xml:space="preserve">В соответствии с </w:t>
            </w:r>
            <w:r w:rsidRPr="00DC36AD">
              <w:rPr>
                <w:lang w:val="en-US"/>
              </w:rPr>
              <w:t>SUFD</w:t>
            </w:r>
            <w:r>
              <w:t>-96989 (</w:t>
            </w:r>
            <w:r w:rsidRPr="00DC36AD">
              <w:rPr>
                <w:lang w:val="en-US"/>
              </w:rPr>
              <w:t>SUFD</w:t>
            </w:r>
            <w:r>
              <w:t xml:space="preserve">-101962) </w:t>
            </w:r>
            <w:r w:rsidR="00AB7B8A">
              <w:t>добавлен</w:t>
            </w:r>
            <w:r w:rsidR="00812466">
              <w:t>ы</w:t>
            </w:r>
            <w:r>
              <w:t xml:space="preserve"> </w:t>
            </w:r>
            <w:proofErr w:type="spellStart"/>
            <w:r w:rsidR="00812466">
              <w:t>п</w:t>
            </w:r>
            <w:r>
              <w:t>п</w:t>
            </w:r>
            <w:proofErr w:type="spellEnd"/>
            <w:r>
              <w:t xml:space="preserve">. </w:t>
            </w:r>
            <w:r>
              <w:fldChar w:fldCharType="begin"/>
            </w:r>
            <w:r>
              <w:instrText xml:space="preserve"> REF _Ref495653722 \r \h </w:instrText>
            </w:r>
            <w:r>
              <w:fldChar w:fldCharType="separate"/>
            </w:r>
            <w:r w:rsidR="00E22231">
              <w:t>5.1.4</w:t>
            </w:r>
            <w:r>
              <w:fldChar w:fldCharType="end"/>
            </w:r>
            <w:r w:rsidR="00FE2F77">
              <w:t>.</w:t>
            </w:r>
          </w:p>
        </w:tc>
      </w:tr>
      <w:tr w:rsidR="00DC36AD" w:rsidRPr="00EF2703" w:rsidTr="00FF12BC">
        <w:trPr>
          <w:trHeight w:val="70"/>
        </w:trPr>
        <w:tc>
          <w:tcPr>
            <w:tcW w:w="418" w:type="pct"/>
            <w:shd w:val="clear" w:color="auto" w:fill="auto"/>
          </w:tcPr>
          <w:p w:rsidR="00FE2F77" w:rsidRDefault="00FE2F77" w:rsidP="00DC36AD">
            <w:pPr>
              <w:pStyle w:val="ASFKTablenorm"/>
              <w:ind w:left="57" w:right="57"/>
            </w:pPr>
            <w:r>
              <w:t>3.7</w:t>
            </w:r>
          </w:p>
        </w:tc>
        <w:tc>
          <w:tcPr>
            <w:tcW w:w="633" w:type="pct"/>
            <w:shd w:val="clear" w:color="auto" w:fill="auto"/>
          </w:tcPr>
          <w:p w:rsidR="00FE2F77" w:rsidRDefault="00C41879" w:rsidP="00DC36AD">
            <w:pPr>
              <w:pStyle w:val="ASFKTablenorm"/>
              <w:ind w:left="57" w:right="57"/>
            </w:pPr>
            <w:r>
              <w:t>01.12</w:t>
            </w:r>
            <w:r w:rsidR="00FE2F77">
              <w:t>.2017</w:t>
            </w:r>
          </w:p>
        </w:tc>
        <w:tc>
          <w:tcPr>
            <w:tcW w:w="1015" w:type="pct"/>
            <w:shd w:val="clear" w:color="auto" w:fill="auto"/>
          </w:tcPr>
          <w:p w:rsidR="00FE2F77" w:rsidRDefault="00FE2F77" w:rsidP="00DC36AD">
            <w:pPr>
              <w:pStyle w:val="ASFKTablenorm"/>
              <w:ind w:left="57" w:right="57"/>
            </w:pPr>
            <w:r>
              <w:t>Сармосова А.</w:t>
            </w:r>
            <w:r w:rsidR="00CB79FA">
              <w:t xml:space="preserve"> </w:t>
            </w:r>
            <w:r>
              <w:t>В.</w:t>
            </w:r>
          </w:p>
        </w:tc>
        <w:tc>
          <w:tcPr>
            <w:tcW w:w="2935" w:type="pct"/>
            <w:shd w:val="clear" w:color="auto" w:fill="auto"/>
          </w:tcPr>
          <w:p w:rsidR="00FE2F77" w:rsidRDefault="00FE2F77" w:rsidP="0052121F">
            <w:pPr>
              <w:pStyle w:val="ASFKTablenorm"/>
              <w:ind w:left="57" w:right="57"/>
            </w:pPr>
            <w:r>
              <w:t xml:space="preserve">В соответствии с </w:t>
            </w:r>
            <w:r w:rsidRPr="00DC36AD">
              <w:rPr>
                <w:lang w:val="en-US"/>
              </w:rPr>
              <w:t>SUFD</w:t>
            </w:r>
            <w:r>
              <w:t>-96989 (</w:t>
            </w:r>
            <w:r w:rsidRPr="00DC36AD">
              <w:rPr>
                <w:lang w:val="en-US"/>
              </w:rPr>
              <w:t>SUFD</w:t>
            </w:r>
            <w:r>
              <w:t xml:space="preserve">-101962) добавлены </w:t>
            </w:r>
            <w:proofErr w:type="spellStart"/>
            <w:r>
              <w:t>пп</w:t>
            </w:r>
            <w:proofErr w:type="spellEnd"/>
            <w:r>
              <w:t>.</w:t>
            </w:r>
            <w:r w:rsidR="0052121F">
              <w:t xml:space="preserve"> </w:t>
            </w:r>
            <w:r>
              <w:fldChar w:fldCharType="begin"/>
            </w:r>
            <w:r>
              <w:instrText xml:space="preserve"> REF _Ref496544682 \r \h </w:instrText>
            </w:r>
            <w:r>
              <w:fldChar w:fldCharType="separate"/>
            </w:r>
            <w:r w:rsidR="00E22231">
              <w:t>5.1.5</w:t>
            </w:r>
            <w:r>
              <w:fldChar w:fldCharType="end"/>
            </w:r>
            <w:r>
              <w:t>,</w:t>
            </w:r>
            <w:r w:rsidR="0052121F">
              <w:t xml:space="preserve"> </w:t>
            </w:r>
            <w:r w:rsidR="0052121F">
              <w:fldChar w:fldCharType="begin"/>
            </w:r>
            <w:r w:rsidR="0052121F">
              <w:instrText xml:space="preserve"> REF _Ref108700083 \r \h </w:instrText>
            </w:r>
            <w:r w:rsidR="0052121F">
              <w:fldChar w:fldCharType="separate"/>
            </w:r>
            <w:r w:rsidR="00E22231">
              <w:t>5.1.6</w:t>
            </w:r>
            <w:r w:rsidR="0052121F">
              <w:fldChar w:fldCharType="end"/>
            </w:r>
            <w:r>
              <w:t xml:space="preserve"> актуализирован п.</w:t>
            </w:r>
            <w:r w:rsidR="008F1666">
              <w:t xml:space="preserve"> </w:t>
            </w:r>
            <w:r w:rsidR="008F1666">
              <w:fldChar w:fldCharType="begin"/>
            </w:r>
            <w:r w:rsidR="008F1666">
              <w:instrText xml:space="preserve"> REF _Ref58796541 \r \h </w:instrText>
            </w:r>
            <w:r w:rsidR="008F1666">
              <w:fldChar w:fldCharType="separate"/>
            </w:r>
            <w:r w:rsidR="00E22231">
              <w:t>5.2.1</w:t>
            </w:r>
            <w:r w:rsidR="008F1666">
              <w:fldChar w:fldCharType="end"/>
            </w:r>
            <w:r>
              <w:t>.</w:t>
            </w:r>
          </w:p>
        </w:tc>
      </w:tr>
      <w:tr w:rsidR="00DC36AD" w:rsidRPr="00EF2703" w:rsidTr="00FF12BC">
        <w:trPr>
          <w:trHeight w:val="70"/>
        </w:trPr>
        <w:tc>
          <w:tcPr>
            <w:tcW w:w="418" w:type="pct"/>
            <w:shd w:val="clear" w:color="auto" w:fill="auto"/>
          </w:tcPr>
          <w:p w:rsidR="005C5E7E" w:rsidRDefault="005C5E7E" w:rsidP="00DC36AD">
            <w:pPr>
              <w:pStyle w:val="ASFKTablenorm"/>
              <w:ind w:left="57" w:right="57"/>
            </w:pPr>
            <w:r>
              <w:lastRenderedPageBreak/>
              <w:t>3.8</w:t>
            </w:r>
          </w:p>
        </w:tc>
        <w:tc>
          <w:tcPr>
            <w:tcW w:w="633" w:type="pct"/>
            <w:shd w:val="clear" w:color="auto" w:fill="auto"/>
          </w:tcPr>
          <w:p w:rsidR="005C5E7E" w:rsidRDefault="005C5E7E" w:rsidP="00DC36AD">
            <w:pPr>
              <w:pStyle w:val="ASFKTablenorm"/>
              <w:ind w:left="57" w:right="57"/>
            </w:pPr>
            <w:r>
              <w:t>04.12.2017</w:t>
            </w:r>
          </w:p>
        </w:tc>
        <w:tc>
          <w:tcPr>
            <w:tcW w:w="1015" w:type="pct"/>
            <w:shd w:val="clear" w:color="auto" w:fill="auto"/>
          </w:tcPr>
          <w:p w:rsidR="005C5E7E" w:rsidRDefault="005C5E7E" w:rsidP="00DC36AD">
            <w:pPr>
              <w:pStyle w:val="ASFKTablenorm"/>
              <w:ind w:left="57" w:right="57"/>
            </w:pPr>
            <w:r>
              <w:t>Сармосова А.</w:t>
            </w:r>
            <w:r w:rsidR="00CB79FA">
              <w:t xml:space="preserve"> </w:t>
            </w:r>
            <w:r>
              <w:t>В.</w:t>
            </w:r>
          </w:p>
        </w:tc>
        <w:tc>
          <w:tcPr>
            <w:tcW w:w="2935" w:type="pct"/>
            <w:shd w:val="clear" w:color="auto" w:fill="auto"/>
          </w:tcPr>
          <w:p w:rsidR="005C5E7E" w:rsidRPr="005C5E7E" w:rsidRDefault="005C5E7E" w:rsidP="00DC36AD">
            <w:pPr>
              <w:pStyle w:val="ASFKTablenorm"/>
              <w:ind w:left="57" w:right="57"/>
            </w:pPr>
            <w:r>
              <w:t xml:space="preserve">В соответствии с </w:t>
            </w:r>
            <w:r w:rsidRPr="00DC36AD">
              <w:rPr>
                <w:lang w:val="en-US"/>
              </w:rPr>
              <w:t>SUFD</w:t>
            </w:r>
            <w:r w:rsidRPr="005C5E7E">
              <w:t>-101357 (</w:t>
            </w:r>
            <w:r w:rsidRPr="00DC36AD">
              <w:rPr>
                <w:lang w:val="en-US"/>
              </w:rPr>
              <w:t>SUFD</w:t>
            </w:r>
            <w:r w:rsidRPr="005C5E7E">
              <w:t xml:space="preserve">-103961) </w:t>
            </w:r>
            <w:r>
              <w:t xml:space="preserve">актуализирован п. </w:t>
            </w:r>
            <w:r>
              <w:fldChar w:fldCharType="begin"/>
            </w:r>
            <w:r>
              <w:instrText xml:space="preserve"> REF _Ref299370108 \r \h </w:instrText>
            </w:r>
            <w:r>
              <w:fldChar w:fldCharType="separate"/>
            </w:r>
            <w:r w:rsidR="00E22231">
              <w:t>5.6.1</w:t>
            </w:r>
            <w:r>
              <w:fldChar w:fldCharType="end"/>
            </w:r>
            <w:r>
              <w:t>.</w:t>
            </w:r>
          </w:p>
        </w:tc>
      </w:tr>
      <w:tr w:rsidR="00DC36AD" w:rsidRPr="00EF2703" w:rsidTr="00FF12BC">
        <w:trPr>
          <w:trHeight w:val="70"/>
        </w:trPr>
        <w:tc>
          <w:tcPr>
            <w:tcW w:w="418" w:type="pct"/>
            <w:shd w:val="clear" w:color="auto" w:fill="auto"/>
          </w:tcPr>
          <w:p w:rsidR="00E83851" w:rsidRDefault="00E83851" w:rsidP="00DC36AD">
            <w:pPr>
              <w:pStyle w:val="ASFKTablenorm"/>
              <w:ind w:left="57" w:right="57"/>
            </w:pPr>
            <w:r>
              <w:t>3.9</w:t>
            </w:r>
          </w:p>
        </w:tc>
        <w:tc>
          <w:tcPr>
            <w:tcW w:w="633" w:type="pct"/>
            <w:shd w:val="clear" w:color="auto" w:fill="auto"/>
          </w:tcPr>
          <w:p w:rsidR="00E83851" w:rsidRDefault="0076343D" w:rsidP="00DC36AD">
            <w:pPr>
              <w:pStyle w:val="ASFKTablenorm"/>
              <w:ind w:left="57" w:right="57"/>
            </w:pPr>
            <w:r>
              <w:t>12.02.2018</w:t>
            </w:r>
          </w:p>
        </w:tc>
        <w:tc>
          <w:tcPr>
            <w:tcW w:w="1015" w:type="pct"/>
            <w:shd w:val="clear" w:color="auto" w:fill="auto"/>
          </w:tcPr>
          <w:p w:rsidR="00E83851" w:rsidRDefault="00E83851" w:rsidP="00DC36AD">
            <w:pPr>
              <w:pStyle w:val="ASFKTablenorm"/>
              <w:ind w:left="57" w:right="57"/>
            </w:pPr>
            <w:r>
              <w:t>Сармосова А.</w:t>
            </w:r>
            <w:r w:rsidR="00CB79FA">
              <w:t xml:space="preserve"> </w:t>
            </w:r>
            <w:r>
              <w:t xml:space="preserve">В. </w:t>
            </w:r>
          </w:p>
        </w:tc>
        <w:tc>
          <w:tcPr>
            <w:tcW w:w="2935" w:type="pct"/>
            <w:shd w:val="clear" w:color="auto" w:fill="auto"/>
          </w:tcPr>
          <w:p w:rsidR="00E83851" w:rsidRDefault="00E83851" w:rsidP="00DC36AD">
            <w:pPr>
              <w:pStyle w:val="ASFKTablenorm"/>
              <w:ind w:left="57" w:right="57"/>
            </w:pPr>
            <w:r>
              <w:t xml:space="preserve">В соответствии с </w:t>
            </w:r>
            <w:r w:rsidRPr="00DC36AD">
              <w:rPr>
                <w:lang w:val="en-US"/>
              </w:rPr>
              <w:t>SUFD</w:t>
            </w:r>
            <w:r w:rsidRPr="00E83851">
              <w:t>-103958 (</w:t>
            </w:r>
            <w:r w:rsidRPr="00DC36AD">
              <w:rPr>
                <w:lang w:val="en-US"/>
              </w:rPr>
              <w:t>SUFD</w:t>
            </w:r>
            <w:r w:rsidRPr="00E83851">
              <w:t xml:space="preserve">-105200) </w:t>
            </w:r>
            <w:r>
              <w:t xml:space="preserve">актуализированы </w:t>
            </w:r>
            <w:proofErr w:type="spellStart"/>
            <w:r>
              <w:t>пп</w:t>
            </w:r>
            <w:proofErr w:type="spellEnd"/>
            <w:r>
              <w:t xml:space="preserve">. </w:t>
            </w:r>
            <w:r>
              <w:fldChar w:fldCharType="begin"/>
            </w:r>
            <w:r>
              <w:instrText xml:space="preserve"> REF _Ref502328629 \r \h </w:instrText>
            </w:r>
            <w:r>
              <w:fldChar w:fldCharType="separate"/>
            </w:r>
            <w:r w:rsidR="00E22231">
              <w:t>5.1.1</w:t>
            </w:r>
            <w:r>
              <w:fldChar w:fldCharType="end"/>
            </w:r>
            <w:r>
              <w:t xml:space="preserve">, </w:t>
            </w:r>
            <w:r>
              <w:fldChar w:fldCharType="begin"/>
            </w:r>
            <w:r>
              <w:instrText xml:space="preserve"> REF _Ref502328465 \r \h </w:instrText>
            </w:r>
            <w:r>
              <w:fldChar w:fldCharType="separate"/>
            </w:r>
            <w:r w:rsidR="00E22231">
              <w:t>5.1.2</w:t>
            </w:r>
            <w:r>
              <w:fldChar w:fldCharType="end"/>
            </w:r>
            <w:r>
              <w:t>.</w:t>
            </w:r>
          </w:p>
          <w:p w:rsidR="00876EE4" w:rsidRDefault="00E83851" w:rsidP="00DC36AD">
            <w:pPr>
              <w:pStyle w:val="ASFKTablenorm"/>
              <w:ind w:left="57" w:right="57"/>
            </w:pPr>
            <w:r>
              <w:t xml:space="preserve">В соответствии с </w:t>
            </w:r>
            <w:r w:rsidRPr="00DC36AD">
              <w:rPr>
                <w:lang w:val="en-US"/>
              </w:rPr>
              <w:t>SUFD</w:t>
            </w:r>
            <w:r w:rsidRPr="00E83851">
              <w:t>-104133 (</w:t>
            </w:r>
            <w:r w:rsidRPr="00DC36AD">
              <w:rPr>
                <w:lang w:val="en-US"/>
              </w:rPr>
              <w:t>SUFD</w:t>
            </w:r>
            <w:r w:rsidRPr="00E83851">
              <w:t xml:space="preserve">-105201) </w:t>
            </w:r>
            <w:r>
              <w:t>акт</w:t>
            </w:r>
            <w:r w:rsidR="00A83087">
              <w:t>у</w:t>
            </w:r>
            <w:r>
              <w:t>ализирован</w:t>
            </w:r>
            <w:r w:rsidR="00272A40">
              <w:t>ы</w:t>
            </w:r>
            <w:r>
              <w:t xml:space="preserve"> </w:t>
            </w:r>
            <w:proofErr w:type="spellStart"/>
            <w:r w:rsidR="00272A40">
              <w:t>п</w:t>
            </w:r>
            <w:r>
              <w:t>п</w:t>
            </w:r>
            <w:proofErr w:type="spellEnd"/>
            <w:r>
              <w:t xml:space="preserve">. </w:t>
            </w:r>
            <w:r>
              <w:fldChar w:fldCharType="begin"/>
            </w:r>
            <w:r>
              <w:instrText xml:space="preserve"> REF _Ref495653722 \r \h </w:instrText>
            </w:r>
            <w:r>
              <w:fldChar w:fldCharType="separate"/>
            </w:r>
            <w:r w:rsidR="00E22231">
              <w:t>5.1.4</w:t>
            </w:r>
            <w:r>
              <w:fldChar w:fldCharType="end"/>
            </w:r>
            <w:r w:rsidR="00272A40">
              <w:t>,</w:t>
            </w:r>
            <w:r w:rsidR="0052121F">
              <w:t xml:space="preserve"> </w:t>
            </w:r>
            <w:r w:rsidR="0052121F">
              <w:fldChar w:fldCharType="begin"/>
            </w:r>
            <w:r w:rsidR="0052121F">
              <w:instrText xml:space="preserve"> REF _Ref108690302 \r \h </w:instrText>
            </w:r>
            <w:r w:rsidR="0052121F">
              <w:fldChar w:fldCharType="separate"/>
            </w:r>
            <w:r w:rsidR="00E22231">
              <w:t>5.1.6</w:t>
            </w:r>
            <w:r w:rsidR="0052121F">
              <w:fldChar w:fldCharType="end"/>
            </w:r>
            <w:r w:rsidR="00272A40">
              <w:t>.</w:t>
            </w:r>
          </w:p>
          <w:p w:rsidR="00F55296" w:rsidRDefault="00F55296" w:rsidP="00DC36AD">
            <w:pPr>
              <w:pStyle w:val="ASFKTablenorm"/>
              <w:ind w:left="57" w:right="57"/>
            </w:pPr>
            <w:r>
              <w:t xml:space="preserve">В соответствии с </w:t>
            </w:r>
            <w:r w:rsidRPr="00DC36AD">
              <w:rPr>
                <w:lang w:val="en-US"/>
              </w:rPr>
              <w:t>SUFD</w:t>
            </w:r>
            <w:r w:rsidRPr="00F55296">
              <w:t>-103901 (</w:t>
            </w:r>
            <w:r w:rsidRPr="00DC36AD">
              <w:rPr>
                <w:lang w:val="en-US"/>
              </w:rPr>
              <w:t>SUFD</w:t>
            </w:r>
            <w:r w:rsidRPr="00F55296">
              <w:t xml:space="preserve">-105988) </w:t>
            </w:r>
            <w:r>
              <w:t xml:space="preserve">актуализирован п. </w:t>
            </w:r>
            <w:r>
              <w:fldChar w:fldCharType="begin"/>
            </w:r>
            <w:r>
              <w:instrText xml:space="preserve"> REF _Ref505073119 \r \h </w:instrText>
            </w:r>
            <w:r>
              <w:fldChar w:fldCharType="separate"/>
            </w:r>
            <w:r w:rsidR="00E22231">
              <w:t>5.1.2</w:t>
            </w:r>
            <w:r>
              <w:fldChar w:fldCharType="end"/>
            </w:r>
            <w:r>
              <w:t>.</w:t>
            </w:r>
          </w:p>
          <w:p w:rsidR="0076343D" w:rsidRPr="0076343D" w:rsidRDefault="0076343D" w:rsidP="0052121F">
            <w:pPr>
              <w:pStyle w:val="ASFKTablenorm"/>
              <w:ind w:left="57" w:right="57"/>
            </w:pPr>
            <w:r>
              <w:t xml:space="preserve">В соответствии с </w:t>
            </w:r>
            <w:r w:rsidRPr="00DC36AD">
              <w:rPr>
                <w:lang w:val="en-US"/>
              </w:rPr>
              <w:t>SUFD</w:t>
            </w:r>
            <w:r w:rsidRPr="0076343D">
              <w:t>-104239 (</w:t>
            </w:r>
            <w:r w:rsidRPr="00DC36AD">
              <w:rPr>
                <w:lang w:val="en-US"/>
              </w:rPr>
              <w:t>SUFD</w:t>
            </w:r>
            <w:r w:rsidRPr="0076343D">
              <w:t xml:space="preserve">-106233) </w:t>
            </w:r>
            <w:r>
              <w:t>актуализирован</w:t>
            </w:r>
            <w:r w:rsidR="00764D77">
              <w:t>ы</w:t>
            </w:r>
            <w:r>
              <w:t xml:space="preserve"> </w:t>
            </w:r>
            <w:proofErr w:type="spellStart"/>
            <w:r w:rsidR="00764D77">
              <w:t>п</w:t>
            </w:r>
            <w:r>
              <w:t>п</w:t>
            </w:r>
            <w:proofErr w:type="spellEnd"/>
            <w:r>
              <w:t xml:space="preserve">. </w:t>
            </w:r>
            <w:r>
              <w:fldChar w:fldCharType="begin"/>
            </w:r>
            <w:r>
              <w:instrText xml:space="preserve"> REF _Ref506193616 \r \h </w:instrText>
            </w:r>
            <w:r>
              <w:fldChar w:fldCharType="separate"/>
            </w:r>
            <w:r w:rsidR="00E22231">
              <w:t>5.1.2</w:t>
            </w:r>
            <w:r>
              <w:fldChar w:fldCharType="end"/>
            </w:r>
            <w:r w:rsidR="001F23E4">
              <w:t>,</w:t>
            </w:r>
            <w:r w:rsidR="0052121F">
              <w:t xml:space="preserve"> </w:t>
            </w:r>
            <w:r w:rsidR="0052121F">
              <w:fldChar w:fldCharType="begin"/>
            </w:r>
            <w:r w:rsidR="0052121F">
              <w:instrText xml:space="preserve"> REF _Ref108690302 \r \h </w:instrText>
            </w:r>
            <w:r w:rsidR="0052121F">
              <w:fldChar w:fldCharType="separate"/>
            </w:r>
            <w:r w:rsidR="00E22231">
              <w:t>5.1.6</w:t>
            </w:r>
            <w:r w:rsidR="0052121F">
              <w:fldChar w:fldCharType="end"/>
            </w:r>
            <w:r w:rsidR="001F23E4">
              <w:t>.</w:t>
            </w:r>
          </w:p>
        </w:tc>
      </w:tr>
      <w:tr w:rsidR="00DC36AD" w:rsidRPr="00EF2703" w:rsidTr="00FF12BC">
        <w:trPr>
          <w:trHeight w:val="70"/>
        </w:trPr>
        <w:tc>
          <w:tcPr>
            <w:tcW w:w="418" w:type="pct"/>
            <w:shd w:val="clear" w:color="auto" w:fill="auto"/>
          </w:tcPr>
          <w:p w:rsidR="00204377" w:rsidRDefault="00204377" w:rsidP="00DC36AD">
            <w:pPr>
              <w:pStyle w:val="ASFKTablenorm"/>
              <w:ind w:left="57" w:right="57"/>
            </w:pPr>
            <w:r>
              <w:t>4.0</w:t>
            </w:r>
          </w:p>
        </w:tc>
        <w:tc>
          <w:tcPr>
            <w:tcW w:w="633" w:type="pct"/>
            <w:shd w:val="clear" w:color="auto" w:fill="auto"/>
          </w:tcPr>
          <w:p w:rsidR="00204377" w:rsidRDefault="00204377" w:rsidP="00DC36AD">
            <w:pPr>
              <w:pStyle w:val="ASFKTablenorm"/>
              <w:ind w:left="57" w:right="57"/>
            </w:pPr>
            <w:r>
              <w:t>18.04.2018</w:t>
            </w:r>
          </w:p>
        </w:tc>
        <w:tc>
          <w:tcPr>
            <w:tcW w:w="1015" w:type="pct"/>
            <w:shd w:val="clear" w:color="auto" w:fill="auto"/>
          </w:tcPr>
          <w:p w:rsidR="00204377" w:rsidRDefault="00204377" w:rsidP="00DC36AD">
            <w:pPr>
              <w:pStyle w:val="ASFKTablenorm"/>
              <w:ind w:left="57" w:right="57"/>
            </w:pPr>
            <w:r>
              <w:t>Сармосова А.</w:t>
            </w:r>
            <w:r w:rsidR="00CB79FA">
              <w:t xml:space="preserve"> </w:t>
            </w:r>
            <w:r>
              <w:t>В.</w:t>
            </w:r>
          </w:p>
        </w:tc>
        <w:tc>
          <w:tcPr>
            <w:tcW w:w="2935" w:type="pct"/>
            <w:shd w:val="clear" w:color="auto" w:fill="auto"/>
          </w:tcPr>
          <w:p w:rsidR="00204377" w:rsidRPr="0059137D" w:rsidRDefault="0059137D" w:rsidP="00DC36AD">
            <w:pPr>
              <w:pStyle w:val="ASFKTablenorm"/>
              <w:ind w:left="57" w:right="57"/>
            </w:pPr>
            <w:r>
              <w:t xml:space="preserve">В соответствии с </w:t>
            </w:r>
            <w:r w:rsidRPr="00DC36AD">
              <w:rPr>
                <w:lang w:val="en-US"/>
              </w:rPr>
              <w:t>SUFD</w:t>
            </w:r>
            <w:r w:rsidRPr="0059137D">
              <w:t>-105585 (</w:t>
            </w:r>
            <w:r w:rsidRPr="00DC36AD">
              <w:rPr>
                <w:lang w:val="en-US"/>
              </w:rPr>
              <w:t>SUFD</w:t>
            </w:r>
            <w:r w:rsidRPr="0059137D">
              <w:t>-108059)</w:t>
            </w:r>
            <w:r>
              <w:t xml:space="preserve"> актуализирован п. </w:t>
            </w:r>
            <w:r>
              <w:fldChar w:fldCharType="begin"/>
            </w:r>
            <w:r>
              <w:instrText xml:space="preserve"> REF _Ref511831618 \r \h </w:instrText>
            </w:r>
            <w:r>
              <w:fldChar w:fldCharType="separate"/>
            </w:r>
            <w:r w:rsidR="00E22231">
              <w:t>5.1.1</w:t>
            </w:r>
            <w:r>
              <w:fldChar w:fldCharType="end"/>
            </w:r>
            <w:r>
              <w:t>.</w:t>
            </w:r>
          </w:p>
        </w:tc>
      </w:tr>
      <w:tr w:rsidR="00DC36AD" w:rsidRPr="00EF2703" w:rsidTr="00FF12BC">
        <w:trPr>
          <w:trHeight w:val="70"/>
        </w:trPr>
        <w:tc>
          <w:tcPr>
            <w:tcW w:w="418" w:type="pct"/>
            <w:shd w:val="clear" w:color="auto" w:fill="auto"/>
          </w:tcPr>
          <w:p w:rsidR="006454D0" w:rsidRDefault="006454D0" w:rsidP="00DC36AD">
            <w:pPr>
              <w:pStyle w:val="ASFKTablenorm"/>
              <w:ind w:left="57" w:right="57"/>
            </w:pPr>
            <w:r>
              <w:t>4.1</w:t>
            </w:r>
          </w:p>
        </w:tc>
        <w:tc>
          <w:tcPr>
            <w:tcW w:w="633" w:type="pct"/>
            <w:shd w:val="clear" w:color="auto" w:fill="auto"/>
          </w:tcPr>
          <w:p w:rsidR="006454D0" w:rsidRDefault="006454D0" w:rsidP="00DC36AD">
            <w:pPr>
              <w:pStyle w:val="ASFKTablenorm"/>
              <w:ind w:left="57" w:right="57"/>
            </w:pPr>
            <w:r>
              <w:t>24.08.2018</w:t>
            </w:r>
          </w:p>
        </w:tc>
        <w:tc>
          <w:tcPr>
            <w:tcW w:w="1015" w:type="pct"/>
            <w:shd w:val="clear" w:color="auto" w:fill="auto"/>
          </w:tcPr>
          <w:p w:rsidR="006454D0" w:rsidRDefault="006454D0" w:rsidP="00DC36AD">
            <w:pPr>
              <w:pStyle w:val="ASFKTablenorm"/>
              <w:ind w:left="57" w:right="57"/>
            </w:pPr>
            <w:r>
              <w:t>Сармосова А.</w:t>
            </w:r>
            <w:r w:rsidR="006B5F56">
              <w:t xml:space="preserve"> </w:t>
            </w:r>
            <w:r>
              <w:t>В.</w:t>
            </w:r>
          </w:p>
        </w:tc>
        <w:tc>
          <w:tcPr>
            <w:tcW w:w="2935" w:type="pct"/>
            <w:shd w:val="clear" w:color="auto" w:fill="auto"/>
          </w:tcPr>
          <w:p w:rsidR="006454D0" w:rsidRPr="006454D0" w:rsidRDefault="006454D0" w:rsidP="00DC36AD">
            <w:pPr>
              <w:pStyle w:val="ASFKTablenorm"/>
              <w:ind w:left="57" w:right="57"/>
            </w:pPr>
            <w:r>
              <w:t xml:space="preserve">В соответствии с </w:t>
            </w:r>
            <w:r w:rsidRPr="00DC36AD">
              <w:rPr>
                <w:lang w:val="en-US"/>
              </w:rPr>
              <w:t>SUFD</w:t>
            </w:r>
            <w:r w:rsidRPr="0074512D">
              <w:t>-106311 (</w:t>
            </w:r>
            <w:r w:rsidRPr="00DC36AD">
              <w:rPr>
                <w:lang w:val="en-US"/>
              </w:rPr>
              <w:t>SUFD</w:t>
            </w:r>
            <w:r w:rsidRPr="0074512D">
              <w:t xml:space="preserve">-110834) </w:t>
            </w:r>
            <w:r>
              <w:t xml:space="preserve">актуализирован п. </w:t>
            </w:r>
            <w:r>
              <w:fldChar w:fldCharType="begin"/>
            </w:r>
            <w:r>
              <w:instrText xml:space="preserve"> REF _Ref522885672 \r \h </w:instrText>
            </w:r>
            <w:r>
              <w:fldChar w:fldCharType="separate"/>
            </w:r>
            <w:r w:rsidR="00E22231">
              <w:t>5.1.2</w:t>
            </w:r>
            <w:r>
              <w:fldChar w:fldCharType="end"/>
            </w:r>
            <w:r>
              <w:t>.</w:t>
            </w:r>
          </w:p>
        </w:tc>
      </w:tr>
      <w:tr w:rsidR="00DC36AD" w:rsidRPr="00EF2703" w:rsidTr="00FF12BC">
        <w:trPr>
          <w:trHeight w:val="70"/>
        </w:trPr>
        <w:tc>
          <w:tcPr>
            <w:tcW w:w="418" w:type="pct"/>
            <w:shd w:val="clear" w:color="auto" w:fill="auto"/>
          </w:tcPr>
          <w:p w:rsidR="0025512D" w:rsidRDefault="0025512D" w:rsidP="00DC36AD">
            <w:pPr>
              <w:pStyle w:val="ASFKTablenorm"/>
              <w:ind w:left="57" w:right="57"/>
            </w:pPr>
            <w:r>
              <w:t>4.2</w:t>
            </w:r>
          </w:p>
        </w:tc>
        <w:tc>
          <w:tcPr>
            <w:tcW w:w="633" w:type="pct"/>
            <w:shd w:val="clear" w:color="auto" w:fill="auto"/>
          </w:tcPr>
          <w:p w:rsidR="0025512D" w:rsidRDefault="0025512D" w:rsidP="00DC36AD">
            <w:pPr>
              <w:pStyle w:val="ASFKTablenorm"/>
              <w:ind w:left="57" w:right="57"/>
            </w:pPr>
            <w:r>
              <w:t>2</w:t>
            </w:r>
            <w:r w:rsidR="000E1752">
              <w:t>9</w:t>
            </w:r>
            <w:r>
              <w:t>.11.2018</w:t>
            </w:r>
          </w:p>
        </w:tc>
        <w:tc>
          <w:tcPr>
            <w:tcW w:w="1015" w:type="pct"/>
            <w:shd w:val="clear" w:color="auto" w:fill="auto"/>
          </w:tcPr>
          <w:p w:rsidR="0025512D" w:rsidRDefault="0025512D" w:rsidP="00DC36AD">
            <w:pPr>
              <w:pStyle w:val="ASFKTablenorm"/>
              <w:ind w:left="57" w:right="57"/>
            </w:pPr>
            <w:r>
              <w:t>Сармосова А.</w:t>
            </w:r>
            <w:r w:rsidR="00320B68">
              <w:t xml:space="preserve"> </w:t>
            </w:r>
            <w:r>
              <w:t>В.</w:t>
            </w:r>
          </w:p>
        </w:tc>
        <w:tc>
          <w:tcPr>
            <w:tcW w:w="2935" w:type="pct"/>
            <w:shd w:val="clear" w:color="auto" w:fill="auto"/>
          </w:tcPr>
          <w:p w:rsidR="0025512D" w:rsidRPr="0025512D" w:rsidRDefault="0025512D" w:rsidP="0052121F">
            <w:pPr>
              <w:pStyle w:val="ASFKTablenorm"/>
              <w:ind w:left="57" w:right="57"/>
            </w:pPr>
            <w:r>
              <w:t xml:space="preserve">В соответствии с </w:t>
            </w:r>
            <w:r w:rsidRPr="00DC36AD">
              <w:rPr>
                <w:lang w:val="en-US"/>
              </w:rPr>
              <w:t>SUFD</w:t>
            </w:r>
            <w:r w:rsidRPr="0025512D">
              <w:t>-111158 (</w:t>
            </w:r>
            <w:r w:rsidRPr="00DC36AD">
              <w:rPr>
                <w:lang w:val="en-US"/>
              </w:rPr>
              <w:t>SUFD</w:t>
            </w:r>
            <w:r w:rsidRPr="0025512D">
              <w:t xml:space="preserve">-113186) </w:t>
            </w:r>
            <w:r>
              <w:t>актуализирован</w:t>
            </w:r>
            <w:r w:rsidR="00D941E6">
              <w:t>ы</w:t>
            </w:r>
            <w:r>
              <w:t xml:space="preserve"> </w:t>
            </w:r>
            <w:proofErr w:type="spellStart"/>
            <w:r w:rsidR="00D941E6">
              <w:t>п</w:t>
            </w:r>
            <w:r>
              <w:t>п</w:t>
            </w:r>
            <w:proofErr w:type="spellEnd"/>
            <w:r>
              <w:t>.</w:t>
            </w:r>
            <w:r w:rsidR="000E1752">
              <w:t xml:space="preserve"> </w:t>
            </w:r>
            <w:r w:rsidR="000E1752">
              <w:fldChar w:fldCharType="begin"/>
            </w:r>
            <w:r w:rsidR="000E1752">
              <w:instrText xml:space="preserve"> REF _Ref531355159 \r \h </w:instrText>
            </w:r>
            <w:r w:rsidR="000E1752">
              <w:fldChar w:fldCharType="separate"/>
            </w:r>
            <w:r w:rsidR="00E22231">
              <w:t>5.1.2</w:t>
            </w:r>
            <w:r w:rsidR="000E1752">
              <w:fldChar w:fldCharType="end"/>
            </w:r>
            <w:r w:rsidR="000E1752">
              <w:t>,</w:t>
            </w:r>
            <w:r>
              <w:t xml:space="preserve"> </w:t>
            </w:r>
            <w:r>
              <w:fldChar w:fldCharType="begin"/>
            </w:r>
            <w:r>
              <w:instrText xml:space="preserve"> REF _Ref495653722 \r \h </w:instrText>
            </w:r>
            <w:r>
              <w:fldChar w:fldCharType="separate"/>
            </w:r>
            <w:r w:rsidR="00E22231">
              <w:t>5.1.4</w:t>
            </w:r>
            <w:r>
              <w:fldChar w:fldCharType="end"/>
            </w:r>
            <w:r w:rsidR="00D941E6">
              <w:t>,</w:t>
            </w:r>
            <w:r w:rsidR="0052121F">
              <w:t xml:space="preserve"> </w:t>
            </w:r>
            <w:r w:rsidR="0052121F">
              <w:fldChar w:fldCharType="begin"/>
            </w:r>
            <w:r w:rsidR="0052121F">
              <w:instrText xml:space="preserve"> REF _Ref108690302 \r \h </w:instrText>
            </w:r>
            <w:r w:rsidR="0052121F">
              <w:fldChar w:fldCharType="separate"/>
            </w:r>
            <w:r w:rsidR="00E22231">
              <w:t>5.1.6</w:t>
            </w:r>
            <w:r w:rsidR="0052121F">
              <w:fldChar w:fldCharType="end"/>
            </w:r>
            <w:r w:rsidR="00D941E6">
              <w:t>.</w:t>
            </w:r>
          </w:p>
        </w:tc>
      </w:tr>
      <w:tr w:rsidR="00DC36AD" w:rsidRPr="00EF2703" w:rsidTr="00FF12BC">
        <w:trPr>
          <w:trHeight w:val="70"/>
        </w:trPr>
        <w:tc>
          <w:tcPr>
            <w:tcW w:w="418" w:type="pct"/>
            <w:shd w:val="clear" w:color="auto" w:fill="auto"/>
          </w:tcPr>
          <w:p w:rsidR="00817CC9" w:rsidRDefault="00817CC9" w:rsidP="00DC36AD">
            <w:pPr>
              <w:pStyle w:val="ASFKTablenorm"/>
              <w:ind w:left="57" w:right="57"/>
            </w:pPr>
            <w:r>
              <w:t>4.3</w:t>
            </w:r>
          </w:p>
        </w:tc>
        <w:tc>
          <w:tcPr>
            <w:tcW w:w="633" w:type="pct"/>
            <w:shd w:val="clear" w:color="auto" w:fill="auto"/>
          </w:tcPr>
          <w:p w:rsidR="00817CC9" w:rsidRDefault="00817CC9" w:rsidP="00DC36AD">
            <w:pPr>
              <w:pStyle w:val="ASFKTablenorm"/>
              <w:ind w:left="57" w:right="57"/>
            </w:pPr>
            <w:r>
              <w:t>25.03.2019</w:t>
            </w:r>
          </w:p>
        </w:tc>
        <w:tc>
          <w:tcPr>
            <w:tcW w:w="1015" w:type="pct"/>
            <w:shd w:val="clear" w:color="auto" w:fill="auto"/>
          </w:tcPr>
          <w:p w:rsidR="00817CC9" w:rsidRDefault="00817CC9" w:rsidP="00DC36AD">
            <w:pPr>
              <w:pStyle w:val="ASFKTablenorm"/>
              <w:ind w:left="57" w:right="57"/>
            </w:pPr>
            <w:r>
              <w:t>Сармосова А.</w:t>
            </w:r>
            <w:r w:rsidR="006838D8">
              <w:t xml:space="preserve"> </w:t>
            </w:r>
            <w:r>
              <w:t>В.</w:t>
            </w:r>
          </w:p>
        </w:tc>
        <w:tc>
          <w:tcPr>
            <w:tcW w:w="2935" w:type="pct"/>
            <w:shd w:val="clear" w:color="auto" w:fill="auto"/>
          </w:tcPr>
          <w:p w:rsidR="00817CC9" w:rsidRPr="00817CC9" w:rsidRDefault="00817CC9" w:rsidP="00DC36AD">
            <w:pPr>
              <w:pStyle w:val="ASFKTablenorm"/>
              <w:ind w:left="57" w:right="57"/>
            </w:pPr>
            <w:r>
              <w:t xml:space="preserve">В соответствии с </w:t>
            </w:r>
            <w:r w:rsidRPr="00DC36AD">
              <w:rPr>
                <w:lang w:val="en-US"/>
              </w:rPr>
              <w:t>SUFD</w:t>
            </w:r>
            <w:r w:rsidRPr="001E50D1">
              <w:t>-112840 (</w:t>
            </w:r>
            <w:r w:rsidRPr="00DC36AD">
              <w:rPr>
                <w:lang w:val="en-US"/>
              </w:rPr>
              <w:t>SUFD</w:t>
            </w:r>
            <w:r w:rsidRPr="001E50D1">
              <w:t xml:space="preserve">-115802) </w:t>
            </w:r>
            <w:r>
              <w:t>актуализирован</w:t>
            </w:r>
            <w:r w:rsidR="00F932CA">
              <w:t>ы</w:t>
            </w:r>
            <w:r>
              <w:t xml:space="preserve"> </w:t>
            </w:r>
            <w:proofErr w:type="spellStart"/>
            <w:r w:rsidR="00F932CA">
              <w:t>п</w:t>
            </w:r>
            <w:r>
              <w:t>п</w:t>
            </w:r>
            <w:proofErr w:type="spellEnd"/>
            <w:r>
              <w:t>.</w:t>
            </w:r>
            <w:r w:rsidR="00B022E8">
              <w:t xml:space="preserve"> </w:t>
            </w:r>
            <w:r w:rsidR="00B022E8">
              <w:fldChar w:fldCharType="begin"/>
            </w:r>
            <w:r w:rsidR="00B022E8">
              <w:instrText xml:space="preserve"> REF _Ref4422973 \r \h </w:instrText>
            </w:r>
            <w:r w:rsidR="00B022E8">
              <w:fldChar w:fldCharType="separate"/>
            </w:r>
            <w:r w:rsidR="00E22231">
              <w:t>5.1.1</w:t>
            </w:r>
            <w:r w:rsidR="00B022E8">
              <w:fldChar w:fldCharType="end"/>
            </w:r>
            <w:r w:rsidR="00B022E8">
              <w:t xml:space="preserve">, </w:t>
            </w:r>
            <w:r w:rsidR="00F932CA">
              <w:fldChar w:fldCharType="begin"/>
            </w:r>
            <w:r w:rsidR="00F932CA">
              <w:instrText xml:space="preserve"> REF _Ref4418443 \r \h </w:instrText>
            </w:r>
            <w:r w:rsidR="00F932CA">
              <w:fldChar w:fldCharType="separate"/>
            </w:r>
            <w:r w:rsidR="00E22231">
              <w:t>5.1.2</w:t>
            </w:r>
            <w:r w:rsidR="00F932CA">
              <w:fldChar w:fldCharType="end"/>
            </w:r>
            <w:r w:rsidR="00F932CA">
              <w:t>,</w:t>
            </w:r>
            <w:r w:rsidR="008F1666">
              <w:t xml:space="preserve"> </w:t>
            </w:r>
            <w:r w:rsidR="008F1666">
              <w:fldChar w:fldCharType="begin"/>
            </w:r>
            <w:r w:rsidR="008F1666">
              <w:instrText xml:space="preserve"> REF _Ref58796541 \r \h </w:instrText>
            </w:r>
            <w:r w:rsidR="008F1666">
              <w:fldChar w:fldCharType="separate"/>
            </w:r>
            <w:r w:rsidR="00E22231">
              <w:t>5.2.1</w:t>
            </w:r>
            <w:r w:rsidR="008F1666">
              <w:fldChar w:fldCharType="end"/>
            </w:r>
            <w:r w:rsidR="004978FE">
              <w:t>.</w:t>
            </w:r>
          </w:p>
        </w:tc>
      </w:tr>
      <w:tr w:rsidR="00DC36AD" w:rsidRPr="00EF2703" w:rsidTr="00FF12BC">
        <w:trPr>
          <w:trHeight w:val="70"/>
        </w:trPr>
        <w:tc>
          <w:tcPr>
            <w:tcW w:w="418" w:type="pct"/>
            <w:shd w:val="clear" w:color="auto" w:fill="auto"/>
          </w:tcPr>
          <w:p w:rsidR="00D46DD7" w:rsidRDefault="00D46DD7" w:rsidP="00DC36AD">
            <w:pPr>
              <w:pStyle w:val="ASFKTablenorm"/>
              <w:ind w:left="57" w:right="57"/>
            </w:pPr>
            <w:r>
              <w:t>04.0</w:t>
            </w:r>
            <w:r w:rsidR="002F17B5">
              <w:t>4</w:t>
            </w:r>
          </w:p>
        </w:tc>
        <w:tc>
          <w:tcPr>
            <w:tcW w:w="633" w:type="pct"/>
            <w:shd w:val="clear" w:color="auto" w:fill="auto"/>
          </w:tcPr>
          <w:p w:rsidR="00D46DD7" w:rsidRDefault="00D46DD7" w:rsidP="00DC36AD">
            <w:pPr>
              <w:pStyle w:val="ASFKTablenorm"/>
              <w:ind w:left="57" w:right="57"/>
            </w:pPr>
            <w:r>
              <w:t>30.09.2019</w:t>
            </w:r>
          </w:p>
        </w:tc>
        <w:tc>
          <w:tcPr>
            <w:tcW w:w="1015" w:type="pct"/>
            <w:shd w:val="clear" w:color="auto" w:fill="auto"/>
          </w:tcPr>
          <w:p w:rsidR="00D46DD7" w:rsidRDefault="00D46DD7" w:rsidP="00DC36AD">
            <w:pPr>
              <w:pStyle w:val="ASFKTablenorm"/>
              <w:ind w:left="57" w:right="57"/>
            </w:pPr>
            <w:r>
              <w:t>Сармосова А. В.</w:t>
            </w:r>
          </w:p>
        </w:tc>
        <w:tc>
          <w:tcPr>
            <w:tcW w:w="2935" w:type="pct"/>
            <w:shd w:val="clear" w:color="auto" w:fill="auto"/>
          </w:tcPr>
          <w:p w:rsidR="00D46DD7" w:rsidRDefault="00D46DD7" w:rsidP="00DC36AD">
            <w:pPr>
              <w:pStyle w:val="ASFKTablenorm"/>
              <w:ind w:left="57" w:right="57"/>
            </w:pPr>
            <w:r w:rsidRPr="00D46DD7">
              <w:t>Внесены изменения по требованиям к развитию ППО АСФК, предусмотренные государственным контрактом № ФКУ0264/09/2019/РИС от 16.09.2019</w:t>
            </w:r>
            <w:r w:rsidR="00CE2579">
              <w:t xml:space="preserve"> (1 период). </w:t>
            </w:r>
            <w:r w:rsidR="00CE2579" w:rsidRPr="00335CF6">
              <w:t>Версия ППО АСФК 32.2.0</w:t>
            </w:r>
            <w:r w:rsidR="00CE2579">
              <w:t>.</w:t>
            </w:r>
          </w:p>
        </w:tc>
      </w:tr>
      <w:tr w:rsidR="00DC36AD" w:rsidRPr="00EF2703" w:rsidTr="00FF12BC">
        <w:trPr>
          <w:trHeight w:val="70"/>
        </w:trPr>
        <w:tc>
          <w:tcPr>
            <w:tcW w:w="418" w:type="pct"/>
            <w:shd w:val="clear" w:color="auto" w:fill="auto"/>
          </w:tcPr>
          <w:p w:rsidR="003646EA" w:rsidRDefault="003646EA" w:rsidP="00DC36AD">
            <w:pPr>
              <w:pStyle w:val="ASFKTablenorm"/>
              <w:ind w:left="57" w:right="57"/>
            </w:pPr>
            <w:r>
              <w:t>04.05</w:t>
            </w:r>
          </w:p>
        </w:tc>
        <w:tc>
          <w:tcPr>
            <w:tcW w:w="633" w:type="pct"/>
            <w:shd w:val="clear" w:color="auto" w:fill="auto"/>
          </w:tcPr>
          <w:p w:rsidR="003646EA" w:rsidRDefault="004A4B71" w:rsidP="00DC36AD">
            <w:pPr>
              <w:pStyle w:val="ASFKTablenorm"/>
              <w:ind w:left="57" w:right="57"/>
            </w:pPr>
            <w:r>
              <w:t>1</w:t>
            </w:r>
            <w:r w:rsidR="008F493C">
              <w:t>4</w:t>
            </w:r>
            <w:r>
              <w:t>.08.2020</w:t>
            </w:r>
          </w:p>
        </w:tc>
        <w:tc>
          <w:tcPr>
            <w:tcW w:w="1015" w:type="pct"/>
            <w:shd w:val="clear" w:color="auto" w:fill="auto"/>
          </w:tcPr>
          <w:p w:rsidR="003646EA" w:rsidRDefault="003646EA" w:rsidP="00DC36AD">
            <w:pPr>
              <w:pStyle w:val="ASFKTablenorm"/>
              <w:ind w:left="57" w:right="57"/>
            </w:pPr>
            <w:r>
              <w:t>Сармосова А.</w:t>
            </w:r>
            <w:r w:rsidR="000E0986">
              <w:t xml:space="preserve"> </w:t>
            </w:r>
            <w:r>
              <w:t>В.</w:t>
            </w:r>
          </w:p>
        </w:tc>
        <w:tc>
          <w:tcPr>
            <w:tcW w:w="2935" w:type="pct"/>
            <w:shd w:val="clear" w:color="auto" w:fill="auto"/>
          </w:tcPr>
          <w:p w:rsidR="003646EA" w:rsidRDefault="003646EA" w:rsidP="00DC36AD">
            <w:pPr>
              <w:pStyle w:val="ASFKTablenorm"/>
              <w:ind w:left="57" w:right="57"/>
            </w:pPr>
            <w:r w:rsidRPr="004D62F6">
              <w:t xml:space="preserve">Внесены изменения по требованиям к развитию ППО АСФК, предусмотренные государственным контрактом </w:t>
            </w:r>
            <w:r>
              <w:t>№ ФКУ0168/06/2020/РИС от 05.06.2020</w:t>
            </w:r>
            <w:r w:rsidRPr="005F14CD">
              <w:t>. Версия ППО АСФК 32.</w:t>
            </w:r>
            <w:r>
              <w:t>4</w:t>
            </w:r>
            <w:r w:rsidRPr="004D62F6">
              <w:t>.</w:t>
            </w:r>
            <w:r>
              <w:t>0.</w:t>
            </w:r>
          </w:p>
          <w:p w:rsidR="004A4B71" w:rsidRPr="00DC36AD" w:rsidRDefault="004A4B71" w:rsidP="00DC36AD">
            <w:pPr>
              <w:pStyle w:val="ASFKTablenorm"/>
              <w:ind w:left="57" w:right="57"/>
              <w:rPr>
                <w:b/>
              </w:rPr>
            </w:pPr>
            <w:r>
              <w:t xml:space="preserve">В соответствии с </w:t>
            </w:r>
            <w:r w:rsidRPr="00DC36AD">
              <w:rPr>
                <w:lang w:val="en-US"/>
              </w:rPr>
              <w:t>SUFD</w:t>
            </w:r>
            <w:r w:rsidRPr="004A4B71">
              <w:t>-109158 (</w:t>
            </w:r>
            <w:r w:rsidRPr="00DC36AD">
              <w:rPr>
                <w:lang w:val="en-US"/>
              </w:rPr>
              <w:t>SUFD</w:t>
            </w:r>
            <w:r w:rsidRPr="004A4B71">
              <w:t xml:space="preserve">-125320) </w:t>
            </w:r>
            <w:r>
              <w:t xml:space="preserve">актуализирован п. </w:t>
            </w:r>
            <w:r>
              <w:fldChar w:fldCharType="begin"/>
            </w:r>
            <w:r>
              <w:instrText xml:space="preserve"> REF _Ref48557022 \r \h </w:instrText>
            </w:r>
            <w:r>
              <w:fldChar w:fldCharType="separate"/>
            </w:r>
            <w:r w:rsidR="00E22231">
              <w:t>5.1.2</w:t>
            </w:r>
            <w:r>
              <w:fldChar w:fldCharType="end"/>
            </w:r>
            <w:r>
              <w:t>.</w:t>
            </w:r>
          </w:p>
        </w:tc>
      </w:tr>
      <w:tr w:rsidR="00DC36AD" w:rsidRPr="00EF2703" w:rsidTr="00FF12BC">
        <w:trPr>
          <w:trHeight w:val="70"/>
        </w:trPr>
        <w:tc>
          <w:tcPr>
            <w:tcW w:w="418" w:type="pct"/>
            <w:shd w:val="clear" w:color="auto" w:fill="auto"/>
          </w:tcPr>
          <w:p w:rsidR="008F493C" w:rsidRDefault="008F493C" w:rsidP="00DC36AD">
            <w:pPr>
              <w:pStyle w:val="ASFKTablenorm"/>
              <w:ind w:left="57" w:right="57"/>
            </w:pPr>
            <w:r>
              <w:t>04.06</w:t>
            </w:r>
          </w:p>
        </w:tc>
        <w:tc>
          <w:tcPr>
            <w:tcW w:w="633" w:type="pct"/>
            <w:shd w:val="clear" w:color="auto" w:fill="auto"/>
          </w:tcPr>
          <w:p w:rsidR="008F493C" w:rsidRDefault="008F493C" w:rsidP="00DC36AD">
            <w:pPr>
              <w:pStyle w:val="ASFKTablenorm"/>
              <w:ind w:left="57" w:right="57"/>
            </w:pPr>
            <w:r>
              <w:t>16.08.2020</w:t>
            </w:r>
          </w:p>
        </w:tc>
        <w:tc>
          <w:tcPr>
            <w:tcW w:w="1015" w:type="pct"/>
            <w:shd w:val="clear" w:color="auto" w:fill="auto"/>
          </w:tcPr>
          <w:p w:rsidR="008F493C" w:rsidRDefault="008F493C" w:rsidP="00DC36AD">
            <w:pPr>
              <w:pStyle w:val="ASFKTablenorm"/>
              <w:ind w:left="57" w:right="57"/>
            </w:pPr>
            <w:r>
              <w:t>Галкина Г.</w:t>
            </w:r>
            <w:r w:rsidR="000E0986">
              <w:t xml:space="preserve"> </w:t>
            </w:r>
            <w:r>
              <w:t>С.</w:t>
            </w:r>
          </w:p>
        </w:tc>
        <w:tc>
          <w:tcPr>
            <w:tcW w:w="2935" w:type="pct"/>
            <w:shd w:val="clear" w:color="auto" w:fill="auto"/>
          </w:tcPr>
          <w:p w:rsidR="008F493C" w:rsidRDefault="008F493C" w:rsidP="00DC36AD">
            <w:pPr>
              <w:pStyle w:val="ASFKTablenorm"/>
              <w:ind w:left="57" w:right="57"/>
            </w:pPr>
            <w:r>
              <w:t>Внесены изменения по требованиям, предусмотренным Государственным контрактом № ФКУ0168/06/2020/РИС от 05.06.2020. Версия ППО АСФК 32.4.0.</w:t>
            </w:r>
          </w:p>
        </w:tc>
      </w:tr>
      <w:tr w:rsidR="00DC36AD" w:rsidRPr="00EF2703" w:rsidTr="00FF12BC">
        <w:trPr>
          <w:trHeight w:val="70"/>
        </w:trPr>
        <w:tc>
          <w:tcPr>
            <w:tcW w:w="418" w:type="pct"/>
            <w:shd w:val="clear" w:color="auto" w:fill="auto"/>
          </w:tcPr>
          <w:p w:rsidR="0051511E" w:rsidRDefault="0051511E" w:rsidP="00DC36AD">
            <w:pPr>
              <w:pStyle w:val="ASFKTablenorm"/>
              <w:ind w:left="57" w:right="57"/>
            </w:pPr>
            <w:r>
              <w:t>05.00</w:t>
            </w:r>
          </w:p>
        </w:tc>
        <w:tc>
          <w:tcPr>
            <w:tcW w:w="633" w:type="pct"/>
            <w:shd w:val="clear" w:color="auto" w:fill="auto"/>
          </w:tcPr>
          <w:p w:rsidR="0051511E" w:rsidRDefault="0051511E" w:rsidP="00DC36AD">
            <w:pPr>
              <w:pStyle w:val="ASFKTablenorm"/>
              <w:ind w:left="57" w:right="57"/>
            </w:pPr>
            <w:r>
              <w:t>20.08.2020</w:t>
            </w:r>
          </w:p>
        </w:tc>
        <w:tc>
          <w:tcPr>
            <w:tcW w:w="1015" w:type="pct"/>
            <w:shd w:val="clear" w:color="auto" w:fill="auto"/>
          </w:tcPr>
          <w:p w:rsidR="0051511E" w:rsidRDefault="0051511E" w:rsidP="00DC36AD">
            <w:pPr>
              <w:pStyle w:val="ASFKTablenorm"/>
              <w:ind w:left="57" w:right="57"/>
            </w:pPr>
            <w:r>
              <w:t>Божкова Н. А.</w:t>
            </w:r>
          </w:p>
        </w:tc>
        <w:tc>
          <w:tcPr>
            <w:tcW w:w="2935" w:type="pct"/>
            <w:shd w:val="clear" w:color="auto" w:fill="auto"/>
          </w:tcPr>
          <w:p w:rsidR="0051511E" w:rsidRPr="004D62F6" w:rsidRDefault="0051511E" w:rsidP="00DC36AD">
            <w:pPr>
              <w:pStyle w:val="ASFKTablenorm"/>
              <w:ind w:left="57" w:right="57"/>
            </w:pPr>
            <w:r w:rsidRPr="0051511E">
              <w:t>Внесены изменения по требованиям к развитию ППО АСФК, предусмотренные государственным контрактом № ФКУ0173/06/2020/РИС от 09.06.2020 (1-й период работ по развитию Автоматизированной системы Федерального казначейства). Версия ППО АСФК 32.</w:t>
            </w:r>
            <w:r w:rsidR="00862839">
              <w:t>5</w:t>
            </w:r>
            <w:r w:rsidRPr="0051511E">
              <w:t>.0.</w:t>
            </w:r>
          </w:p>
        </w:tc>
      </w:tr>
      <w:tr w:rsidR="00DC36AD" w:rsidRPr="00EF2703" w:rsidTr="00FF12BC">
        <w:trPr>
          <w:trHeight w:val="70"/>
        </w:trPr>
        <w:tc>
          <w:tcPr>
            <w:tcW w:w="418" w:type="pct"/>
            <w:shd w:val="clear" w:color="auto" w:fill="auto"/>
          </w:tcPr>
          <w:p w:rsidR="00294FE2" w:rsidRPr="00294FE2" w:rsidRDefault="00294FE2" w:rsidP="00DC36AD">
            <w:pPr>
              <w:pStyle w:val="ASFKTablenorm"/>
              <w:ind w:left="57" w:right="57"/>
            </w:pPr>
            <w:r>
              <w:t>0</w:t>
            </w:r>
            <w:r w:rsidR="000E0986">
              <w:t>6</w:t>
            </w:r>
            <w:r>
              <w:t>.0</w:t>
            </w:r>
            <w:r w:rsidR="000E0986">
              <w:t>0</w:t>
            </w:r>
          </w:p>
        </w:tc>
        <w:tc>
          <w:tcPr>
            <w:tcW w:w="633" w:type="pct"/>
            <w:shd w:val="clear" w:color="auto" w:fill="auto"/>
          </w:tcPr>
          <w:p w:rsidR="00294FE2" w:rsidRDefault="00811B62" w:rsidP="00DC36AD">
            <w:pPr>
              <w:pStyle w:val="ASFKTablenorm"/>
              <w:ind w:left="57" w:right="57"/>
            </w:pPr>
            <w:r>
              <w:t>02.12.2020</w:t>
            </w:r>
          </w:p>
        </w:tc>
        <w:tc>
          <w:tcPr>
            <w:tcW w:w="1015" w:type="pct"/>
            <w:shd w:val="clear" w:color="auto" w:fill="auto"/>
          </w:tcPr>
          <w:p w:rsidR="00294FE2" w:rsidRDefault="00294FE2" w:rsidP="00DC36AD">
            <w:pPr>
              <w:pStyle w:val="ASFKTablenorm"/>
              <w:ind w:left="57" w:right="57"/>
            </w:pPr>
            <w:r>
              <w:t>Сармосова А.</w:t>
            </w:r>
            <w:r w:rsidR="000E0986">
              <w:t xml:space="preserve"> </w:t>
            </w:r>
            <w:r>
              <w:t>В.</w:t>
            </w:r>
          </w:p>
        </w:tc>
        <w:tc>
          <w:tcPr>
            <w:tcW w:w="2935" w:type="pct"/>
            <w:shd w:val="clear" w:color="auto" w:fill="auto"/>
          </w:tcPr>
          <w:p w:rsidR="00294FE2" w:rsidRDefault="00544CCA" w:rsidP="00DC36AD">
            <w:pPr>
              <w:pStyle w:val="ASFKTablenorm"/>
              <w:ind w:left="57" w:right="57"/>
            </w:pPr>
            <w:r>
              <w:t>Актуализирован в связи с изменением номера версии ППО АСФК в период проведения опытной эксплуатации в рамках 1-го периода работ Государственного контракта ФКУ0173/06/2020/РИС от 09.06.2020. Версия ППО АСФК 32.6.0</w:t>
            </w:r>
            <w:r w:rsidR="00294FE2" w:rsidRPr="00294FE2">
              <w:t>.</w:t>
            </w:r>
          </w:p>
          <w:p w:rsidR="00811B62" w:rsidRDefault="00811B62" w:rsidP="00DC36AD">
            <w:pPr>
              <w:pStyle w:val="ASFKTablenorm"/>
              <w:ind w:left="57" w:right="57"/>
            </w:pPr>
            <w:r>
              <w:t xml:space="preserve">В соответствии с </w:t>
            </w:r>
            <w:r w:rsidRPr="00DC36AD">
              <w:rPr>
                <w:lang w:val="en-US"/>
              </w:rPr>
              <w:t>SUFD</w:t>
            </w:r>
            <w:r>
              <w:t>-125570 (</w:t>
            </w:r>
            <w:r w:rsidRPr="00DC36AD">
              <w:rPr>
                <w:lang w:val="en-US"/>
              </w:rPr>
              <w:t>SUFD</w:t>
            </w:r>
            <w:r>
              <w:t>-126461) актуализирован</w:t>
            </w:r>
            <w:r w:rsidR="00255FE4">
              <w:t>ы</w:t>
            </w:r>
            <w:r>
              <w:t xml:space="preserve"> </w:t>
            </w:r>
            <w:proofErr w:type="spellStart"/>
            <w:r w:rsidR="00255FE4">
              <w:t>п</w:t>
            </w:r>
            <w:r>
              <w:t>п</w:t>
            </w:r>
            <w:proofErr w:type="spellEnd"/>
            <w:r>
              <w:t xml:space="preserve">. </w:t>
            </w:r>
            <w:r>
              <w:fldChar w:fldCharType="begin"/>
            </w:r>
            <w:r>
              <w:instrText xml:space="preserve"> REF _Ref495653722 \r \h </w:instrText>
            </w:r>
            <w:r>
              <w:fldChar w:fldCharType="separate"/>
            </w:r>
            <w:r w:rsidR="00E22231">
              <w:t>5.1.4</w:t>
            </w:r>
            <w:r>
              <w:fldChar w:fldCharType="end"/>
            </w:r>
            <w:r w:rsidR="00255FE4">
              <w:t>,</w:t>
            </w:r>
            <w:r w:rsidR="0052121F">
              <w:t xml:space="preserve"> </w:t>
            </w:r>
            <w:r w:rsidR="0052121F">
              <w:fldChar w:fldCharType="begin"/>
            </w:r>
            <w:r w:rsidR="0052121F">
              <w:instrText xml:space="preserve"> REF _Ref108690302 \r \h </w:instrText>
            </w:r>
            <w:r w:rsidR="0052121F">
              <w:fldChar w:fldCharType="separate"/>
            </w:r>
            <w:r w:rsidR="00E22231">
              <w:t>5.1.6</w:t>
            </w:r>
            <w:r w:rsidR="0052121F">
              <w:fldChar w:fldCharType="end"/>
            </w:r>
            <w:r w:rsidR="00255FE4">
              <w:t>.</w:t>
            </w:r>
          </w:p>
          <w:p w:rsidR="00220C6D" w:rsidRPr="00220C6D" w:rsidRDefault="00220C6D" w:rsidP="00DC36AD">
            <w:pPr>
              <w:pStyle w:val="ASFKTablenorm"/>
              <w:ind w:left="57" w:right="57"/>
            </w:pPr>
            <w:r>
              <w:t xml:space="preserve">В соответствии с </w:t>
            </w:r>
            <w:r w:rsidRPr="00DC36AD">
              <w:rPr>
                <w:lang w:val="en-US"/>
              </w:rPr>
              <w:t>SUFD</w:t>
            </w:r>
            <w:r w:rsidRPr="00220C6D">
              <w:t>-124577 (</w:t>
            </w:r>
            <w:r w:rsidRPr="00DC36AD">
              <w:rPr>
                <w:lang w:val="en-US"/>
              </w:rPr>
              <w:t>SUFD</w:t>
            </w:r>
            <w:r w:rsidRPr="00220C6D">
              <w:t>-125366)</w:t>
            </w:r>
            <w:r w:rsidR="006C6A7A">
              <w:t xml:space="preserve"> УКП к ПД </w:t>
            </w:r>
            <w:r w:rsidR="006C6A7A">
              <w:rPr>
                <w:lang w:val="en-US"/>
              </w:rPr>
              <w:t>SUFD</w:t>
            </w:r>
            <w:r w:rsidR="006C6A7A" w:rsidRPr="006C6A7A">
              <w:t>-124266</w:t>
            </w:r>
            <w:r w:rsidRPr="00220C6D">
              <w:t xml:space="preserve"> </w:t>
            </w:r>
            <w:r>
              <w:t>актуализирован</w:t>
            </w:r>
            <w:r w:rsidR="00CB6F3F">
              <w:t>ы</w:t>
            </w:r>
            <w:r>
              <w:t xml:space="preserve"> </w:t>
            </w:r>
            <w:proofErr w:type="spellStart"/>
            <w:r w:rsidR="00CB6F3F">
              <w:t>п</w:t>
            </w:r>
            <w:r>
              <w:t>п</w:t>
            </w:r>
            <w:proofErr w:type="spellEnd"/>
            <w:r>
              <w:t>.</w:t>
            </w:r>
            <w:r w:rsidR="00CB6F3F">
              <w:t xml:space="preserve"> </w:t>
            </w:r>
            <w:r w:rsidR="00CB6F3F">
              <w:fldChar w:fldCharType="begin"/>
            </w:r>
            <w:r w:rsidR="00CB6F3F">
              <w:instrText xml:space="preserve"> REF _Ref58796541 \r \h </w:instrText>
            </w:r>
            <w:r w:rsidR="00CB6F3F">
              <w:fldChar w:fldCharType="separate"/>
            </w:r>
            <w:r w:rsidR="00E22231">
              <w:t>5.2.1</w:t>
            </w:r>
            <w:r w:rsidR="00CB6F3F">
              <w:fldChar w:fldCharType="end"/>
            </w:r>
            <w:r w:rsidR="00CB6F3F">
              <w:t>,</w:t>
            </w:r>
            <w:r>
              <w:t xml:space="preserve"> </w:t>
            </w:r>
            <w:r>
              <w:fldChar w:fldCharType="begin"/>
            </w:r>
            <w:r>
              <w:instrText xml:space="preserve"> REF _Ref58710701 \r \h </w:instrText>
            </w:r>
            <w:r>
              <w:fldChar w:fldCharType="separate"/>
            </w:r>
            <w:r w:rsidR="00E22231">
              <w:t>5.3.1</w:t>
            </w:r>
            <w:r>
              <w:fldChar w:fldCharType="end"/>
            </w:r>
            <w:r w:rsidR="00D74D81">
              <w:t xml:space="preserve">, </w:t>
            </w:r>
            <w:r w:rsidR="00D74D81">
              <w:fldChar w:fldCharType="begin"/>
            </w:r>
            <w:r w:rsidR="00D74D81">
              <w:instrText xml:space="preserve"> REF _Ref355695440 \r \h </w:instrText>
            </w:r>
            <w:r w:rsidR="00D74D81">
              <w:fldChar w:fldCharType="separate"/>
            </w:r>
            <w:r w:rsidR="00E22231">
              <w:t>5.5.2</w:t>
            </w:r>
            <w:r w:rsidR="00D74D81">
              <w:fldChar w:fldCharType="end"/>
            </w:r>
            <w:r w:rsidR="00D74D81">
              <w:t>.</w:t>
            </w:r>
          </w:p>
        </w:tc>
      </w:tr>
      <w:tr w:rsidR="00DC36AD" w:rsidRPr="00EF2703" w:rsidTr="00FF12BC">
        <w:trPr>
          <w:trHeight w:val="70"/>
        </w:trPr>
        <w:tc>
          <w:tcPr>
            <w:tcW w:w="418" w:type="pct"/>
            <w:shd w:val="clear" w:color="auto" w:fill="auto"/>
          </w:tcPr>
          <w:p w:rsidR="00314865" w:rsidRDefault="00314865" w:rsidP="00DC36AD">
            <w:pPr>
              <w:pStyle w:val="ASFKTablenorm"/>
              <w:ind w:left="57" w:right="57"/>
            </w:pPr>
            <w:r>
              <w:lastRenderedPageBreak/>
              <w:t>07.00</w:t>
            </w:r>
          </w:p>
        </w:tc>
        <w:tc>
          <w:tcPr>
            <w:tcW w:w="633" w:type="pct"/>
            <w:shd w:val="clear" w:color="auto" w:fill="auto"/>
          </w:tcPr>
          <w:p w:rsidR="00314865" w:rsidRDefault="00076373" w:rsidP="00DC36AD">
            <w:pPr>
              <w:pStyle w:val="ASFKTablenorm"/>
              <w:ind w:left="57" w:right="57"/>
            </w:pPr>
            <w:r>
              <w:t>11</w:t>
            </w:r>
            <w:r w:rsidR="00314865">
              <w:t>.0</w:t>
            </w:r>
            <w:r>
              <w:t>5</w:t>
            </w:r>
            <w:r w:rsidR="00314865">
              <w:t>.2021</w:t>
            </w:r>
          </w:p>
        </w:tc>
        <w:tc>
          <w:tcPr>
            <w:tcW w:w="1015" w:type="pct"/>
            <w:shd w:val="clear" w:color="auto" w:fill="auto"/>
          </w:tcPr>
          <w:p w:rsidR="00314865" w:rsidRDefault="00314865" w:rsidP="00DC36AD">
            <w:pPr>
              <w:pStyle w:val="ASFKTablenorm"/>
              <w:ind w:left="57" w:right="57"/>
            </w:pPr>
            <w:r>
              <w:t>Сармосова А.В.</w:t>
            </w:r>
          </w:p>
        </w:tc>
        <w:tc>
          <w:tcPr>
            <w:tcW w:w="2935" w:type="pct"/>
            <w:shd w:val="clear" w:color="auto" w:fill="auto"/>
          </w:tcPr>
          <w:p w:rsidR="00F2021D" w:rsidRPr="00F2021D" w:rsidRDefault="00076373" w:rsidP="00DC36AD">
            <w:pPr>
              <w:pStyle w:val="ASFKTablenorm"/>
              <w:ind w:left="57" w:right="57"/>
            </w:pPr>
            <w:r w:rsidRPr="00076373">
              <w:t>Внесены изменения по требованиям к развитию ППО АСФК, предусмотренные государственным контрактом № ФКУ0121/04/2021/РИС от 28.04.2021. Версия ППО АСФК 32.7.0</w:t>
            </w:r>
            <w:r w:rsidR="00F2021D">
              <w:t>.</w:t>
            </w:r>
          </w:p>
          <w:p w:rsidR="00314865" w:rsidRPr="00314865" w:rsidRDefault="00314865" w:rsidP="00DC36AD">
            <w:pPr>
              <w:pStyle w:val="ASFKTablenorm"/>
              <w:ind w:left="57" w:right="57"/>
            </w:pPr>
            <w:r>
              <w:t xml:space="preserve">В соответствии с </w:t>
            </w:r>
            <w:r w:rsidRPr="00DC36AD">
              <w:rPr>
                <w:lang w:val="en-US"/>
              </w:rPr>
              <w:t>SUFD</w:t>
            </w:r>
            <w:r w:rsidRPr="00314865">
              <w:t>-127200 (</w:t>
            </w:r>
            <w:r w:rsidRPr="00DC36AD">
              <w:rPr>
                <w:lang w:val="en-US"/>
              </w:rPr>
              <w:t>SUFD</w:t>
            </w:r>
            <w:r w:rsidRPr="00314865">
              <w:t xml:space="preserve">-128431) </w:t>
            </w:r>
            <w:r>
              <w:t>актуализирован</w:t>
            </w:r>
            <w:r w:rsidR="00FC622F">
              <w:t>ы</w:t>
            </w:r>
            <w:r>
              <w:t xml:space="preserve"> </w:t>
            </w:r>
            <w:proofErr w:type="spellStart"/>
            <w:r w:rsidR="00FC622F">
              <w:t>п</w:t>
            </w:r>
            <w:r>
              <w:t>п</w:t>
            </w:r>
            <w:proofErr w:type="spellEnd"/>
            <w:r>
              <w:t>.</w:t>
            </w:r>
            <w:r w:rsidR="00FC622F">
              <w:t xml:space="preserve"> </w:t>
            </w:r>
            <w:r w:rsidR="00FC622F">
              <w:fldChar w:fldCharType="begin"/>
            </w:r>
            <w:r w:rsidR="00FC622F">
              <w:instrText xml:space="preserve"> REF _Ref68289847 \r \h </w:instrText>
            </w:r>
            <w:r w:rsidR="00FC622F">
              <w:fldChar w:fldCharType="separate"/>
            </w:r>
            <w:r w:rsidR="00E22231">
              <w:t>5.1.1</w:t>
            </w:r>
            <w:r w:rsidR="00FC622F">
              <w:fldChar w:fldCharType="end"/>
            </w:r>
            <w:r w:rsidR="00FC622F">
              <w:t>,</w:t>
            </w:r>
            <w:r w:rsidR="004D43D5">
              <w:t xml:space="preserve"> </w:t>
            </w:r>
            <w:r w:rsidR="004D43D5">
              <w:fldChar w:fldCharType="begin"/>
            </w:r>
            <w:r w:rsidR="004D43D5">
              <w:instrText xml:space="preserve"> REF _Ref68788923 \r \h </w:instrText>
            </w:r>
            <w:r w:rsidR="004D43D5">
              <w:fldChar w:fldCharType="separate"/>
            </w:r>
            <w:r w:rsidR="00E22231">
              <w:t>5.1.2</w:t>
            </w:r>
            <w:r w:rsidR="004D43D5">
              <w:fldChar w:fldCharType="end"/>
            </w:r>
            <w:r w:rsidR="004D43D5">
              <w:t>,</w:t>
            </w:r>
            <w:r>
              <w:t xml:space="preserve"> </w:t>
            </w:r>
            <w:r>
              <w:fldChar w:fldCharType="begin"/>
            </w:r>
            <w:r>
              <w:instrText xml:space="preserve"> REF _Ref58796541 \r \h </w:instrText>
            </w:r>
            <w:r>
              <w:fldChar w:fldCharType="separate"/>
            </w:r>
            <w:r w:rsidR="00E22231">
              <w:t>5.2.1</w:t>
            </w:r>
            <w:r>
              <w:fldChar w:fldCharType="end"/>
            </w:r>
            <w:r>
              <w:t>.</w:t>
            </w:r>
          </w:p>
        </w:tc>
      </w:tr>
      <w:tr w:rsidR="000B099D" w:rsidRPr="00EF2703" w:rsidTr="00FF12BC">
        <w:trPr>
          <w:trHeight w:val="70"/>
        </w:trPr>
        <w:tc>
          <w:tcPr>
            <w:tcW w:w="418" w:type="pct"/>
            <w:shd w:val="clear" w:color="auto" w:fill="auto"/>
          </w:tcPr>
          <w:p w:rsidR="000B099D" w:rsidRDefault="000B099D" w:rsidP="000B099D">
            <w:pPr>
              <w:pStyle w:val="ASFKTablenorm"/>
              <w:ind w:left="57" w:right="57"/>
            </w:pPr>
            <w:r>
              <w:t>07.01</w:t>
            </w:r>
          </w:p>
        </w:tc>
        <w:tc>
          <w:tcPr>
            <w:tcW w:w="633" w:type="pct"/>
            <w:shd w:val="clear" w:color="auto" w:fill="auto"/>
          </w:tcPr>
          <w:p w:rsidR="000B099D" w:rsidRDefault="000B099D" w:rsidP="000B099D">
            <w:pPr>
              <w:pStyle w:val="ASFKTablenorm"/>
              <w:ind w:left="57" w:right="57"/>
            </w:pPr>
            <w:r>
              <w:t>10.08.2021</w:t>
            </w:r>
          </w:p>
        </w:tc>
        <w:tc>
          <w:tcPr>
            <w:tcW w:w="1015" w:type="pct"/>
            <w:shd w:val="clear" w:color="auto" w:fill="auto"/>
          </w:tcPr>
          <w:p w:rsidR="000B099D" w:rsidRDefault="000B099D" w:rsidP="000B099D">
            <w:pPr>
              <w:pStyle w:val="ASFKTablenorm"/>
              <w:ind w:left="57" w:right="57"/>
            </w:pPr>
            <w:r>
              <w:t>Сармосова А. В.</w:t>
            </w:r>
          </w:p>
        </w:tc>
        <w:tc>
          <w:tcPr>
            <w:tcW w:w="2935" w:type="pct"/>
            <w:shd w:val="clear" w:color="auto" w:fill="auto"/>
          </w:tcPr>
          <w:p w:rsidR="000B099D" w:rsidRDefault="000B099D" w:rsidP="000B099D">
            <w:pPr>
              <w:pStyle w:val="ASFKTablenorm"/>
              <w:ind w:left="57" w:right="57"/>
            </w:pPr>
            <w:r>
              <w:t>Внесены изменения по требованиям к развитию ППО АСФК, предусмотренные государственным контрактом № ФКУ0121/04/2021/РИС от 28.04.2021.Версия ППО АСФК 32.7.0.</w:t>
            </w:r>
          </w:p>
          <w:p w:rsidR="000B099D" w:rsidRPr="00076373" w:rsidRDefault="000B099D" w:rsidP="000B099D">
            <w:pPr>
              <w:pStyle w:val="ASFKTablenorm"/>
              <w:ind w:left="57" w:right="57"/>
            </w:pPr>
            <w:r>
              <w:t>Произведена замена термина «уровень секретности» на «уровень конфиденциальности».</w:t>
            </w:r>
          </w:p>
        </w:tc>
      </w:tr>
      <w:tr w:rsidR="00AF483F" w:rsidRPr="00EF2703" w:rsidTr="00FF12BC">
        <w:trPr>
          <w:trHeight w:val="70"/>
        </w:trPr>
        <w:tc>
          <w:tcPr>
            <w:tcW w:w="418" w:type="pct"/>
            <w:shd w:val="clear" w:color="auto" w:fill="auto"/>
          </w:tcPr>
          <w:p w:rsidR="00AF483F" w:rsidRDefault="00AF483F" w:rsidP="00AF483F">
            <w:pPr>
              <w:pStyle w:val="ASFKTablenorm"/>
              <w:ind w:left="57" w:right="57"/>
            </w:pPr>
            <w:r>
              <w:t>07.02</w:t>
            </w:r>
          </w:p>
        </w:tc>
        <w:tc>
          <w:tcPr>
            <w:tcW w:w="633" w:type="pct"/>
            <w:shd w:val="clear" w:color="auto" w:fill="auto"/>
          </w:tcPr>
          <w:p w:rsidR="00AF483F" w:rsidRDefault="00AF483F" w:rsidP="00AF483F">
            <w:pPr>
              <w:pStyle w:val="ASFKTablenorm"/>
            </w:pPr>
            <w:r>
              <w:t>03.11.2021</w:t>
            </w:r>
          </w:p>
        </w:tc>
        <w:tc>
          <w:tcPr>
            <w:tcW w:w="1015" w:type="pct"/>
            <w:shd w:val="clear" w:color="auto" w:fill="auto"/>
          </w:tcPr>
          <w:p w:rsidR="00AF483F" w:rsidRDefault="00AF483F" w:rsidP="00AF483F">
            <w:pPr>
              <w:pStyle w:val="ASFKTablenorm"/>
            </w:pPr>
            <w:r>
              <w:t>Сармосова А. В.</w:t>
            </w:r>
          </w:p>
        </w:tc>
        <w:tc>
          <w:tcPr>
            <w:tcW w:w="2935" w:type="pct"/>
            <w:shd w:val="clear" w:color="auto" w:fill="auto"/>
          </w:tcPr>
          <w:p w:rsidR="00AF483F" w:rsidRPr="00FA4625" w:rsidRDefault="00AF483F" w:rsidP="00AF483F">
            <w:pPr>
              <w:pStyle w:val="ASFKTablenorm"/>
            </w:pPr>
            <w:r w:rsidRPr="00E9233A">
              <w:t>Внесены изменения по требованиям к развитию ППО АСФК, предусмотренные государственным контрактом от 09.06.2020</w:t>
            </w:r>
            <w:r>
              <w:t xml:space="preserve"> № </w:t>
            </w:r>
            <w:r w:rsidRPr="00E9233A">
              <w:t>ФКУ0173/06/2020/РИС</w:t>
            </w:r>
            <w:r>
              <w:t xml:space="preserve"> (</w:t>
            </w:r>
            <w:r w:rsidRPr="00E9233A">
              <w:t>2-й период работ по развитию Автоматизированной системы Федерального казначейства</w:t>
            </w:r>
            <w:r>
              <w:t>)</w:t>
            </w:r>
            <w:r w:rsidRPr="00E9233A">
              <w:t>. Версия ППО АСФК 32.7.</w:t>
            </w:r>
            <w:r>
              <w:rPr>
                <w:lang w:val="en-US"/>
              </w:rPr>
              <w:t>1</w:t>
            </w:r>
            <w:r w:rsidRPr="00E9233A">
              <w:t>.</w:t>
            </w:r>
          </w:p>
        </w:tc>
      </w:tr>
      <w:tr w:rsidR="003D7F30" w:rsidRPr="00EF2703" w:rsidTr="00FF12BC">
        <w:trPr>
          <w:trHeight w:val="70"/>
        </w:trPr>
        <w:tc>
          <w:tcPr>
            <w:tcW w:w="418" w:type="pct"/>
            <w:shd w:val="clear" w:color="auto" w:fill="auto"/>
          </w:tcPr>
          <w:p w:rsidR="003D7F30" w:rsidRDefault="003D7F30" w:rsidP="003D7F30">
            <w:pPr>
              <w:pStyle w:val="ASFKTablenorm"/>
              <w:ind w:left="57" w:right="57"/>
            </w:pPr>
            <w:r>
              <w:t>07.03</w:t>
            </w:r>
          </w:p>
        </w:tc>
        <w:tc>
          <w:tcPr>
            <w:tcW w:w="633" w:type="pct"/>
            <w:shd w:val="clear" w:color="auto" w:fill="auto"/>
          </w:tcPr>
          <w:p w:rsidR="003D7F30" w:rsidRDefault="003D7F30" w:rsidP="003D7F30">
            <w:pPr>
              <w:pStyle w:val="ASFKTablenorm"/>
            </w:pPr>
            <w:r>
              <w:t>27.01.2022</w:t>
            </w:r>
          </w:p>
        </w:tc>
        <w:tc>
          <w:tcPr>
            <w:tcW w:w="1015" w:type="pct"/>
            <w:shd w:val="clear" w:color="auto" w:fill="auto"/>
          </w:tcPr>
          <w:p w:rsidR="003D7F30" w:rsidRDefault="003D7F30" w:rsidP="003D7F30">
            <w:pPr>
              <w:pStyle w:val="ASFKTablenorm"/>
            </w:pPr>
            <w:r>
              <w:t>Галкина Г.С.</w:t>
            </w:r>
          </w:p>
        </w:tc>
        <w:tc>
          <w:tcPr>
            <w:tcW w:w="2935" w:type="pct"/>
            <w:shd w:val="clear" w:color="auto" w:fill="auto"/>
          </w:tcPr>
          <w:p w:rsidR="003D7F30" w:rsidRDefault="003D7F30" w:rsidP="003D7F30">
            <w:pPr>
              <w:pStyle w:val="ASFKTablenorm"/>
            </w:pPr>
            <w:r>
              <w:t>Изменения внесены на основании письма ФКУ «ЦОКР» от 19.01.2022 №99-24-16/363 в рамках гарантийных обязательств, предусмотренных Государственным контрактом от 09.06.2020 № ФКУ0173/06/2020/РИС (2-й период работ по развитию Автоматизированной системы Федерального казначейства). Версия ППО АСФК 32.7.</w:t>
            </w:r>
            <w:r>
              <w:rPr>
                <w:lang w:val="en-US"/>
              </w:rPr>
              <w:t>1</w:t>
            </w:r>
            <w:r>
              <w:t>.</w:t>
            </w:r>
          </w:p>
        </w:tc>
      </w:tr>
      <w:tr w:rsidR="00DB4807" w:rsidRPr="00EF2703" w:rsidTr="00FF12BC">
        <w:trPr>
          <w:trHeight w:val="70"/>
        </w:trPr>
        <w:tc>
          <w:tcPr>
            <w:tcW w:w="418" w:type="pct"/>
            <w:shd w:val="clear" w:color="auto" w:fill="auto"/>
          </w:tcPr>
          <w:p w:rsidR="00DB4807" w:rsidRDefault="00DB4807" w:rsidP="00DB4807">
            <w:pPr>
              <w:pStyle w:val="ASFKTablenorm"/>
              <w:ind w:left="57" w:right="57"/>
            </w:pPr>
            <w:r>
              <w:t>07.04</w:t>
            </w:r>
          </w:p>
        </w:tc>
        <w:tc>
          <w:tcPr>
            <w:tcW w:w="633" w:type="pct"/>
            <w:shd w:val="clear" w:color="auto" w:fill="auto"/>
          </w:tcPr>
          <w:p w:rsidR="00DB4807" w:rsidRDefault="00DB4807" w:rsidP="00DB4807">
            <w:pPr>
              <w:pStyle w:val="ASFKTablenorm"/>
            </w:pPr>
            <w:r>
              <w:t>14.03.2022</w:t>
            </w:r>
          </w:p>
        </w:tc>
        <w:tc>
          <w:tcPr>
            <w:tcW w:w="1015" w:type="pct"/>
            <w:shd w:val="clear" w:color="auto" w:fill="auto"/>
          </w:tcPr>
          <w:p w:rsidR="00DB4807" w:rsidRDefault="00DB4807" w:rsidP="00DB4807">
            <w:pPr>
              <w:pStyle w:val="ASFKTablenorm"/>
            </w:pPr>
            <w:r>
              <w:t>Галкина Г.С.</w:t>
            </w:r>
          </w:p>
        </w:tc>
        <w:tc>
          <w:tcPr>
            <w:tcW w:w="2935" w:type="pct"/>
            <w:shd w:val="clear" w:color="auto" w:fill="auto"/>
          </w:tcPr>
          <w:p w:rsidR="00DB4807" w:rsidRDefault="00DB4807" w:rsidP="00DB4807">
            <w:pPr>
              <w:pStyle w:val="ASFKTablenorm"/>
            </w:pPr>
            <w:r>
              <w:t xml:space="preserve">Изменения внесены на основании письма ФКУ «ЦОКР» </w:t>
            </w:r>
            <w:r w:rsidRPr="0081760B">
              <w:t>от 03.03.2022 №</w:t>
            </w:r>
            <w:r>
              <w:t xml:space="preserve"> </w:t>
            </w:r>
            <w:r w:rsidRPr="0081760B">
              <w:t>99-24-16/1840</w:t>
            </w:r>
            <w:r>
              <w:t xml:space="preserve"> в рамках гарантийных обязательств, предусмотренных Государственным контрактом от 09.06.2020 № ФКУ0173/06/2020/РИС (2-й период работ по развитию Автоматизированной системы Федерального казначейства). Версия ППО АСФК 32.7.</w:t>
            </w:r>
            <w:r w:rsidRPr="0081760B">
              <w:t>1</w:t>
            </w:r>
            <w:r>
              <w:t>.</w:t>
            </w:r>
          </w:p>
        </w:tc>
      </w:tr>
      <w:tr w:rsidR="000D576C" w:rsidRPr="00EF2703" w:rsidTr="00FF12BC">
        <w:trPr>
          <w:trHeight w:val="70"/>
        </w:trPr>
        <w:tc>
          <w:tcPr>
            <w:tcW w:w="418" w:type="pct"/>
            <w:shd w:val="clear" w:color="auto" w:fill="auto"/>
          </w:tcPr>
          <w:p w:rsidR="000D576C" w:rsidRPr="00DA0B84" w:rsidRDefault="000D576C" w:rsidP="000D576C">
            <w:pPr>
              <w:pStyle w:val="ASFKTablenorm"/>
              <w:ind w:left="57" w:right="57"/>
            </w:pPr>
            <w:r w:rsidRPr="00DA0B84">
              <w:t>08.00</w:t>
            </w:r>
          </w:p>
        </w:tc>
        <w:tc>
          <w:tcPr>
            <w:tcW w:w="633" w:type="pct"/>
            <w:shd w:val="clear" w:color="auto" w:fill="auto"/>
          </w:tcPr>
          <w:p w:rsidR="000D576C" w:rsidRPr="00DA0B84" w:rsidRDefault="000D576C" w:rsidP="000D576C">
            <w:pPr>
              <w:pStyle w:val="ASFKTablenorm"/>
            </w:pPr>
            <w:r w:rsidRPr="00DA0B84">
              <w:t>08.07.2022</w:t>
            </w:r>
          </w:p>
        </w:tc>
        <w:tc>
          <w:tcPr>
            <w:tcW w:w="1015" w:type="pct"/>
            <w:shd w:val="clear" w:color="auto" w:fill="auto"/>
          </w:tcPr>
          <w:p w:rsidR="000D576C" w:rsidRPr="00DA0B84" w:rsidRDefault="000D576C" w:rsidP="000D576C">
            <w:pPr>
              <w:pStyle w:val="ASFKTablenorm"/>
            </w:pPr>
            <w:r w:rsidRPr="00DA0B84">
              <w:t xml:space="preserve">Сармосова А. В. </w:t>
            </w:r>
          </w:p>
        </w:tc>
        <w:tc>
          <w:tcPr>
            <w:tcW w:w="2935" w:type="pct"/>
            <w:shd w:val="clear" w:color="auto" w:fill="auto"/>
          </w:tcPr>
          <w:p w:rsidR="000D576C" w:rsidRPr="00DA0B84" w:rsidRDefault="000D576C" w:rsidP="000D576C">
            <w:pPr>
              <w:pStyle w:val="ASFKTablenorm"/>
            </w:pPr>
            <w:r w:rsidRPr="00DA0B84">
              <w:t>Государственный контракт от 31.05.2022 № ФКУ0220/05/2022/РИС (в рамках работ по развитию Автоматизированной системы Федерального казначейства). Версия ППО АСФК 32.9.0.</w:t>
            </w:r>
          </w:p>
          <w:p w:rsidR="000D576C" w:rsidRPr="0068733F" w:rsidRDefault="000D576C" w:rsidP="000D576C">
            <w:pPr>
              <w:pStyle w:val="ASFKTablenorm"/>
            </w:pPr>
            <w:r w:rsidRPr="00DA0B84">
              <w:t xml:space="preserve">В соответствии с </w:t>
            </w:r>
            <w:r w:rsidRPr="00DA0B84">
              <w:rPr>
                <w:lang w:val="en-US"/>
              </w:rPr>
              <w:t>SUFD</w:t>
            </w:r>
            <w:r w:rsidRPr="00DA0B84">
              <w:t xml:space="preserve">-127019 актуализирован п. </w:t>
            </w:r>
            <w:r w:rsidRPr="00DA0B84">
              <w:fldChar w:fldCharType="begin"/>
            </w:r>
            <w:r w:rsidRPr="00DA0B84">
              <w:instrText xml:space="preserve"> REF _Ref108423443 \r \h  \* MERGEFORMAT </w:instrText>
            </w:r>
            <w:r w:rsidRPr="00DA0B84">
              <w:fldChar w:fldCharType="separate"/>
            </w:r>
            <w:r w:rsidR="00E22231">
              <w:t>5.1.4</w:t>
            </w:r>
            <w:r w:rsidRPr="00DA0B84">
              <w:fldChar w:fldCharType="end"/>
            </w:r>
            <w:r w:rsidR="00A81800">
              <w:t xml:space="preserve">, </w:t>
            </w:r>
            <w:r w:rsidR="00A81800">
              <w:fldChar w:fldCharType="begin"/>
            </w:r>
            <w:r w:rsidR="00A81800">
              <w:instrText xml:space="preserve"> REF _Ref117843811 \r \h </w:instrText>
            </w:r>
            <w:r w:rsidR="00A81800">
              <w:fldChar w:fldCharType="separate"/>
            </w:r>
            <w:r w:rsidR="00E22231">
              <w:t>5.1.5</w:t>
            </w:r>
            <w:r w:rsidR="00A81800">
              <w:fldChar w:fldCharType="end"/>
            </w:r>
            <w:r w:rsidR="004029FE">
              <w:t xml:space="preserve">, </w:t>
            </w:r>
            <w:r w:rsidR="004029FE">
              <w:fldChar w:fldCharType="begin"/>
            </w:r>
            <w:r w:rsidR="004029FE">
              <w:instrText xml:space="preserve"> REF _Ref108690302 \r \h </w:instrText>
            </w:r>
            <w:r w:rsidR="004029FE">
              <w:fldChar w:fldCharType="separate"/>
            </w:r>
            <w:r w:rsidR="00E22231">
              <w:t>5.1.6</w:t>
            </w:r>
            <w:r w:rsidR="004029FE">
              <w:fldChar w:fldCharType="end"/>
            </w:r>
            <w:r w:rsidR="004029FE">
              <w:t>.</w:t>
            </w:r>
          </w:p>
        </w:tc>
      </w:tr>
      <w:tr w:rsidR="001A483C" w:rsidRPr="00EF2703" w:rsidTr="00FF12BC">
        <w:trPr>
          <w:trHeight w:val="70"/>
        </w:trPr>
        <w:tc>
          <w:tcPr>
            <w:tcW w:w="418" w:type="pct"/>
            <w:shd w:val="clear" w:color="auto" w:fill="auto"/>
          </w:tcPr>
          <w:p w:rsidR="001A483C" w:rsidRPr="00C9688B" w:rsidRDefault="001A483C" w:rsidP="001A483C">
            <w:pPr>
              <w:pStyle w:val="ASFKTablenorm"/>
              <w:ind w:left="57" w:right="57"/>
            </w:pPr>
            <w:r>
              <w:t>08.01</w:t>
            </w:r>
          </w:p>
        </w:tc>
        <w:tc>
          <w:tcPr>
            <w:tcW w:w="633" w:type="pct"/>
            <w:shd w:val="clear" w:color="auto" w:fill="auto"/>
          </w:tcPr>
          <w:p w:rsidR="001A483C" w:rsidRPr="00C9688B" w:rsidRDefault="001A483C" w:rsidP="001A483C">
            <w:pPr>
              <w:pStyle w:val="ASFKTablenorm"/>
            </w:pPr>
            <w:r>
              <w:t>06.10.2022</w:t>
            </w:r>
          </w:p>
        </w:tc>
        <w:tc>
          <w:tcPr>
            <w:tcW w:w="1015" w:type="pct"/>
            <w:shd w:val="clear" w:color="auto" w:fill="auto"/>
          </w:tcPr>
          <w:p w:rsidR="001A483C" w:rsidRPr="00C9688B" w:rsidRDefault="001A483C" w:rsidP="001A483C">
            <w:pPr>
              <w:pStyle w:val="ASFKTablenorm"/>
            </w:pPr>
            <w:r>
              <w:t>Галкина Г.С.</w:t>
            </w:r>
          </w:p>
        </w:tc>
        <w:tc>
          <w:tcPr>
            <w:tcW w:w="2935" w:type="pct"/>
            <w:shd w:val="clear" w:color="auto" w:fill="auto"/>
          </w:tcPr>
          <w:p w:rsidR="001A483C" w:rsidRPr="00C9688B" w:rsidRDefault="001A483C" w:rsidP="00841D6A">
            <w:pPr>
              <w:pStyle w:val="ASFKTablenorm"/>
            </w:pPr>
            <w:r>
              <w:t>Изменения внесены в п. </w:t>
            </w:r>
            <w:r w:rsidR="00841D6A">
              <w:fldChar w:fldCharType="begin"/>
            </w:r>
            <w:r w:rsidR="00841D6A">
              <w:instrText xml:space="preserve"> REF _Ref299370108 \w \h </w:instrText>
            </w:r>
            <w:r w:rsidR="00841D6A">
              <w:fldChar w:fldCharType="separate"/>
            </w:r>
            <w:r w:rsidR="00E22231">
              <w:t>5.6.1</w:t>
            </w:r>
            <w:r w:rsidR="00841D6A">
              <w:fldChar w:fldCharType="end"/>
            </w:r>
            <w:r>
              <w:t xml:space="preserve"> на основании письма ФКУ «ЦОКР» от 05.10.2022 №99-24-16/10270 в рамках Государственного контракта от 31.05.2022 № ФКУ0220/05/2022/РИС (в рамках работ по развитию Автоматизированной системы Федерального казначейства). Версия ППО АСФК 32.9.0.</w:t>
            </w:r>
          </w:p>
        </w:tc>
      </w:tr>
      <w:tr w:rsidR="003C42E5" w:rsidRPr="00EF2703" w:rsidTr="00FF12BC">
        <w:trPr>
          <w:trHeight w:val="70"/>
        </w:trPr>
        <w:tc>
          <w:tcPr>
            <w:tcW w:w="418" w:type="pct"/>
            <w:shd w:val="clear" w:color="auto" w:fill="auto"/>
          </w:tcPr>
          <w:p w:rsidR="003C42E5" w:rsidRDefault="003C42E5" w:rsidP="001A483C">
            <w:pPr>
              <w:pStyle w:val="ASFKTablenorm"/>
              <w:ind w:left="57" w:right="57"/>
            </w:pPr>
            <w:r>
              <w:t>09.00</w:t>
            </w:r>
          </w:p>
        </w:tc>
        <w:tc>
          <w:tcPr>
            <w:tcW w:w="633" w:type="pct"/>
            <w:shd w:val="clear" w:color="auto" w:fill="auto"/>
          </w:tcPr>
          <w:p w:rsidR="003C42E5" w:rsidRDefault="003C42E5" w:rsidP="001A483C">
            <w:pPr>
              <w:pStyle w:val="ASFKTablenorm"/>
            </w:pPr>
            <w:r>
              <w:t>25.11.2022</w:t>
            </w:r>
          </w:p>
        </w:tc>
        <w:tc>
          <w:tcPr>
            <w:tcW w:w="1015" w:type="pct"/>
            <w:shd w:val="clear" w:color="auto" w:fill="auto"/>
          </w:tcPr>
          <w:p w:rsidR="003C42E5" w:rsidRDefault="003C42E5" w:rsidP="001A483C">
            <w:pPr>
              <w:pStyle w:val="ASFKTablenorm"/>
            </w:pPr>
            <w:r>
              <w:t>Сармосова А.В.</w:t>
            </w:r>
          </w:p>
        </w:tc>
        <w:tc>
          <w:tcPr>
            <w:tcW w:w="2935" w:type="pct"/>
            <w:shd w:val="clear" w:color="auto" w:fill="auto"/>
          </w:tcPr>
          <w:p w:rsidR="003C42E5" w:rsidRPr="007A339F" w:rsidRDefault="003C42E5" w:rsidP="003C42E5">
            <w:pPr>
              <w:pStyle w:val="ASFKTablenorm"/>
            </w:pPr>
            <w:r w:rsidRPr="007A339F">
              <w:t>Государственный контракт от 18.03.2022 № ФКУ0098/03/2022/РИС. Версия ППО АСФК 32.10.0.</w:t>
            </w:r>
          </w:p>
          <w:p w:rsidR="003C42E5" w:rsidRDefault="003C42E5" w:rsidP="003C42E5">
            <w:pPr>
              <w:pStyle w:val="ASFKTablenorm"/>
            </w:pPr>
            <w:r w:rsidRPr="00F508CC">
              <w:t xml:space="preserve">В соответствии с </w:t>
            </w:r>
            <w:r w:rsidRPr="00F508CC">
              <w:rPr>
                <w:lang w:val="en-US"/>
              </w:rPr>
              <w:t>SUFD</w:t>
            </w:r>
            <w:r w:rsidRPr="00F508CC">
              <w:t>-</w:t>
            </w:r>
            <w:r>
              <w:t>137632 (</w:t>
            </w:r>
            <w:r>
              <w:rPr>
                <w:lang w:val="en-US"/>
              </w:rPr>
              <w:t>SUFD</w:t>
            </w:r>
            <w:r w:rsidRPr="00DC0873">
              <w:t xml:space="preserve">-139352) </w:t>
            </w:r>
            <w:r>
              <w:t xml:space="preserve">актуализирован п. </w:t>
            </w:r>
            <w:r>
              <w:fldChar w:fldCharType="begin"/>
            </w:r>
            <w:r>
              <w:instrText xml:space="preserve"> REF _Ref58796541 \r \h </w:instrText>
            </w:r>
            <w:r>
              <w:fldChar w:fldCharType="separate"/>
            </w:r>
            <w:r w:rsidR="00E22231">
              <w:t>5.2.1</w:t>
            </w:r>
            <w:r>
              <w:fldChar w:fldCharType="end"/>
            </w:r>
            <w:r>
              <w:t>.</w:t>
            </w:r>
          </w:p>
        </w:tc>
      </w:tr>
      <w:tr w:rsidR="0056338F" w:rsidRPr="00EF2703" w:rsidTr="00FF12BC">
        <w:trPr>
          <w:trHeight w:val="70"/>
        </w:trPr>
        <w:tc>
          <w:tcPr>
            <w:tcW w:w="418" w:type="pct"/>
            <w:shd w:val="clear" w:color="auto" w:fill="auto"/>
          </w:tcPr>
          <w:p w:rsidR="0056338F" w:rsidRPr="0056338F" w:rsidRDefault="0056338F" w:rsidP="0056338F">
            <w:pPr>
              <w:pStyle w:val="ASFKTablenorm"/>
              <w:ind w:right="57"/>
            </w:pPr>
            <w:r>
              <w:t>10.00</w:t>
            </w:r>
          </w:p>
        </w:tc>
        <w:tc>
          <w:tcPr>
            <w:tcW w:w="633" w:type="pct"/>
            <w:shd w:val="clear" w:color="auto" w:fill="auto"/>
          </w:tcPr>
          <w:p w:rsidR="0056338F" w:rsidRDefault="0056338F" w:rsidP="0056338F">
            <w:pPr>
              <w:pStyle w:val="ASFKTablenorm"/>
            </w:pPr>
            <w:r>
              <w:t>31.01.2023</w:t>
            </w:r>
          </w:p>
        </w:tc>
        <w:tc>
          <w:tcPr>
            <w:tcW w:w="1015" w:type="pct"/>
            <w:shd w:val="clear" w:color="auto" w:fill="auto"/>
          </w:tcPr>
          <w:p w:rsidR="0056338F" w:rsidRDefault="0056338F" w:rsidP="0056338F">
            <w:pPr>
              <w:pStyle w:val="ASFKTablenorm"/>
            </w:pPr>
            <w:r>
              <w:t>Сармосова А.В.</w:t>
            </w:r>
          </w:p>
        </w:tc>
        <w:tc>
          <w:tcPr>
            <w:tcW w:w="2935" w:type="pct"/>
            <w:shd w:val="clear" w:color="auto" w:fill="auto"/>
          </w:tcPr>
          <w:p w:rsidR="0056338F" w:rsidRDefault="009C64F6" w:rsidP="0056338F">
            <w:pPr>
              <w:pStyle w:val="ASFKTablenorm"/>
            </w:pPr>
            <w:r>
              <w:t xml:space="preserve">Государственный контракт от 24.01.2023 № ФКУ0018/01/2023/РИС (в рамках работ по развитию </w:t>
            </w:r>
            <w:r>
              <w:lastRenderedPageBreak/>
              <w:t>Автоматизированной системы Федерального казначейства). Версия ППО АСФК 32.11.0.</w:t>
            </w:r>
          </w:p>
          <w:p w:rsidR="0056338F" w:rsidRPr="007A339F" w:rsidRDefault="0056338F" w:rsidP="0056338F">
            <w:pPr>
              <w:pStyle w:val="ASFKTablenorm"/>
            </w:pPr>
            <w:r w:rsidRPr="00DA0B84">
              <w:t xml:space="preserve">В соответствии с SUFD-134445 (SUFD-135220) актуализирован п. </w:t>
            </w:r>
            <w:r w:rsidRPr="00DA0B84">
              <w:fldChar w:fldCharType="begin"/>
            </w:r>
            <w:r w:rsidRPr="00DA0B84">
              <w:instrText xml:space="preserve"> REF _Ref58796541 \r \h  \* MERGEFORMAT </w:instrText>
            </w:r>
            <w:r w:rsidRPr="00DA0B84">
              <w:fldChar w:fldCharType="separate"/>
            </w:r>
            <w:r w:rsidR="00E22231">
              <w:t>5.2.1</w:t>
            </w:r>
            <w:r w:rsidRPr="00DA0B84">
              <w:fldChar w:fldCharType="end"/>
            </w:r>
            <w:r w:rsidRPr="00DA0B84">
              <w:t>.</w:t>
            </w:r>
          </w:p>
        </w:tc>
      </w:tr>
      <w:tr w:rsidR="003F1BC0" w:rsidRPr="00EF2703" w:rsidTr="00FF12BC">
        <w:trPr>
          <w:trHeight w:val="70"/>
        </w:trPr>
        <w:tc>
          <w:tcPr>
            <w:tcW w:w="418" w:type="pct"/>
            <w:shd w:val="clear" w:color="auto" w:fill="auto"/>
          </w:tcPr>
          <w:p w:rsidR="003F1BC0" w:rsidRDefault="003F1BC0" w:rsidP="003F1BC0">
            <w:pPr>
              <w:pStyle w:val="ASFKTablenorm"/>
              <w:ind w:right="57"/>
            </w:pPr>
            <w:r>
              <w:lastRenderedPageBreak/>
              <w:t>11.00</w:t>
            </w:r>
          </w:p>
        </w:tc>
        <w:tc>
          <w:tcPr>
            <w:tcW w:w="633" w:type="pct"/>
            <w:shd w:val="clear" w:color="auto" w:fill="auto"/>
          </w:tcPr>
          <w:p w:rsidR="003F1BC0" w:rsidRPr="00940D5F" w:rsidRDefault="003F1BC0" w:rsidP="00940D5F">
            <w:pPr>
              <w:pStyle w:val="ASFKTablenorm"/>
              <w:rPr>
                <w:lang w:val="en-US"/>
              </w:rPr>
            </w:pPr>
            <w:r>
              <w:t>25.08.202</w:t>
            </w:r>
            <w:r w:rsidR="00940D5F">
              <w:rPr>
                <w:lang w:val="en-US"/>
              </w:rPr>
              <w:t>3</w:t>
            </w:r>
          </w:p>
        </w:tc>
        <w:tc>
          <w:tcPr>
            <w:tcW w:w="1015" w:type="pct"/>
            <w:shd w:val="clear" w:color="auto" w:fill="auto"/>
          </w:tcPr>
          <w:p w:rsidR="003F1BC0" w:rsidRDefault="003F1BC0" w:rsidP="003F1BC0">
            <w:pPr>
              <w:pStyle w:val="ASFKTablenorm"/>
            </w:pPr>
            <w:r>
              <w:t>Сармосова А.</w:t>
            </w:r>
            <w:r w:rsidR="00940D5F">
              <w:rPr>
                <w:lang w:val="en-US"/>
              </w:rPr>
              <w:t xml:space="preserve"> </w:t>
            </w:r>
            <w:r>
              <w:t>В.</w:t>
            </w:r>
          </w:p>
        </w:tc>
        <w:tc>
          <w:tcPr>
            <w:tcW w:w="2935" w:type="pct"/>
            <w:shd w:val="clear" w:color="auto" w:fill="auto"/>
          </w:tcPr>
          <w:p w:rsidR="003F1BC0" w:rsidRDefault="003F1BC0" w:rsidP="003F1BC0">
            <w:pPr>
              <w:pStyle w:val="ASFKTablenorm"/>
            </w:pPr>
            <w:r w:rsidRPr="00212016">
              <w:t xml:space="preserve">Документ актуализирован в рамках исполнения </w:t>
            </w:r>
            <w:r>
              <w:t xml:space="preserve">Государственного контракта </w:t>
            </w:r>
            <w:r w:rsidRPr="0001228E">
              <w:t>от 03.08.2023 №</w:t>
            </w:r>
            <w:r>
              <w:t> </w:t>
            </w:r>
            <w:r w:rsidRPr="0001228E">
              <w:t>ФКУ0307/08/2023/РИС</w:t>
            </w:r>
            <w:r>
              <w:t xml:space="preserve"> (в рамках работ по развитию Автоматизированной системы Федерального казначейства)</w:t>
            </w:r>
            <w:r w:rsidRPr="00212016">
              <w:t xml:space="preserve">. </w:t>
            </w:r>
          </w:p>
          <w:p w:rsidR="003F1BC0" w:rsidRDefault="003F1BC0" w:rsidP="003F1BC0">
            <w:pPr>
              <w:pStyle w:val="ASFKTablenorm"/>
            </w:pPr>
            <w:r>
              <w:t>Версия ППО АСФК 32.12.0.</w:t>
            </w:r>
          </w:p>
          <w:p w:rsidR="003F1BC0" w:rsidRDefault="003F1BC0" w:rsidP="003F1BC0">
            <w:pPr>
              <w:pStyle w:val="ASFKTablenorm"/>
            </w:pPr>
            <w:r w:rsidRPr="00212016">
              <w:t>Внесены изменения в раздел</w:t>
            </w:r>
            <w:r>
              <w:t> </w:t>
            </w:r>
            <w:r>
              <w:fldChar w:fldCharType="begin"/>
            </w:r>
            <w:r>
              <w:instrText xml:space="preserve"> REF _Ref143870025 \r \h </w:instrText>
            </w:r>
            <w:r>
              <w:fldChar w:fldCharType="separate"/>
            </w:r>
            <w:r w:rsidR="00E22231">
              <w:t>1.3</w:t>
            </w:r>
            <w:r>
              <w:fldChar w:fldCharType="end"/>
            </w:r>
            <w:r>
              <w:t>.</w:t>
            </w:r>
          </w:p>
        </w:tc>
      </w:tr>
      <w:tr w:rsidR="00FF12BC" w:rsidRPr="00EF2703" w:rsidTr="00FF12BC">
        <w:trPr>
          <w:trHeight w:val="70"/>
        </w:trPr>
        <w:tc>
          <w:tcPr>
            <w:tcW w:w="418" w:type="pct"/>
            <w:shd w:val="clear" w:color="auto" w:fill="auto"/>
          </w:tcPr>
          <w:p w:rsidR="00FF12BC" w:rsidRDefault="00FF12BC" w:rsidP="00FF12BC">
            <w:pPr>
              <w:pStyle w:val="ASFKTablenorm"/>
              <w:ind w:right="57"/>
            </w:pPr>
            <w:r>
              <w:t>12.00</w:t>
            </w:r>
          </w:p>
        </w:tc>
        <w:tc>
          <w:tcPr>
            <w:tcW w:w="633" w:type="pct"/>
            <w:shd w:val="clear" w:color="auto" w:fill="auto"/>
          </w:tcPr>
          <w:p w:rsidR="00FF12BC" w:rsidRDefault="00FF12BC" w:rsidP="00FF12BC">
            <w:pPr>
              <w:pStyle w:val="ASFKTablenorm"/>
              <w:ind w:left="57" w:right="57"/>
            </w:pPr>
            <w:r>
              <w:t>20.01.2025</w:t>
            </w:r>
          </w:p>
        </w:tc>
        <w:tc>
          <w:tcPr>
            <w:tcW w:w="1015" w:type="pct"/>
            <w:shd w:val="clear" w:color="auto" w:fill="auto"/>
          </w:tcPr>
          <w:p w:rsidR="00FF12BC" w:rsidRDefault="00FF12BC" w:rsidP="00FF12BC">
            <w:pPr>
              <w:pStyle w:val="ASFKTablenorm"/>
              <w:ind w:left="57" w:right="57"/>
            </w:pPr>
            <w:r>
              <w:t>Сармосова А. В.</w:t>
            </w:r>
          </w:p>
        </w:tc>
        <w:tc>
          <w:tcPr>
            <w:tcW w:w="2935" w:type="pct"/>
            <w:shd w:val="clear" w:color="auto" w:fill="auto"/>
          </w:tcPr>
          <w:p w:rsidR="00FF12BC" w:rsidRDefault="00DB572B" w:rsidP="00FF12BC">
            <w:pPr>
              <w:pStyle w:val="ASFKTablenorm"/>
            </w:pPr>
            <w:r>
              <w:t xml:space="preserve">Документ актуализирован в рамках исполнения Государственного контракта </w:t>
            </w:r>
            <w:r w:rsidR="00FF12BC" w:rsidRPr="00EB5B64">
              <w:t>от 25.11.2024 №</w:t>
            </w:r>
            <w:r>
              <w:t> </w:t>
            </w:r>
            <w:r w:rsidR="00FF12BC" w:rsidRPr="00EB5B64">
              <w:t>ФКУ0399/11/2024/РИС</w:t>
            </w:r>
            <w:r w:rsidR="00FF12BC">
              <w:t xml:space="preserve"> (в рамках работ по развитию Автоматизированной системы Федерального казначейства). </w:t>
            </w:r>
            <w:r w:rsidR="00FF12BC" w:rsidRPr="00F508CC">
              <w:t>Версия ППО АСФК</w:t>
            </w:r>
            <w:r w:rsidR="00FF12BC">
              <w:t xml:space="preserve"> 32.15.0</w:t>
            </w:r>
            <w:r w:rsidR="00334EFF">
              <w:t>.</w:t>
            </w:r>
          </w:p>
          <w:p w:rsidR="00FF12BC" w:rsidRDefault="00FF12BC" w:rsidP="00FF12BC">
            <w:pPr>
              <w:pStyle w:val="ASFKTablenorm"/>
            </w:pPr>
            <w:r>
              <w:t xml:space="preserve">В соответствии с </w:t>
            </w:r>
            <w:r w:rsidRPr="0081272B">
              <w:rPr>
                <w:lang w:val="en-US"/>
              </w:rPr>
              <w:t>SUFD-1428</w:t>
            </w:r>
            <w:r>
              <w:t>69</w:t>
            </w:r>
            <w:r>
              <w:rPr>
                <w:lang w:val="en-US"/>
              </w:rPr>
              <w:t xml:space="preserve"> (SUFD-1455</w:t>
            </w:r>
            <w:r>
              <w:t>37</w:t>
            </w:r>
            <w:r w:rsidRPr="0081272B">
              <w:rPr>
                <w:lang w:val="en-US"/>
              </w:rPr>
              <w:t>)</w:t>
            </w:r>
            <w:r>
              <w:t xml:space="preserve"> актуализирован п. </w:t>
            </w:r>
            <w:r>
              <w:fldChar w:fldCharType="begin"/>
            </w:r>
            <w:r>
              <w:instrText xml:space="preserve"> REF _Ref469923570 \r \h </w:instrText>
            </w:r>
            <w:r>
              <w:fldChar w:fldCharType="separate"/>
            </w:r>
            <w:r w:rsidR="00E22231">
              <w:t>5.1.3</w:t>
            </w:r>
            <w:r>
              <w:fldChar w:fldCharType="end"/>
            </w:r>
            <w:r>
              <w:t>.</w:t>
            </w:r>
          </w:p>
          <w:p w:rsidR="00A85068" w:rsidRPr="00DE0EAA" w:rsidRDefault="00A85068" w:rsidP="00FF12BC">
            <w:pPr>
              <w:pStyle w:val="ASFKTablenorm"/>
            </w:pPr>
            <w:r>
              <w:t xml:space="preserve">В соответствии с </w:t>
            </w:r>
            <w:r w:rsidRPr="0081272B">
              <w:rPr>
                <w:lang w:val="en-US"/>
              </w:rPr>
              <w:t>SUFD-1428</w:t>
            </w:r>
            <w:r>
              <w:t>89</w:t>
            </w:r>
            <w:r>
              <w:rPr>
                <w:lang w:val="en-US"/>
              </w:rPr>
              <w:t xml:space="preserve"> (SUFD-1455</w:t>
            </w:r>
            <w:r>
              <w:t>47</w:t>
            </w:r>
            <w:r w:rsidRPr="0081272B">
              <w:rPr>
                <w:lang w:val="en-US"/>
              </w:rPr>
              <w:t>)</w:t>
            </w:r>
            <w:r>
              <w:t xml:space="preserve"> актуализирован</w:t>
            </w:r>
            <w:r w:rsidR="00FE70F1">
              <w:t>ы</w:t>
            </w:r>
            <w:r>
              <w:t xml:space="preserve"> </w:t>
            </w:r>
            <w:proofErr w:type="spellStart"/>
            <w:r w:rsidR="00FE70F1">
              <w:t>п</w:t>
            </w:r>
            <w:r>
              <w:t>п</w:t>
            </w:r>
            <w:proofErr w:type="spellEnd"/>
            <w:r>
              <w:t xml:space="preserve">. </w:t>
            </w:r>
            <w:r>
              <w:fldChar w:fldCharType="begin"/>
            </w:r>
            <w:r>
              <w:instrText xml:space="preserve"> REF _Ref108423443 \r \h </w:instrText>
            </w:r>
            <w:r>
              <w:fldChar w:fldCharType="separate"/>
            </w:r>
            <w:r w:rsidR="00E22231">
              <w:t>5.1.4</w:t>
            </w:r>
            <w:r>
              <w:fldChar w:fldCharType="end"/>
            </w:r>
            <w:r w:rsidR="00FE70F1">
              <w:t xml:space="preserve">, </w:t>
            </w:r>
            <w:r w:rsidR="00FE70F1">
              <w:fldChar w:fldCharType="begin"/>
            </w:r>
            <w:r w:rsidR="00FE70F1">
              <w:instrText xml:space="preserve"> REF _Ref108690302 \r \h </w:instrText>
            </w:r>
            <w:r w:rsidR="00FE70F1">
              <w:fldChar w:fldCharType="separate"/>
            </w:r>
            <w:r w:rsidR="00E22231">
              <w:t>5.1.6</w:t>
            </w:r>
            <w:r w:rsidR="00FE70F1">
              <w:fldChar w:fldCharType="end"/>
            </w:r>
            <w:r w:rsidR="00FE70F1">
              <w:t>.</w:t>
            </w:r>
          </w:p>
        </w:tc>
      </w:tr>
      <w:bookmarkEnd w:id="275"/>
      <w:bookmarkEnd w:id="276"/>
      <w:bookmarkEnd w:id="277"/>
      <w:bookmarkEnd w:id="278"/>
      <w:bookmarkEnd w:id="279"/>
      <w:bookmarkEnd w:id="280"/>
    </w:tbl>
    <w:p w:rsidR="00982887" w:rsidRDefault="00982887" w:rsidP="00E4625F">
      <w:pPr>
        <w:pStyle w:val="ASFKNormal"/>
      </w:pPr>
    </w:p>
    <w:p>
      <w:pPr>
        <w:sectPr>
          <w:headerReference w:type="default" r:id="rId129"/>
          <w:footerReference w:type="default" r:id="rId130"/>
          <w:footerReference w:type="even" r:id="rId134"/>
          <w:pgSz w:w="11906" w:h="16838" w:code="9"/>
          <w:pgMar w:top="1134" w:right="567" w:bottom="851" w:left="1701" w:header="567" w:footer="284" w:gutter="0"/>
          <w:pgNumType w:start="2"/>
          <w:cols w:space="708"/>
          <w:docGrid w:linePitch="360"/>
        </w:sectPr>
      </w:pPr>
    </w:p>
    <w:p>
      <w:pPr>
        <w:spacing w:beforeLines="2150"/>
        <w:ind w:left="-1000"/>
        <w:jc w:val="center"/>
      </w:pPr>
      <w:r>
        <w:drawing>
          <wp:inline distT="0" distR="0" distB="0" distL="0">
            <wp:extent cx="2085975" cy="2085975"/>
            <wp:docPr id="180" name="Drawing 180" descr="QR"/>
            <a:graphic xmlns:a="http://schemas.openxmlformats.org/drawingml/2006/main">
              <a:graphicData uri="http://schemas.openxmlformats.org/drawingml/2006/picture">
                <pic:pic xmlns:pic="http://schemas.openxmlformats.org/drawingml/2006/picture">
                  <pic:nvPicPr>
                    <pic:cNvPr id="0" name="Picture 180" descr="QR"/>
                    <pic:cNvPicPr>
                      <a:picLocks noChangeAspect="true"/>
                    </pic:cNvPicPr>
                  </pic:nvPicPr>
                  <pic:blipFill>
                    <a:blip r:embed="rId135"/>
                    <a:stretch>
                      <a:fillRect/>
                    </a:stretch>
                  </pic:blipFill>
                  <pic:spPr>
                    <a:xfrm>
                      <a:off x="0" y="0"/>
                      <a:ext cx="2085975" cy="2085975"/>
                    </a:xfrm>
                    <a:prstGeom prst="rect">
                      <a:avLst/>
                    </a:prstGeom>
                  </pic:spPr>
                </pic:pic>
              </a:graphicData>
            </a:graphic>
          </wp:inline>
        </w:drawing>
      </w:r>
    </w:p>
    <w:sectPr w:rsidR="00982887" w:rsidSect="00E4625F">
      <w:headerReference w:type="default" r:id="rId133"/>
      <w:footerReference w:type="default" r:id="rId134"/>
      <w:pgSz w:w="11906" w:h="16838" w:code="9" w:orient="portrait"/>
      <w:pgMar w:top="1134" w:right="567" w:bottom="851" w:left="1701" w:header="56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6B1D" w:rsidRDefault="00DC6B1D">
      <w:r>
        <w:separator/>
      </w:r>
    </w:p>
    <w:p w:rsidR="00DC6B1D" w:rsidRDefault="00DC6B1D"/>
  </w:endnote>
  <w:endnote w:type="continuationSeparator" w:id="0">
    <w:p w:rsidR="00DC6B1D" w:rsidRDefault="00DC6B1D">
      <w:r>
        <w:continuationSeparator/>
      </w:r>
    </w:p>
    <w:p w:rsidR="00DC6B1D" w:rsidRDefault="00DC6B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CYR">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5FD" w:rsidRPr="0083509A" w:rsidRDefault="007425FD" w:rsidP="00732FA2">
    <w:pPr>
      <w:pStyle w:val="ASFKTitulfooter"/>
    </w:pPr>
    <w:r w:rsidRPr="0083509A">
      <w:t>20</w:t>
    </w:r>
    <w:r>
      <w:t>25 г.</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5FD" w:rsidRDefault="007425FD"/>
</w:ftr>
</file>

<file path=word/footer3.xml><?xml version="1.0" encoding="utf-8"?>
<w:ftr xmlns:w="http://schemas.openxmlformats.org/wordprocessingml/2006/main">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6B1D" w:rsidRDefault="00DC6B1D">
      <w:r>
        <w:separator/>
      </w:r>
    </w:p>
    <w:p w:rsidR="00DC6B1D" w:rsidRDefault="00DC6B1D"/>
  </w:footnote>
  <w:footnote w:type="continuationSeparator" w:id="0">
    <w:p w:rsidR="00DC6B1D" w:rsidRDefault="00DC6B1D">
      <w:r>
        <w:continuationSeparator/>
      </w:r>
    </w:p>
    <w:p w:rsidR="00DC6B1D" w:rsidRDefault="00DC6B1D"/>
  </w:footnote>
  <w:footnote w:id="1">
    <w:p w:rsidR="007425FD" w:rsidRDefault="007425FD">
      <w:pPr>
        <w:pStyle w:val="af2"/>
      </w:pPr>
      <w:r>
        <w:rPr>
          <w:rStyle w:val="af1"/>
        </w:rPr>
        <w:footnoteRef/>
      </w:r>
      <w:r>
        <w:t xml:space="preserve"> </w:t>
      </w:r>
      <w:r w:rsidRPr="00090FDB">
        <w:t>В случае утверждения новой версии документации, взамен указанной в настоящем перечне, необходимо использовать более новые документы. Вся информация о новых версиях документов отражена в Аналитической записке.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2" w:space="0" w:color="404040"/>
      </w:tblBorders>
      <w:tblLook w:val="04A0" w:firstRow="1" w:lastRow="0" w:firstColumn="1" w:lastColumn="0" w:noHBand="0" w:noVBand="1"/>
    </w:tblPr>
    <w:tblGrid>
      <w:gridCol w:w="9639"/>
    </w:tblGrid>
    <w:tr w:rsidR="007425FD" w:rsidRPr="00ED23F5" w:rsidTr="00732FA2">
      <w:tc>
        <w:tcPr>
          <w:tcW w:w="5000" w:type="pct"/>
        </w:tcPr>
        <w:p w:rsidR="007425FD" w:rsidRPr="00014430" w:rsidRDefault="007425FD" w:rsidP="00732FA2">
          <w:pPr>
            <w:pStyle w:val="ASFKTitulheader"/>
          </w:pPr>
          <w:r w:rsidRPr="00014430">
            <w:t>ФЕДЕРАЛЬНОЕ КАЗНАЧЕЙСТВО (КАЗНАЧЕ</w:t>
          </w:r>
          <w:r w:rsidRPr="00014430">
            <w:rPr>
              <w:lang w:val="en-US"/>
            </w:rPr>
            <w:t>й</w:t>
          </w:r>
          <w:r w:rsidRPr="00014430">
            <w:t>СТВО РОССИИ)</w:t>
          </w:r>
        </w:p>
      </w:tc>
    </w:tr>
  </w:tbl>
  <w:p w:rsidR="007425FD" w:rsidRDefault="007425FD" w:rsidP="00732FA2">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327"/>
      <w:gridCol w:w="6044"/>
      <w:gridCol w:w="1268"/>
    </w:tblGrid>
    <w:tr w:rsidR="007425FD" w:rsidTr="00A85068">
      <w:trPr>
        <w:cantSplit/>
      </w:trPr>
      <w:tc>
        <w:tcPr>
          <w:tcW w:w="1207" w:type="pct"/>
          <w:tcBorders>
            <w:top w:val="single" w:sz="12" w:space="0" w:color="auto"/>
            <w:left w:val="single" w:sz="12" w:space="0" w:color="auto"/>
            <w:bottom w:val="single" w:sz="12" w:space="0" w:color="auto"/>
            <w:right w:val="single" w:sz="12" w:space="0" w:color="auto"/>
          </w:tcBorders>
          <w:vAlign w:val="center"/>
          <w:hideMark/>
        </w:tcPr>
        <w:p w:rsidR="007425FD" w:rsidRPr="00001362" w:rsidRDefault="007425FD">
          <w:pPr>
            <w:pStyle w:val="ASFKheader"/>
          </w:pPr>
          <w:r w:rsidRPr="00001362">
            <w:t>Наименование ИС:</w:t>
          </w:r>
        </w:p>
      </w:tc>
      <w:tc>
        <w:tcPr>
          <w:tcW w:w="3793" w:type="pct"/>
          <w:gridSpan w:val="2"/>
          <w:tcBorders>
            <w:top w:val="single" w:sz="12" w:space="0" w:color="auto"/>
            <w:left w:val="single" w:sz="12" w:space="0" w:color="auto"/>
            <w:bottom w:val="single" w:sz="12" w:space="0" w:color="auto"/>
            <w:right w:val="single" w:sz="12" w:space="0" w:color="auto"/>
          </w:tcBorders>
          <w:vAlign w:val="center"/>
          <w:hideMark/>
        </w:tcPr>
        <w:p w:rsidR="007425FD" w:rsidRPr="00001362" w:rsidRDefault="007425FD">
          <w:pPr>
            <w:pStyle w:val="ASFKheader"/>
          </w:pPr>
          <w:fldSimple w:instr=" DOCPROPERTY  FullNameSystem  \* MERGEFORMAT ">
            <w:r>
              <w:t>Автоматизированная система Федерального казначейства</w:t>
            </w:r>
          </w:fldSimple>
        </w:p>
      </w:tc>
    </w:tr>
    <w:tr w:rsidR="007425FD" w:rsidTr="00A85068">
      <w:trPr>
        <w:cantSplit/>
      </w:trPr>
      <w:tc>
        <w:tcPr>
          <w:tcW w:w="1207" w:type="pct"/>
          <w:tcBorders>
            <w:top w:val="single" w:sz="12" w:space="0" w:color="auto"/>
            <w:left w:val="single" w:sz="12" w:space="0" w:color="auto"/>
            <w:bottom w:val="single" w:sz="12" w:space="0" w:color="auto"/>
            <w:right w:val="single" w:sz="12" w:space="0" w:color="auto"/>
          </w:tcBorders>
          <w:vAlign w:val="center"/>
          <w:hideMark/>
        </w:tcPr>
        <w:p w:rsidR="007425FD" w:rsidRPr="00001362" w:rsidRDefault="007425FD">
          <w:pPr>
            <w:pStyle w:val="ASFKheader"/>
          </w:pPr>
          <w:r w:rsidRPr="00001362">
            <w:t>Название документа</w:t>
          </w:r>
          <w:r>
            <w:t>:</w:t>
          </w:r>
        </w:p>
      </w:tc>
      <w:tc>
        <w:tcPr>
          <w:tcW w:w="3793" w:type="pct"/>
          <w:gridSpan w:val="2"/>
          <w:tcBorders>
            <w:top w:val="single" w:sz="12" w:space="0" w:color="auto"/>
            <w:left w:val="single" w:sz="12" w:space="0" w:color="auto"/>
            <w:bottom w:val="single" w:sz="12" w:space="0" w:color="auto"/>
            <w:right w:val="single" w:sz="12" w:space="0" w:color="auto"/>
          </w:tcBorders>
          <w:vAlign w:val="center"/>
          <w:hideMark/>
        </w:tcPr>
        <w:p w:rsidR="007425FD" w:rsidRPr="00001362" w:rsidRDefault="007425FD">
          <w:pPr>
            <w:pStyle w:val="ASFKheader"/>
            <w:rPr>
              <w:highlight w:val="yellow"/>
            </w:rPr>
          </w:pPr>
          <w:fldSimple w:instr=" DOCPROPERTY  DocType  \* MERGEFORMAT ">
            <w:r>
              <w:t>Обучающие материалы</w:t>
            </w:r>
          </w:fldSimple>
          <w:r>
            <w:t xml:space="preserve"> «</w:t>
          </w:r>
          <w:r w:rsidRPr="006944F1">
            <w:fldChar w:fldCharType="begin"/>
          </w:r>
          <w:r w:rsidRPr="00C16953">
            <w:instrText xml:space="preserve"> </w:instrText>
          </w:r>
          <w:r w:rsidRPr="006944F1">
            <w:instrText>DOCPROPERTY</w:instrText>
          </w:r>
          <w:r w:rsidRPr="00C16953">
            <w:instrText xml:space="preserve">  </w:instrText>
          </w:r>
          <w:r w:rsidRPr="006944F1">
            <w:instrText>DocName</w:instrText>
          </w:r>
          <w:r w:rsidRPr="00C16953">
            <w:instrText xml:space="preserve">  \* </w:instrText>
          </w:r>
          <w:r w:rsidRPr="006944F1">
            <w:instrText>MERGEFORMAT</w:instrText>
          </w:r>
          <w:r w:rsidRPr="00C16953">
            <w:instrText xml:space="preserve"> </w:instrText>
          </w:r>
          <w:r w:rsidRPr="006944F1">
            <w:fldChar w:fldCharType="separate"/>
          </w:r>
          <w:r>
            <w:t>Руководство по работе с «АРМ УП»</w:t>
          </w:r>
          <w:r w:rsidRPr="006944F1">
            <w:fldChar w:fldCharType="end"/>
          </w:r>
        </w:p>
      </w:tc>
    </w:tr>
    <w:tr w:rsidR="007425FD" w:rsidTr="00A85068">
      <w:trPr>
        <w:cantSplit/>
        <w:trHeight w:val="143"/>
      </w:trPr>
      <w:tc>
        <w:tcPr>
          <w:tcW w:w="1207" w:type="pct"/>
          <w:tcBorders>
            <w:top w:val="single" w:sz="12" w:space="0" w:color="auto"/>
            <w:left w:val="single" w:sz="12" w:space="0" w:color="auto"/>
            <w:bottom w:val="single" w:sz="12" w:space="0" w:color="auto"/>
            <w:right w:val="single" w:sz="12" w:space="0" w:color="auto"/>
          </w:tcBorders>
          <w:vAlign w:val="center"/>
          <w:hideMark/>
        </w:tcPr>
        <w:p w:rsidR="007425FD" w:rsidRPr="00001362" w:rsidRDefault="007425FD">
          <w:pPr>
            <w:pStyle w:val="ASFKheader"/>
          </w:pPr>
          <w:r w:rsidRPr="00001362">
            <w:t>Код документа:</w:t>
          </w:r>
        </w:p>
      </w:tc>
      <w:tc>
        <w:tcPr>
          <w:tcW w:w="3135" w:type="pct"/>
          <w:tcBorders>
            <w:top w:val="single" w:sz="12" w:space="0" w:color="auto"/>
            <w:left w:val="single" w:sz="12" w:space="0" w:color="auto"/>
            <w:bottom w:val="single" w:sz="12" w:space="0" w:color="auto"/>
            <w:right w:val="single" w:sz="12" w:space="0" w:color="auto"/>
          </w:tcBorders>
          <w:vAlign w:val="center"/>
          <w:hideMark/>
        </w:tcPr>
        <w:p w:rsidR="007425FD" w:rsidRPr="00001362" w:rsidRDefault="007425FD" w:rsidP="004D7198">
          <w:pPr>
            <w:pStyle w:val="ASFKheader"/>
            <w:rPr>
              <w:lang w:val="en-US"/>
            </w:rPr>
          </w:pPr>
          <w:r>
            <w:fldChar w:fldCharType="begin"/>
          </w:r>
          <w:r>
            <w:instrText xml:space="preserve"> DOCPROPERTY  DocCode  \* MERGEFORMAT </w:instrText>
          </w:r>
          <w:r>
            <w:fldChar w:fldCharType="separate"/>
          </w:r>
          <w:proofErr w:type="gramStart"/>
          <w:r>
            <w:t>54819512.09.01,01.ОМ.002</w:t>
          </w:r>
          <w:proofErr w:type="gramEnd"/>
          <w:r>
            <w:t>-12.00 2(5)</w:t>
          </w:r>
          <w:r>
            <w:fldChar w:fldCharType="end"/>
          </w:r>
        </w:p>
      </w:tc>
      <w:tc>
        <w:tcPr>
          <w:tcW w:w="658" w:type="pct"/>
          <w:tcBorders>
            <w:top w:val="single" w:sz="12" w:space="0" w:color="auto"/>
            <w:left w:val="single" w:sz="12" w:space="0" w:color="auto"/>
            <w:bottom w:val="single" w:sz="12" w:space="0" w:color="auto"/>
            <w:right w:val="single" w:sz="12" w:space="0" w:color="auto"/>
          </w:tcBorders>
          <w:hideMark/>
        </w:tcPr>
        <w:p w:rsidR="007425FD" w:rsidRPr="00001362" w:rsidRDefault="007425FD">
          <w:pPr>
            <w:pStyle w:val="ASFKheader"/>
          </w:pPr>
          <w:r w:rsidRPr="00001362">
            <w:t xml:space="preserve">Стр. </w:t>
          </w:r>
          <w:r w:rsidRPr="00001362">
            <w:fldChar w:fldCharType="begin"/>
          </w:r>
          <w:r w:rsidRPr="00001362">
            <w:instrText xml:space="preserve"> PAGE </w:instrText>
          </w:r>
          <w:r w:rsidRPr="00001362">
            <w:fldChar w:fldCharType="separate"/>
          </w:r>
          <w:r w:rsidR="00810DDA">
            <w:rPr>
              <w:noProof/>
            </w:rPr>
            <w:t>3</w:t>
          </w:r>
          <w:r w:rsidRPr="00001362">
            <w:fldChar w:fldCharType="end"/>
          </w:r>
        </w:p>
      </w:tc>
    </w:tr>
  </w:tbl>
  <w:p w:rsidR="007425FD" w:rsidRPr="003039DB" w:rsidRDefault="007425FD" w:rsidP="003039DB">
    <w:pPr>
      <w:pStyle w:val="a9"/>
    </w:pPr>
  </w:p>
</w:hdr>
</file>

<file path=word/header3.xml><?xml version="1.0" encoding="utf-8"?>
<w:hdr xmlns:w="http://schemas.openxmlformats.org/wordprocessingml/2006/main">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0941312"/>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B724DA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9B3E0A2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1882AA56"/>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4204DF1A"/>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ECAD34"/>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5A3E26"/>
    <w:lvl w:ilvl="0">
      <w:start w:val="1"/>
      <w:numFmt w:val="bullet"/>
      <w:pStyle w:val="30"/>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12EAF7A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04832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433CCB3A"/>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2EC3593"/>
    <w:multiLevelType w:val="singleLevel"/>
    <w:tmpl w:val="3FDC4A42"/>
    <w:lvl w:ilvl="0">
      <w:start w:val="1"/>
      <w:numFmt w:val="bullet"/>
      <w:pStyle w:val="Normal20"/>
      <w:lvlText w:val=""/>
      <w:lvlJc w:val="left"/>
      <w:pPr>
        <w:tabs>
          <w:tab w:val="num" w:pos="360"/>
        </w:tabs>
        <w:ind w:left="360" w:hanging="360"/>
      </w:pPr>
      <w:rPr>
        <w:rFonts w:ascii="Symbol" w:hAnsi="Symbol" w:hint="default"/>
      </w:rPr>
    </w:lvl>
  </w:abstractNum>
  <w:abstractNum w:abstractNumId="11" w15:restartNumberingAfterBreak="0">
    <w:nsid w:val="064F389D"/>
    <w:multiLevelType w:val="singleLevel"/>
    <w:tmpl w:val="D88AE70A"/>
    <w:lvl w:ilvl="0">
      <w:start w:val="1"/>
      <w:numFmt w:val="bullet"/>
      <w:pStyle w:val="1"/>
      <w:lvlText w:val=""/>
      <w:lvlJc w:val="left"/>
      <w:pPr>
        <w:tabs>
          <w:tab w:val="num" w:pos="360"/>
        </w:tabs>
        <w:ind w:left="360" w:hanging="360"/>
      </w:pPr>
      <w:rPr>
        <w:rFonts w:ascii="Wingdings" w:hAnsi="Wingdings" w:hint="default"/>
      </w:rPr>
    </w:lvl>
  </w:abstractNum>
  <w:abstractNum w:abstractNumId="12" w15:restartNumberingAfterBreak="0">
    <w:nsid w:val="0F4A42AC"/>
    <w:multiLevelType w:val="hybridMultilevel"/>
    <w:tmpl w:val="03D68B28"/>
    <w:lvl w:ilvl="0" w:tplc="FFFFFFFF">
      <w:start w:val="1"/>
      <w:numFmt w:val="decimal"/>
      <w:pStyle w:val="a1"/>
      <w:lvlText w:val="Рисунок %1."/>
      <w:lvlJc w:val="left"/>
      <w:pPr>
        <w:tabs>
          <w:tab w:val="num" w:pos="6159"/>
        </w:tabs>
        <w:ind w:left="5387" w:firstLine="0"/>
      </w:pPr>
      <w:rPr>
        <w:rFonts w:hint="default"/>
      </w:rPr>
    </w:lvl>
    <w:lvl w:ilvl="1" w:tplc="FFFFFFFF">
      <w:start w:val="1"/>
      <w:numFmt w:val="decimal"/>
      <w:lvlText w:val="%2."/>
      <w:lvlJc w:val="left"/>
      <w:pPr>
        <w:tabs>
          <w:tab w:val="num" w:pos="2115"/>
        </w:tabs>
        <w:ind w:left="2115" w:hanging="1035"/>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10D44707"/>
    <w:multiLevelType w:val="multilevel"/>
    <w:tmpl w:val="A4026AAE"/>
    <w:lvl w:ilvl="0">
      <w:start w:val="1"/>
      <w:numFmt w:val="decimal"/>
      <w:pStyle w:val="ASFKTableListNum"/>
      <w:lvlText w:val="%1."/>
      <w:lvlJc w:val="left"/>
      <w:pPr>
        <w:tabs>
          <w:tab w:val="num" w:pos="284"/>
        </w:tabs>
        <w:ind w:left="284" w:hanging="22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709" w:hanging="425"/>
      </w:pPr>
      <w:rPr>
        <w:rFonts w:ascii="Times New Roman" w:hAnsi="Times New Roman" w:hint="default"/>
        <w:sz w:val="24"/>
        <w:szCs w:val="24"/>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14" w15:restartNumberingAfterBreak="0">
    <w:nsid w:val="159D4E61"/>
    <w:multiLevelType w:val="singleLevel"/>
    <w:tmpl w:val="58647E0E"/>
    <w:lvl w:ilvl="0">
      <w:start w:val="1"/>
      <w:numFmt w:val="bullet"/>
      <w:pStyle w:val="31"/>
      <w:lvlText w:val="-"/>
      <w:lvlJc w:val="left"/>
      <w:pPr>
        <w:tabs>
          <w:tab w:val="num" w:pos="360"/>
        </w:tabs>
        <w:ind w:left="360" w:hanging="360"/>
      </w:pPr>
      <w:rPr>
        <w:rFonts w:hint="default"/>
      </w:rPr>
    </w:lvl>
  </w:abstractNum>
  <w:abstractNum w:abstractNumId="15" w15:restartNumberingAfterBreak="0">
    <w:nsid w:val="1D160DA8"/>
    <w:multiLevelType w:val="multilevel"/>
    <w:tmpl w:val="27ECD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D9A52BD"/>
    <w:multiLevelType w:val="multilevel"/>
    <w:tmpl w:val="DCAC52E0"/>
    <w:lvl w:ilvl="0">
      <w:start w:val="1"/>
      <w:numFmt w:val="decimal"/>
      <w:pStyle w:val="ASFKListnum"/>
      <w:lvlText w:val="%1."/>
      <w:lvlJc w:val="left"/>
      <w:pPr>
        <w:tabs>
          <w:tab w:val="num" w:pos="1021"/>
        </w:tabs>
        <w:ind w:left="1021" w:hanging="45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SFKListnum2"/>
      <w:isLgl/>
      <w:lvlText w:val="%1.%2."/>
      <w:lvlJc w:val="left"/>
      <w:pPr>
        <w:tabs>
          <w:tab w:val="num" w:pos="1588"/>
        </w:tabs>
        <w:ind w:left="1588" w:hanging="567"/>
      </w:pPr>
      <w:rPr>
        <w:rFonts w:ascii="Times New Roman" w:hAnsi="Times New Roman" w:cs="Times New Roman" w:hint="default"/>
        <w:b w:val="0"/>
        <w:i w:val="0"/>
        <w:sz w:val="24"/>
      </w:rPr>
    </w:lvl>
    <w:lvl w:ilvl="2">
      <w:start w:val="1"/>
      <w:numFmt w:val="decimal"/>
      <w:isLgl/>
      <w:lvlText w:val="%1.%2.%3."/>
      <w:lvlJc w:val="left"/>
      <w:pPr>
        <w:tabs>
          <w:tab w:val="num" w:pos="2421"/>
        </w:tabs>
        <w:ind w:left="2421" w:hanging="567"/>
      </w:pPr>
      <w:rPr>
        <w:rFonts w:ascii="Arial CYR" w:hAnsi="Arial CYR" w:hint="default"/>
        <w:b w:val="0"/>
        <w:i w:val="0"/>
        <w:sz w:val="24"/>
      </w:rPr>
    </w:lvl>
    <w:lvl w:ilvl="3">
      <w:start w:val="1"/>
      <w:numFmt w:val="decimal"/>
      <w:suff w:val="space"/>
      <w:lvlText w:val="%1.%2.%3.%4."/>
      <w:lvlJc w:val="left"/>
      <w:pPr>
        <w:ind w:left="2704" w:hanging="567"/>
      </w:pPr>
      <w:rPr>
        <w:rFonts w:ascii="Arial CYR" w:hAnsi="Arial CYR" w:hint="default"/>
        <w:b w:val="0"/>
        <w:i w:val="0"/>
        <w:sz w:val="24"/>
      </w:rPr>
    </w:lvl>
    <w:lvl w:ilvl="4">
      <w:start w:val="1"/>
      <w:numFmt w:val="decimal"/>
      <w:suff w:val="space"/>
      <w:lvlText w:val="%1.%2.%3.%4.%5"/>
      <w:lvlJc w:val="left"/>
      <w:pPr>
        <w:ind w:left="3271" w:hanging="567"/>
      </w:pPr>
      <w:rPr>
        <w:rFonts w:hint="default"/>
      </w:rPr>
    </w:lvl>
    <w:lvl w:ilvl="5">
      <w:start w:val="1"/>
      <w:numFmt w:val="decimal"/>
      <w:lvlText w:val="%1.%2.%3.%4.%5.%6"/>
      <w:lvlJc w:val="left"/>
      <w:pPr>
        <w:tabs>
          <w:tab w:val="num" w:pos="1588"/>
        </w:tabs>
        <w:ind w:left="1588" w:hanging="1152"/>
      </w:pPr>
      <w:rPr>
        <w:rFonts w:hint="default"/>
      </w:rPr>
    </w:lvl>
    <w:lvl w:ilvl="6">
      <w:start w:val="1"/>
      <w:numFmt w:val="decimal"/>
      <w:lvlText w:val="%1.%2.%3.%4.%5.%6.%7"/>
      <w:lvlJc w:val="left"/>
      <w:pPr>
        <w:tabs>
          <w:tab w:val="num" w:pos="1732"/>
        </w:tabs>
        <w:ind w:left="1732" w:hanging="1296"/>
      </w:pPr>
      <w:rPr>
        <w:rFonts w:hint="default"/>
      </w:rPr>
    </w:lvl>
    <w:lvl w:ilvl="7">
      <w:start w:val="1"/>
      <w:numFmt w:val="decimal"/>
      <w:lvlText w:val="%1.%2.%3.%4.%5.%6.%7.%8"/>
      <w:lvlJc w:val="left"/>
      <w:pPr>
        <w:tabs>
          <w:tab w:val="num" w:pos="1876"/>
        </w:tabs>
        <w:ind w:left="1876" w:hanging="1440"/>
      </w:pPr>
      <w:rPr>
        <w:rFonts w:hint="default"/>
      </w:rPr>
    </w:lvl>
    <w:lvl w:ilvl="8">
      <w:start w:val="1"/>
      <w:numFmt w:val="decimal"/>
      <w:lvlText w:val="%1.%2.%3.%4.%5.%6.%7.%8.%9"/>
      <w:lvlJc w:val="left"/>
      <w:pPr>
        <w:tabs>
          <w:tab w:val="num" w:pos="2020"/>
        </w:tabs>
        <w:ind w:left="2020" w:hanging="1584"/>
      </w:pPr>
      <w:rPr>
        <w:rFonts w:hint="default"/>
      </w:rPr>
    </w:lvl>
  </w:abstractNum>
  <w:abstractNum w:abstractNumId="17" w15:restartNumberingAfterBreak="0">
    <w:nsid w:val="1F26259F"/>
    <w:multiLevelType w:val="multilevel"/>
    <w:tmpl w:val="04190023"/>
    <w:styleLink w:val="a2"/>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275768F9"/>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B853D5B"/>
    <w:multiLevelType w:val="hybridMultilevel"/>
    <w:tmpl w:val="B5006B80"/>
    <w:lvl w:ilvl="0" w:tplc="B08218E8">
      <w:start w:val="1"/>
      <w:numFmt w:val="bullet"/>
      <w:pStyle w:val="ASFKListmark3"/>
      <w:lvlText w:val="–"/>
      <w:lvlJc w:val="left"/>
      <w:pPr>
        <w:tabs>
          <w:tab w:val="num" w:pos="1418"/>
        </w:tabs>
        <w:ind w:left="1418"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5A422D"/>
    <w:multiLevelType w:val="multilevel"/>
    <w:tmpl w:val="C616C40C"/>
    <w:styleLink w:val="a3"/>
    <w:lvl w:ilvl="0">
      <w:start w:val="1"/>
      <w:numFmt w:val="decimal"/>
      <w:lvlText w:val="%1."/>
      <w:lvlJc w:val="left"/>
      <w:pPr>
        <w:tabs>
          <w:tab w:val="num" w:pos="1428"/>
        </w:tabs>
        <w:ind w:left="1428"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314A1DDD"/>
    <w:multiLevelType w:val="hybridMultilevel"/>
    <w:tmpl w:val="29E22B66"/>
    <w:lvl w:ilvl="0" w:tplc="68DE6828">
      <w:start w:val="1"/>
      <w:numFmt w:val="bullet"/>
      <w:pStyle w:val="ASFKListmark5"/>
      <w:lvlText w:val="–"/>
      <w:lvlJc w:val="left"/>
      <w:pPr>
        <w:tabs>
          <w:tab w:val="num" w:pos="1985"/>
        </w:tabs>
        <w:ind w:left="1985" w:hanging="284"/>
      </w:pPr>
      <w:rPr>
        <w:rFonts w:ascii="Times New Roman" w:hAnsi="Times New Roman" w:cs="Times New Roman" w:hint="default"/>
        <w:b w:val="0"/>
        <w:i w:val="0"/>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D77423"/>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46F61E58"/>
    <w:multiLevelType w:val="hybridMultilevel"/>
    <w:tmpl w:val="83C0E1D4"/>
    <w:lvl w:ilvl="0" w:tplc="FFFFFFFF">
      <w:start w:val="1"/>
      <w:numFmt w:val="bullet"/>
      <w:pStyle w:val="UGTableHead"/>
      <w:lvlText w:val=""/>
      <w:lvlJc w:val="left"/>
      <w:pPr>
        <w:tabs>
          <w:tab w:val="num" w:pos="340"/>
        </w:tabs>
        <w:ind w:left="340" w:hanging="28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9F57318"/>
    <w:multiLevelType w:val="hybridMultilevel"/>
    <w:tmpl w:val="70585C2C"/>
    <w:lvl w:ilvl="0" w:tplc="FFFFFFFF">
      <w:start w:val="1"/>
      <w:numFmt w:val="bullet"/>
      <w:pStyle w:val="ASFKListmark2"/>
      <w:lvlText w:val="–"/>
      <w:lvlJc w:val="left"/>
      <w:pPr>
        <w:tabs>
          <w:tab w:val="num" w:pos="1134"/>
        </w:tabs>
        <w:ind w:left="1134" w:hanging="283"/>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FF0F35"/>
    <w:multiLevelType w:val="hybridMultilevel"/>
    <w:tmpl w:val="64F44078"/>
    <w:lvl w:ilvl="0" w:tplc="FFFFFFFF">
      <w:start w:val="1"/>
      <w:numFmt w:val="bullet"/>
      <w:pStyle w:val="ASFKListmark4"/>
      <w:lvlText w:val=""/>
      <w:lvlJc w:val="left"/>
      <w:pPr>
        <w:tabs>
          <w:tab w:val="num" w:pos="1701"/>
        </w:tabs>
        <w:ind w:left="1701" w:hanging="283"/>
      </w:pPr>
      <w:rPr>
        <w:rFonts w:ascii="Symbol" w:hAnsi="Symbol" w:hint="default"/>
      </w:rPr>
    </w:lvl>
    <w:lvl w:ilvl="1" w:tplc="FFFFFFFF" w:tentative="1">
      <w:start w:val="1"/>
      <w:numFmt w:val="bullet"/>
      <w:lvlText w:val="o"/>
      <w:lvlJc w:val="left"/>
      <w:pPr>
        <w:tabs>
          <w:tab w:val="num" w:pos="1491"/>
        </w:tabs>
        <w:ind w:left="1491" w:hanging="360"/>
      </w:pPr>
      <w:rPr>
        <w:rFonts w:ascii="Courier New" w:hAnsi="Courier New" w:cs="Courier New" w:hint="default"/>
      </w:rPr>
    </w:lvl>
    <w:lvl w:ilvl="2" w:tplc="FFFFFFFF" w:tentative="1">
      <w:start w:val="1"/>
      <w:numFmt w:val="bullet"/>
      <w:lvlText w:val=""/>
      <w:lvlJc w:val="left"/>
      <w:pPr>
        <w:tabs>
          <w:tab w:val="num" w:pos="2211"/>
        </w:tabs>
        <w:ind w:left="2211" w:hanging="360"/>
      </w:pPr>
      <w:rPr>
        <w:rFonts w:ascii="Wingdings" w:hAnsi="Wingdings" w:hint="default"/>
      </w:rPr>
    </w:lvl>
    <w:lvl w:ilvl="3" w:tplc="FFFFFFFF" w:tentative="1">
      <w:start w:val="1"/>
      <w:numFmt w:val="bullet"/>
      <w:lvlText w:val=""/>
      <w:lvlJc w:val="left"/>
      <w:pPr>
        <w:tabs>
          <w:tab w:val="num" w:pos="2931"/>
        </w:tabs>
        <w:ind w:left="2931" w:hanging="360"/>
      </w:pPr>
      <w:rPr>
        <w:rFonts w:ascii="Symbol" w:hAnsi="Symbol" w:hint="default"/>
      </w:rPr>
    </w:lvl>
    <w:lvl w:ilvl="4" w:tplc="FFFFFFFF" w:tentative="1">
      <w:start w:val="1"/>
      <w:numFmt w:val="bullet"/>
      <w:lvlText w:val="o"/>
      <w:lvlJc w:val="left"/>
      <w:pPr>
        <w:tabs>
          <w:tab w:val="num" w:pos="3651"/>
        </w:tabs>
        <w:ind w:left="3651" w:hanging="360"/>
      </w:pPr>
      <w:rPr>
        <w:rFonts w:ascii="Courier New" w:hAnsi="Courier New" w:cs="Courier New" w:hint="default"/>
      </w:rPr>
    </w:lvl>
    <w:lvl w:ilvl="5" w:tplc="FFFFFFFF" w:tentative="1">
      <w:start w:val="1"/>
      <w:numFmt w:val="bullet"/>
      <w:lvlText w:val=""/>
      <w:lvlJc w:val="left"/>
      <w:pPr>
        <w:tabs>
          <w:tab w:val="num" w:pos="4371"/>
        </w:tabs>
        <w:ind w:left="4371" w:hanging="360"/>
      </w:pPr>
      <w:rPr>
        <w:rFonts w:ascii="Wingdings" w:hAnsi="Wingdings" w:hint="default"/>
      </w:rPr>
    </w:lvl>
    <w:lvl w:ilvl="6" w:tplc="FFFFFFFF" w:tentative="1">
      <w:start w:val="1"/>
      <w:numFmt w:val="bullet"/>
      <w:lvlText w:val=""/>
      <w:lvlJc w:val="left"/>
      <w:pPr>
        <w:tabs>
          <w:tab w:val="num" w:pos="5091"/>
        </w:tabs>
        <w:ind w:left="5091" w:hanging="360"/>
      </w:pPr>
      <w:rPr>
        <w:rFonts w:ascii="Symbol" w:hAnsi="Symbol" w:hint="default"/>
      </w:rPr>
    </w:lvl>
    <w:lvl w:ilvl="7" w:tplc="FFFFFFFF" w:tentative="1">
      <w:start w:val="1"/>
      <w:numFmt w:val="bullet"/>
      <w:lvlText w:val="o"/>
      <w:lvlJc w:val="left"/>
      <w:pPr>
        <w:tabs>
          <w:tab w:val="num" w:pos="5811"/>
        </w:tabs>
        <w:ind w:left="5811" w:hanging="360"/>
      </w:pPr>
      <w:rPr>
        <w:rFonts w:ascii="Courier New" w:hAnsi="Courier New" w:cs="Courier New" w:hint="default"/>
      </w:rPr>
    </w:lvl>
    <w:lvl w:ilvl="8" w:tplc="FFFFFFFF" w:tentative="1">
      <w:start w:val="1"/>
      <w:numFmt w:val="bullet"/>
      <w:lvlText w:val=""/>
      <w:lvlJc w:val="left"/>
      <w:pPr>
        <w:tabs>
          <w:tab w:val="num" w:pos="6531"/>
        </w:tabs>
        <w:ind w:left="6531" w:hanging="360"/>
      </w:pPr>
      <w:rPr>
        <w:rFonts w:ascii="Wingdings" w:hAnsi="Wingdings" w:hint="default"/>
      </w:rPr>
    </w:lvl>
  </w:abstractNum>
  <w:abstractNum w:abstractNumId="26" w15:restartNumberingAfterBreak="0">
    <w:nsid w:val="4CA5095C"/>
    <w:multiLevelType w:val="multilevel"/>
    <w:tmpl w:val="BD8AD860"/>
    <w:lvl w:ilvl="0">
      <w:start w:val="1"/>
      <w:numFmt w:val="decimal"/>
      <w:pStyle w:val="10"/>
      <w:lvlText w:val="%1."/>
      <w:lvlJc w:val="left"/>
      <w:pPr>
        <w:tabs>
          <w:tab w:val="num" w:pos="567"/>
        </w:tabs>
        <w:ind w:left="567" w:hanging="567"/>
      </w:pPr>
      <w:rPr>
        <w:rFonts w:hint="default"/>
      </w:rPr>
    </w:lvl>
    <w:lvl w:ilvl="1">
      <w:start w:val="1"/>
      <w:numFmt w:val="decimal"/>
      <w:pStyle w:val="21"/>
      <w:lvlText w:val="%1.%2."/>
      <w:lvlJc w:val="left"/>
      <w:pPr>
        <w:tabs>
          <w:tab w:val="num" w:pos="851"/>
        </w:tabs>
        <w:ind w:left="851" w:hanging="851"/>
      </w:pPr>
      <w:rPr>
        <w:rFonts w:ascii="Times New Roman" w:hAnsi="Times New Roman" w:cs="Times New Roman" w:hint="default"/>
        <w:b/>
        <w:i w:val="0"/>
        <w:sz w:val="32"/>
        <w:szCs w:val="32"/>
      </w:rPr>
    </w:lvl>
    <w:lvl w:ilvl="2">
      <w:start w:val="1"/>
      <w:numFmt w:val="decimal"/>
      <w:pStyle w:val="32"/>
      <w:lvlText w:val="%1.%2.%3."/>
      <w:lvlJc w:val="left"/>
      <w:pPr>
        <w:tabs>
          <w:tab w:val="num" w:pos="964"/>
        </w:tabs>
        <w:ind w:left="964" w:hanging="964"/>
      </w:pPr>
      <w:rPr>
        <w:rFonts w:ascii="Times New Roman" w:hAnsi="Times New Roman" w:hint="default"/>
        <w:b/>
        <w:i w:val="0"/>
        <w:sz w:val="28"/>
        <w:szCs w:val="28"/>
      </w:rPr>
    </w:lvl>
    <w:lvl w:ilvl="3">
      <w:start w:val="1"/>
      <w:numFmt w:val="decimal"/>
      <w:pStyle w:val="41"/>
      <w:lvlText w:val="%1.%2.%3.%4."/>
      <w:lvlJc w:val="left"/>
      <w:pPr>
        <w:tabs>
          <w:tab w:val="num" w:pos="1134"/>
        </w:tabs>
        <w:ind w:left="1134" w:hanging="1134"/>
      </w:pPr>
      <w:rPr>
        <w:rFonts w:ascii="Times New Roman" w:hAnsi="Times New Roman" w:hint="default"/>
        <w:b/>
        <w:i w:val="0"/>
        <w:sz w:val="24"/>
      </w:rPr>
    </w:lvl>
    <w:lvl w:ilvl="4">
      <w:start w:val="1"/>
      <w:numFmt w:val="decimal"/>
      <w:lvlText w:val="%1.%2.%3.%4.%5"/>
      <w:lvlJc w:val="left"/>
      <w:pPr>
        <w:tabs>
          <w:tab w:val="num" w:pos="724"/>
        </w:tabs>
        <w:ind w:left="724" w:hanging="1008"/>
      </w:pPr>
      <w:rPr>
        <w:rFonts w:hint="default"/>
      </w:rPr>
    </w:lvl>
    <w:lvl w:ilvl="5">
      <w:start w:val="1"/>
      <w:numFmt w:val="decimal"/>
      <w:lvlText w:val="%1.%2.%3.%4.%5.%6"/>
      <w:lvlJc w:val="left"/>
      <w:pPr>
        <w:tabs>
          <w:tab w:val="num" w:pos="868"/>
        </w:tabs>
        <w:ind w:left="868" w:hanging="1152"/>
      </w:pPr>
      <w:rPr>
        <w:rFonts w:hint="default"/>
      </w:rPr>
    </w:lvl>
    <w:lvl w:ilvl="6">
      <w:start w:val="1"/>
      <w:numFmt w:val="decimal"/>
      <w:lvlText w:val="%1.%2.%3.%4.%5.%6.%7"/>
      <w:lvlJc w:val="left"/>
      <w:pPr>
        <w:tabs>
          <w:tab w:val="num" w:pos="1012"/>
        </w:tabs>
        <w:ind w:left="1012" w:hanging="1296"/>
      </w:pPr>
      <w:rPr>
        <w:rFonts w:hint="default"/>
      </w:rPr>
    </w:lvl>
    <w:lvl w:ilvl="7">
      <w:start w:val="1"/>
      <w:numFmt w:val="decimal"/>
      <w:lvlText w:val="%1.%2.%3.%4.%5.%6.%7.%8"/>
      <w:lvlJc w:val="left"/>
      <w:pPr>
        <w:tabs>
          <w:tab w:val="num" w:pos="1156"/>
        </w:tabs>
        <w:ind w:left="1156" w:hanging="1440"/>
      </w:pPr>
      <w:rPr>
        <w:rFonts w:hint="default"/>
      </w:rPr>
    </w:lvl>
    <w:lvl w:ilvl="8">
      <w:start w:val="1"/>
      <w:numFmt w:val="decimal"/>
      <w:lvlText w:val="%1.%2.%3.%4.%5.%6.%7.%8.%9"/>
      <w:lvlJc w:val="left"/>
      <w:pPr>
        <w:tabs>
          <w:tab w:val="num" w:pos="1300"/>
        </w:tabs>
        <w:ind w:left="1300" w:hanging="1584"/>
      </w:pPr>
      <w:rPr>
        <w:rFonts w:hint="default"/>
      </w:rPr>
    </w:lvl>
  </w:abstractNum>
  <w:abstractNum w:abstractNumId="27" w15:restartNumberingAfterBreak="0">
    <w:nsid w:val="4DB564FC"/>
    <w:multiLevelType w:val="hybridMultilevel"/>
    <w:tmpl w:val="0EC4DC70"/>
    <w:lvl w:ilvl="0" w:tplc="FAB48B6E">
      <w:start w:val="1"/>
      <w:numFmt w:val="none"/>
      <w:pStyle w:val="a4"/>
      <w:lvlText w:val="%1Приложение"/>
      <w:lvlJc w:val="left"/>
      <w:pPr>
        <w:tabs>
          <w:tab w:val="num" w:pos="0"/>
        </w:tabs>
        <w:ind w:left="0" w:firstLine="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8" w15:restartNumberingAfterBreak="0">
    <w:nsid w:val="4E044427"/>
    <w:multiLevelType w:val="hybridMultilevel"/>
    <w:tmpl w:val="7B34F26E"/>
    <w:lvl w:ilvl="0" w:tplc="E0F22250">
      <w:start w:val="1"/>
      <w:numFmt w:val="none"/>
      <w:pStyle w:val="ASFKNameTable"/>
      <w:lvlText w:val="Таблица "/>
      <w:lvlJc w:val="left"/>
      <w:pPr>
        <w:tabs>
          <w:tab w:val="num" w:pos="567"/>
        </w:tabs>
        <w:ind w:left="0" w:firstLine="567"/>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D9C61146">
      <w:start w:val="1"/>
      <w:numFmt w:val="lowerLetter"/>
      <w:lvlText w:val="%2."/>
      <w:lvlJc w:val="left"/>
      <w:pPr>
        <w:tabs>
          <w:tab w:val="num" w:pos="1440"/>
        </w:tabs>
        <w:ind w:left="1440" w:hanging="360"/>
      </w:pPr>
    </w:lvl>
    <w:lvl w:ilvl="2" w:tplc="FC70E224">
      <w:start w:val="1"/>
      <w:numFmt w:val="lowerRoman"/>
      <w:lvlText w:val="%3."/>
      <w:lvlJc w:val="right"/>
      <w:pPr>
        <w:tabs>
          <w:tab w:val="num" w:pos="2160"/>
        </w:tabs>
        <w:ind w:left="2160" w:hanging="180"/>
      </w:pPr>
    </w:lvl>
    <w:lvl w:ilvl="3" w:tplc="200247C6">
      <w:start w:val="1"/>
      <w:numFmt w:val="decimal"/>
      <w:lvlText w:val="%4."/>
      <w:lvlJc w:val="left"/>
      <w:pPr>
        <w:tabs>
          <w:tab w:val="num" w:pos="2880"/>
        </w:tabs>
        <w:ind w:left="2880" w:hanging="360"/>
      </w:pPr>
    </w:lvl>
    <w:lvl w:ilvl="4" w:tplc="FB6E5D22" w:tentative="1">
      <w:start w:val="1"/>
      <w:numFmt w:val="lowerLetter"/>
      <w:lvlText w:val="%5."/>
      <w:lvlJc w:val="left"/>
      <w:pPr>
        <w:tabs>
          <w:tab w:val="num" w:pos="3600"/>
        </w:tabs>
        <w:ind w:left="3600" w:hanging="360"/>
      </w:pPr>
    </w:lvl>
    <w:lvl w:ilvl="5" w:tplc="6A98C90E" w:tentative="1">
      <w:start w:val="1"/>
      <w:numFmt w:val="lowerRoman"/>
      <w:lvlText w:val="%6."/>
      <w:lvlJc w:val="right"/>
      <w:pPr>
        <w:tabs>
          <w:tab w:val="num" w:pos="4320"/>
        </w:tabs>
        <w:ind w:left="4320" w:hanging="180"/>
      </w:pPr>
    </w:lvl>
    <w:lvl w:ilvl="6" w:tplc="AD52CEF2" w:tentative="1">
      <w:start w:val="1"/>
      <w:numFmt w:val="decimal"/>
      <w:lvlText w:val="%7."/>
      <w:lvlJc w:val="left"/>
      <w:pPr>
        <w:tabs>
          <w:tab w:val="num" w:pos="5040"/>
        </w:tabs>
        <w:ind w:left="5040" w:hanging="360"/>
      </w:pPr>
    </w:lvl>
    <w:lvl w:ilvl="7" w:tplc="A29A6662" w:tentative="1">
      <w:start w:val="1"/>
      <w:numFmt w:val="lowerLetter"/>
      <w:lvlText w:val="%8."/>
      <w:lvlJc w:val="left"/>
      <w:pPr>
        <w:tabs>
          <w:tab w:val="num" w:pos="5760"/>
        </w:tabs>
        <w:ind w:left="5760" w:hanging="360"/>
      </w:pPr>
    </w:lvl>
    <w:lvl w:ilvl="8" w:tplc="5D1C8C98" w:tentative="1">
      <w:start w:val="1"/>
      <w:numFmt w:val="lowerRoman"/>
      <w:lvlText w:val="%9."/>
      <w:lvlJc w:val="right"/>
      <w:pPr>
        <w:tabs>
          <w:tab w:val="num" w:pos="6480"/>
        </w:tabs>
        <w:ind w:left="6480" w:hanging="180"/>
      </w:pPr>
    </w:lvl>
  </w:abstractNum>
  <w:abstractNum w:abstractNumId="29" w15:restartNumberingAfterBreak="0">
    <w:nsid w:val="4FD14B6C"/>
    <w:multiLevelType w:val="multilevel"/>
    <w:tmpl w:val="6FBAAE94"/>
    <w:lvl w:ilvl="0">
      <w:start w:val="1"/>
      <w:numFmt w:val="decimal"/>
      <w:pStyle w:val="22"/>
      <w:lvlText w:val="%1."/>
      <w:lvlJc w:val="left"/>
      <w:pPr>
        <w:tabs>
          <w:tab w:val="num" w:pos="972"/>
        </w:tabs>
        <w:ind w:left="972" w:hanging="432"/>
      </w:pPr>
      <w:rPr>
        <w:rFonts w:hint="default"/>
      </w:rPr>
    </w:lvl>
    <w:lvl w:ilvl="1">
      <w:start w:val="1"/>
      <w:numFmt w:val="decimal"/>
      <w:pStyle w:val="22"/>
      <w:lvlText w:val="%1.%2."/>
      <w:lvlJc w:val="left"/>
      <w:pPr>
        <w:tabs>
          <w:tab w:val="num" w:pos="1116"/>
        </w:tabs>
        <w:ind w:left="1116" w:hanging="576"/>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1404"/>
        </w:tabs>
        <w:ind w:left="1404" w:hanging="864"/>
      </w:pPr>
      <w:rPr>
        <w:rFonts w:hint="default"/>
      </w:rPr>
    </w:lvl>
    <w:lvl w:ilvl="4">
      <w:start w:val="1"/>
      <w:numFmt w:val="decimal"/>
      <w:lvlText w:val="%1.%2.%3.%4.%5"/>
      <w:lvlJc w:val="left"/>
      <w:pPr>
        <w:tabs>
          <w:tab w:val="num" w:pos="1548"/>
        </w:tabs>
        <w:ind w:left="1548" w:hanging="1008"/>
      </w:pPr>
      <w:rPr>
        <w:rFonts w:hint="default"/>
      </w:rPr>
    </w:lvl>
    <w:lvl w:ilvl="5">
      <w:start w:val="1"/>
      <w:numFmt w:val="decimal"/>
      <w:lvlText w:val="%1.%2.%3.%4.%5.%6"/>
      <w:lvlJc w:val="left"/>
      <w:pPr>
        <w:tabs>
          <w:tab w:val="num" w:pos="1692"/>
        </w:tabs>
        <w:ind w:left="1692" w:hanging="1152"/>
      </w:pPr>
      <w:rPr>
        <w:rFonts w:hint="default"/>
      </w:rPr>
    </w:lvl>
    <w:lvl w:ilvl="6">
      <w:start w:val="1"/>
      <w:numFmt w:val="decimal"/>
      <w:lvlText w:val="%1.%2.%3.%4.%5.%6.%7"/>
      <w:lvlJc w:val="left"/>
      <w:pPr>
        <w:tabs>
          <w:tab w:val="num" w:pos="1836"/>
        </w:tabs>
        <w:ind w:left="1836" w:hanging="1296"/>
      </w:pPr>
      <w:rPr>
        <w:rFonts w:hint="default"/>
      </w:rPr>
    </w:lvl>
    <w:lvl w:ilvl="7">
      <w:start w:val="1"/>
      <w:numFmt w:val="decimal"/>
      <w:lvlText w:val="%1.%2.%3.%4.%5.%6.%7.%8"/>
      <w:lvlJc w:val="left"/>
      <w:pPr>
        <w:tabs>
          <w:tab w:val="num" w:pos="1980"/>
        </w:tabs>
        <w:ind w:left="1980" w:hanging="1440"/>
      </w:pPr>
      <w:rPr>
        <w:rFonts w:hint="default"/>
      </w:rPr>
    </w:lvl>
    <w:lvl w:ilvl="8">
      <w:start w:val="1"/>
      <w:numFmt w:val="decimal"/>
      <w:lvlText w:val="%1.%2.%3.%4.%5.%6.%7.%8.%9"/>
      <w:lvlJc w:val="left"/>
      <w:pPr>
        <w:tabs>
          <w:tab w:val="num" w:pos="2124"/>
        </w:tabs>
        <w:ind w:left="2124" w:hanging="1584"/>
      </w:pPr>
      <w:rPr>
        <w:rFonts w:hint="default"/>
      </w:rPr>
    </w:lvl>
  </w:abstractNum>
  <w:abstractNum w:abstractNumId="30" w15:restartNumberingAfterBreak="0">
    <w:nsid w:val="4FEC52E2"/>
    <w:multiLevelType w:val="hybridMultilevel"/>
    <w:tmpl w:val="97C2775C"/>
    <w:lvl w:ilvl="0" w:tplc="FFFFFFFF">
      <w:start w:val="1"/>
      <w:numFmt w:val="bullet"/>
      <w:pStyle w:val="ASFKTableListMark"/>
      <w:lvlText w:val=""/>
      <w:lvlJc w:val="left"/>
      <w:pPr>
        <w:tabs>
          <w:tab w:val="num" w:pos="340"/>
        </w:tabs>
        <w:ind w:left="340" w:hanging="227"/>
      </w:pPr>
      <w:rPr>
        <w:rFonts w:ascii="Symbol" w:hAnsi="Symbol"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526F32D6"/>
    <w:multiLevelType w:val="hybridMultilevel"/>
    <w:tmpl w:val="A7B2D2D0"/>
    <w:lvl w:ilvl="0" w:tplc="47F29026">
      <w:start w:val="1"/>
      <w:numFmt w:val="bullet"/>
      <w:pStyle w:val="TableBullet"/>
      <w:lvlText w:val="-"/>
      <w:lvlJc w:val="left"/>
      <w:pPr>
        <w:tabs>
          <w:tab w:val="num" w:pos="360"/>
        </w:tabs>
        <w:ind w:left="360" w:hanging="360"/>
      </w:pPr>
      <w:rPr>
        <w:rFonts w:hAnsi="Courier New" w:hint="default"/>
      </w:rPr>
    </w:lvl>
    <w:lvl w:ilvl="1" w:tplc="04190019" w:tentative="1">
      <w:start w:val="1"/>
      <w:numFmt w:val="bullet"/>
      <w:lvlText w:val="o"/>
      <w:lvlJc w:val="left"/>
      <w:pPr>
        <w:tabs>
          <w:tab w:val="num" w:pos="-1200"/>
        </w:tabs>
        <w:ind w:left="-1200" w:hanging="360"/>
      </w:pPr>
      <w:rPr>
        <w:rFonts w:ascii="Courier New" w:hAnsi="Courier New" w:hint="default"/>
      </w:rPr>
    </w:lvl>
    <w:lvl w:ilvl="2" w:tplc="0419001B" w:tentative="1">
      <w:start w:val="1"/>
      <w:numFmt w:val="bullet"/>
      <w:lvlText w:val=""/>
      <w:lvlJc w:val="left"/>
      <w:pPr>
        <w:tabs>
          <w:tab w:val="num" w:pos="-480"/>
        </w:tabs>
        <w:ind w:left="-480" w:hanging="360"/>
      </w:pPr>
      <w:rPr>
        <w:rFonts w:ascii="Wingdings" w:hAnsi="Wingdings" w:hint="default"/>
      </w:rPr>
    </w:lvl>
    <w:lvl w:ilvl="3" w:tplc="0419000F" w:tentative="1">
      <w:start w:val="1"/>
      <w:numFmt w:val="bullet"/>
      <w:lvlText w:val=""/>
      <w:lvlJc w:val="left"/>
      <w:pPr>
        <w:tabs>
          <w:tab w:val="num" w:pos="240"/>
        </w:tabs>
        <w:ind w:left="240" w:hanging="360"/>
      </w:pPr>
      <w:rPr>
        <w:rFonts w:ascii="Symbol" w:hAnsi="Symbol" w:hint="default"/>
      </w:rPr>
    </w:lvl>
    <w:lvl w:ilvl="4" w:tplc="04190019" w:tentative="1">
      <w:start w:val="1"/>
      <w:numFmt w:val="bullet"/>
      <w:lvlText w:val="o"/>
      <w:lvlJc w:val="left"/>
      <w:pPr>
        <w:tabs>
          <w:tab w:val="num" w:pos="960"/>
        </w:tabs>
        <w:ind w:left="960" w:hanging="360"/>
      </w:pPr>
      <w:rPr>
        <w:rFonts w:ascii="Courier New" w:hAnsi="Courier New" w:hint="default"/>
      </w:rPr>
    </w:lvl>
    <w:lvl w:ilvl="5" w:tplc="0419001B" w:tentative="1">
      <w:start w:val="1"/>
      <w:numFmt w:val="bullet"/>
      <w:lvlText w:val=""/>
      <w:lvlJc w:val="left"/>
      <w:pPr>
        <w:tabs>
          <w:tab w:val="num" w:pos="1680"/>
        </w:tabs>
        <w:ind w:left="1680" w:hanging="360"/>
      </w:pPr>
      <w:rPr>
        <w:rFonts w:ascii="Wingdings" w:hAnsi="Wingdings" w:hint="default"/>
      </w:rPr>
    </w:lvl>
    <w:lvl w:ilvl="6" w:tplc="0419000F" w:tentative="1">
      <w:start w:val="1"/>
      <w:numFmt w:val="bullet"/>
      <w:lvlText w:val=""/>
      <w:lvlJc w:val="left"/>
      <w:pPr>
        <w:tabs>
          <w:tab w:val="num" w:pos="2400"/>
        </w:tabs>
        <w:ind w:left="2400" w:hanging="360"/>
      </w:pPr>
      <w:rPr>
        <w:rFonts w:ascii="Symbol" w:hAnsi="Symbol" w:hint="default"/>
      </w:rPr>
    </w:lvl>
    <w:lvl w:ilvl="7" w:tplc="04190019" w:tentative="1">
      <w:start w:val="1"/>
      <w:numFmt w:val="bullet"/>
      <w:lvlText w:val="o"/>
      <w:lvlJc w:val="left"/>
      <w:pPr>
        <w:tabs>
          <w:tab w:val="num" w:pos="3120"/>
        </w:tabs>
        <w:ind w:left="3120" w:hanging="360"/>
      </w:pPr>
      <w:rPr>
        <w:rFonts w:ascii="Courier New" w:hAnsi="Courier New" w:hint="default"/>
      </w:rPr>
    </w:lvl>
    <w:lvl w:ilvl="8" w:tplc="0419001B" w:tentative="1">
      <w:start w:val="1"/>
      <w:numFmt w:val="bullet"/>
      <w:lvlText w:val=""/>
      <w:lvlJc w:val="left"/>
      <w:pPr>
        <w:tabs>
          <w:tab w:val="num" w:pos="3840"/>
        </w:tabs>
        <w:ind w:left="3840" w:hanging="360"/>
      </w:pPr>
      <w:rPr>
        <w:rFonts w:ascii="Wingdings" w:hAnsi="Wingdings" w:hint="default"/>
      </w:rPr>
    </w:lvl>
  </w:abstractNum>
  <w:abstractNum w:abstractNumId="32" w15:restartNumberingAfterBreak="0">
    <w:nsid w:val="54E92D9D"/>
    <w:multiLevelType w:val="hybridMultilevel"/>
    <w:tmpl w:val="D67CDADA"/>
    <w:lvl w:ilvl="0" w:tplc="CE60B816">
      <w:start w:val="1"/>
      <w:numFmt w:val="decimal"/>
      <w:lvlText w:val="%1."/>
      <w:lvlJc w:val="left"/>
      <w:pPr>
        <w:tabs>
          <w:tab w:val="num" w:pos="567"/>
        </w:tabs>
        <w:ind w:left="510" w:firstLine="57"/>
      </w:pPr>
      <w:rPr>
        <w:rFonts w:ascii="Times New Roman" w:hAnsi="Times New Roman" w:cs="Times New Roman" w:hint="default"/>
        <w:b w:val="0"/>
        <w:bCs w:val="0"/>
        <w:i w:val="0"/>
        <w:iCs w:val="0"/>
        <w:caps w:val="0"/>
        <w:strike w:val="0"/>
        <w:dstrike w:val="0"/>
        <w:vanish w:val="0"/>
        <w:color w:val="000000"/>
        <w:spacing w:val="0"/>
        <w:kern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650F43FD"/>
    <w:multiLevelType w:val="hybridMultilevel"/>
    <w:tmpl w:val="92A8C8EA"/>
    <w:lvl w:ilvl="0" w:tplc="723AA962">
      <w:start w:val="1"/>
      <w:numFmt w:val="none"/>
      <w:pStyle w:val="ASFKFigName"/>
      <w:lvlText w:val="Рисунок "/>
      <w:lvlJc w:val="left"/>
      <w:pPr>
        <w:tabs>
          <w:tab w:val="num" w:pos="0"/>
        </w:tabs>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6A062A44"/>
    <w:multiLevelType w:val="multilevel"/>
    <w:tmpl w:val="00D6815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56"/>
        </w:tabs>
        <w:ind w:left="756" w:hanging="576"/>
      </w:pPr>
      <w:rPr>
        <w:rFonts w:hint="default"/>
      </w:rPr>
    </w:lvl>
    <w:lvl w:ilvl="2">
      <w:start w:val="1"/>
      <w:numFmt w:val="decimal"/>
      <w:lvlText w:val="%1.%2.%3"/>
      <w:lvlJc w:val="left"/>
      <w:pPr>
        <w:tabs>
          <w:tab w:val="num" w:pos="646"/>
        </w:tabs>
        <w:ind w:left="646" w:hanging="646"/>
      </w:pPr>
      <w:rPr>
        <w:rFonts w:hint="default"/>
      </w:rPr>
    </w:lvl>
    <w:lvl w:ilvl="3">
      <w:start w:val="1"/>
      <w:numFmt w:val="decimal"/>
      <w:lvlText w:val="%1.%2.%3.%4"/>
      <w:lvlJc w:val="left"/>
      <w:pPr>
        <w:tabs>
          <w:tab w:val="num" w:pos="864"/>
        </w:tabs>
        <w:ind w:left="864" w:hanging="864"/>
      </w:pPr>
      <w:rPr>
        <w:rFonts w:hint="default"/>
        <w:b w:val="0"/>
      </w:rPr>
    </w:lvl>
    <w:lvl w:ilvl="4">
      <w:start w:val="1"/>
      <w:numFmt w:val="decimal"/>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5" w15:restartNumberingAfterBreak="0">
    <w:nsid w:val="742D30F7"/>
    <w:multiLevelType w:val="hybridMultilevel"/>
    <w:tmpl w:val="8B5A7D26"/>
    <w:lvl w:ilvl="0" w:tplc="71765A42">
      <w:start w:val="1"/>
      <w:numFmt w:val="bullet"/>
      <w:pStyle w:val="ASFKListmark1"/>
      <w:lvlText w:val="–"/>
      <w:lvlJc w:val="left"/>
      <w:pPr>
        <w:tabs>
          <w:tab w:val="num" w:pos="851"/>
        </w:tabs>
        <w:ind w:left="851" w:hanging="284"/>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0050E1"/>
    <w:multiLevelType w:val="hybridMultilevel"/>
    <w:tmpl w:val="29A0503E"/>
    <w:lvl w:ilvl="0" w:tplc="F866E854">
      <w:start w:val="1"/>
      <w:numFmt w:val="decimal"/>
      <w:pStyle w:val="ASFKTableNum"/>
      <w:lvlText w:val="%1."/>
      <w:lvlJc w:val="left"/>
      <w:pPr>
        <w:tabs>
          <w:tab w:val="num" w:pos="57"/>
        </w:tabs>
        <w:ind w:left="57"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7F8F7655"/>
    <w:multiLevelType w:val="hybridMultilevel"/>
    <w:tmpl w:val="5EC2A140"/>
    <w:lvl w:ilvl="0" w:tplc="31E80D40">
      <w:start w:val="1"/>
      <w:numFmt w:val="bullet"/>
      <w:pStyle w:val="UGnormal"/>
      <w:lvlText w:val=""/>
      <w:lvlJc w:val="left"/>
      <w:pPr>
        <w:tabs>
          <w:tab w:val="num" w:pos="464"/>
        </w:tabs>
        <w:ind w:left="464" w:hanging="284"/>
      </w:pPr>
      <w:rPr>
        <w:rFonts w:ascii="ZapfDingbats" w:hAnsi="ZapfDingbats" w:cs="Times New Roman" w:hint="default"/>
        <w:sz w:val="32"/>
        <w:szCs w:val="32"/>
      </w:rPr>
    </w:lvl>
    <w:lvl w:ilvl="1" w:tplc="04190019" w:tentative="1">
      <w:start w:val="1"/>
      <w:numFmt w:val="bullet"/>
      <w:lvlText w:val="o"/>
      <w:lvlJc w:val="left"/>
      <w:pPr>
        <w:tabs>
          <w:tab w:val="num" w:pos="1566"/>
        </w:tabs>
        <w:ind w:left="1566" w:hanging="360"/>
      </w:pPr>
      <w:rPr>
        <w:rFonts w:ascii="Courier New" w:hAnsi="Courier New" w:cs="Courier New" w:hint="default"/>
      </w:rPr>
    </w:lvl>
    <w:lvl w:ilvl="2" w:tplc="0419001B" w:tentative="1">
      <w:start w:val="1"/>
      <w:numFmt w:val="bullet"/>
      <w:lvlText w:val=""/>
      <w:lvlJc w:val="left"/>
      <w:pPr>
        <w:tabs>
          <w:tab w:val="num" w:pos="2286"/>
        </w:tabs>
        <w:ind w:left="2286" w:hanging="360"/>
      </w:pPr>
      <w:rPr>
        <w:rFonts w:ascii="Wingdings" w:hAnsi="Wingdings" w:hint="default"/>
      </w:rPr>
    </w:lvl>
    <w:lvl w:ilvl="3" w:tplc="0419000F" w:tentative="1">
      <w:start w:val="1"/>
      <w:numFmt w:val="bullet"/>
      <w:lvlText w:val=""/>
      <w:lvlJc w:val="left"/>
      <w:pPr>
        <w:tabs>
          <w:tab w:val="num" w:pos="3006"/>
        </w:tabs>
        <w:ind w:left="3006" w:hanging="360"/>
      </w:pPr>
      <w:rPr>
        <w:rFonts w:ascii="Symbol" w:hAnsi="Symbol" w:hint="default"/>
      </w:rPr>
    </w:lvl>
    <w:lvl w:ilvl="4" w:tplc="04190019" w:tentative="1">
      <w:start w:val="1"/>
      <w:numFmt w:val="bullet"/>
      <w:lvlText w:val="o"/>
      <w:lvlJc w:val="left"/>
      <w:pPr>
        <w:tabs>
          <w:tab w:val="num" w:pos="3726"/>
        </w:tabs>
        <w:ind w:left="3726" w:hanging="360"/>
      </w:pPr>
      <w:rPr>
        <w:rFonts w:ascii="Courier New" w:hAnsi="Courier New" w:cs="Courier New" w:hint="default"/>
      </w:rPr>
    </w:lvl>
    <w:lvl w:ilvl="5" w:tplc="0419001B" w:tentative="1">
      <w:start w:val="1"/>
      <w:numFmt w:val="bullet"/>
      <w:lvlText w:val=""/>
      <w:lvlJc w:val="left"/>
      <w:pPr>
        <w:tabs>
          <w:tab w:val="num" w:pos="4446"/>
        </w:tabs>
        <w:ind w:left="4446" w:hanging="360"/>
      </w:pPr>
      <w:rPr>
        <w:rFonts w:ascii="Wingdings" w:hAnsi="Wingdings" w:hint="default"/>
      </w:rPr>
    </w:lvl>
    <w:lvl w:ilvl="6" w:tplc="0419000F" w:tentative="1">
      <w:start w:val="1"/>
      <w:numFmt w:val="bullet"/>
      <w:lvlText w:val=""/>
      <w:lvlJc w:val="left"/>
      <w:pPr>
        <w:tabs>
          <w:tab w:val="num" w:pos="5166"/>
        </w:tabs>
        <w:ind w:left="5166" w:hanging="360"/>
      </w:pPr>
      <w:rPr>
        <w:rFonts w:ascii="Symbol" w:hAnsi="Symbol" w:hint="default"/>
      </w:rPr>
    </w:lvl>
    <w:lvl w:ilvl="7" w:tplc="04190019" w:tentative="1">
      <w:start w:val="1"/>
      <w:numFmt w:val="bullet"/>
      <w:lvlText w:val="o"/>
      <w:lvlJc w:val="left"/>
      <w:pPr>
        <w:tabs>
          <w:tab w:val="num" w:pos="5886"/>
        </w:tabs>
        <w:ind w:left="5886" w:hanging="360"/>
      </w:pPr>
      <w:rPr>
        <w:rFonts w:ascii="Courier New" w:hAnsi="Courier New" w:cs="Courier New" w:hint="default"/>
      </w:rPr>
    </w:lvl>
    <w:lvl w:ilvl="8" w:tplc="0419001B" w:tentative="1">
      <w:start w:val="1"/>
      <w:numFmt w:val="bullet"/>
      <w:lvlText w:val=""/>
      <w:lvlJc w:val="left"/>
      <w:pPr>
        <w:tabs>
          <w:tab w:val="num" w:pos="6606"/>
        </w:tabs>
        <w:ind w:left="6606" w:hanging="360"/>
      </w:pPr>
      <w:rPr>
        <w:rFonts w:ascii="Wingdings" w:hAnsi="Wingdings" w:hint="default"/>
      </w:rPr>
    </w:lvl>
  </w:abstractNum>
  <w:num w:numId="1">
    <w:abstractNumId w:val="23"/>
  </w:num>
  <w:num w:numId="2">
    <w:abstractNumId w:val="12"/>
  </w:num>
  <w:num w:numId="3">
    <w:abstractNumId w:val="37"/>
  </w:num>
  <w:num w:numId="4">
    <w:abstractNumId w:val="29"/>
  </w:num>
  <w:num w:numId="5">
    <w:abstractNumId w:val="14"/>
  </w:num>
  <w:num w:numId="6">
    <w:abstractNumId w:val="11"/>
  </w:num>
  <w:num w:numId="7">
    <w:abstractNumId w:val="20"/>
  </w:num>
  <w:num w:numId="8">
    <w:abstractNumId w:val="31"/>
  </w:num>
  <w:num w:numId="9">
    <w:abstractNumId w:val="10"/>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18"/>
  </w:num>
  <w:num w:numId="14">
    <w:abstractNumId w:val="27"/>
  </w:num>
  <w:num w:numId="15">
    <w:abstractNumId w:val="26"/>
  </w:num>
  <w:num w:numId="16">
    <w:abstractNumId w:val="34"/>
  </w:num>
  <w:num w:numId="17">
    <w:abstractNumId w:val="9"/>
  </w:num>
  <w:num w:numId="18">
    <w:abstractNumId w:val="7"/>
  </w:num>
  <w:num w:numId="19">
    <w:abstractNumId w:val="6"/>
  </w:num>
  <w:num w:numId="20">
    <w:abstractNumId w:val="5"/>
  </w:num>
  <w:num w:numId="21">
    <w:abstractNumId w:val="4"/>
  </w:num>
  <w:num w:numId="22">
    <w:abstractNumId w:val="3"/>
  </w:num>
  <w:num w:numId="23">
    <w:abstractNumId w:val="2"/>
  </w:num>
  <w:num w:numId="24">
    <w:abstractNumId w:val="1"/>
  </w:num>
  <w:num w:numId="25">
    <w:abstractNumId w:val="0"/>
  </w:num>
  <w:num w:numId="26">
    <w:abstractNumId w:val="8"/>
  </w:num>
  <w:num w:numId="27">
    <w:abstractNumId w:val="17"/>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lvlOverride w:ilvl="0">
      <w:startOverride w:val="1"/>
    </w:lvlOverride>
  </w:num>
  <w:num w:numId="36">
    <w:abstractNumId w:val="36"/>
    <w:lvlOverride w:ilvl="0">
      <w:startOverride w:val="1"/>
    </w:lvlOverride>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startOverride w:val="1"/>
    </w:lvlOverride>
  </w:num>
  <w:num w:numId="4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6"/>
    <w:lvlOverride w:ilvl="0">
      <w:startOverride w:val="1"/>
    </w:lvlOverride>
  </w:num>
  <w:num w:numId="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num>
  <w:num w:numId="47">
    <w:abstractNumId w:val="35"/>
  </w:num>
  <w:num w:numId="48">
    <w:abstractNumId w:val="24"/>
  </w:num>
  <w:num w:numId="49">
    <w:abstractNumId w:val="19"/>
  </w:num>
  <w:num w:numId="50">
    <w:abstractNumId w:val="25"/>
  </w:num>
  <w:num w:numId="51">
    <w:abstractNumId w:val="21"/>
  </w:num>
  <w:num w:numId="52">
    <w:abstractNumId w:val="16"/>
  </w:num>
  <w:num w:numId="53">
    <w:abstractNumId w:val="28"/>
  </w:num>
  <w:num w:numId="54">
    <w:abstractNumId w:val="30"/>
  </w:num>
  <w:num w:numId="55">
    <w:abstractNumId w:val="13"/>
  </w:num>
  <w:num w:numId="56">
    <w:abstractNumId w:val="36"/>
  </w:num>
  <w:num w:numId="57">
    <w:abstractNumId w:val="32"/>
  </w:num>
  <w:num w:numId="58">
    <w:abstractNumId w:val="15"/>
  </w:num>
  <w:num w:numId="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113"/>
  <w:hyphenationZone w:val="357"/>
  <w:doNotHyphenateCap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330"/>
    <w:rsid w:val="00001362"/>
    <w:rsid w:val="00004582"/>
    <w:rsid w:val="00005102"/>
    <w:rsid w:val="00005686"/>
    <w:rsid w:val="00006A1C"/>
    <w:rsid w:val="0000733C"/>
    <w:rsid w:val="000118F4"/>
    <w:rsid w:val="00013945"/>
    <w:rsid w:val="00014747"/>
    <w:rsid w:val="00014AA6"/>
    <w:rsid w:val="00016852"/>
    <w:rsid w:val="00016B88"/>
    <w:rsid w:val="00017859"/>
    <w:rsid w:val="0002036F"/>
    <w:rsid w:val="000277ED"/>
    <w:rsid w:val="00041AF7"/>
    <w:rsid w:val="00045C1F"/>
    <w:rsid w:val="00050E43"/>
    <w:rsid w:val="00055BDD"/>
    <w:rsid w:val="00060287"/>
    <w:rsid w:val="000626EC"/>
    <w:rsid w:val="00063B58"/>
    <w:rsid w:val="00065AF1"/>
    <w:rsid w:val="00067A7A"/>
    <w:rsid w:val="00070DA0"/>
    <w:rsid w:val="00071C4D"/>
    <w:rsid w:val="00076373"/>
    <w:rsid w:val="000768B8"/>
    <w:rsid w:val="00077155"/>
    <w:rsid w:val="00077CCE"/>
    <w:rsid w:val="000825C7"/>
    <w:rsid w:val="00083D37"/>
    <w:rsid w:val="00085F07"/>
    <w:rsid w:val="00090FDB"/>
    <w:rsid w:val="00092B5F"/>
    <w:rsid w:val="00092BEF"/>
    <w:rsid w:val="000934C0"/>
    <w:rsid w:val="00095678"/>
    <w:rsid w:val="00095F26"/>
    <w:rsid w:val="000A2B46"/>
    <w:rsid w:val="000A30EA"/>
    <w:rsid w:val="000A40E3"/>
    <w:rsid w:val="000A4CC1"/>
    <w:rsid w:val="000A7112"/>
    <w:rsid w:val="000A790F"/>
    <w:rsid w:val="000B099D"/>
    <w:rsid w:val="000B183E"/>
    <w:rsid w:val="000B1A65"/>
    <w:rsid w:val="000B1AF7"/>
    <w:rsid w:val="000B25BE"/>
    <w:rsid w:val="000B34C3"/>
    <w:rsid w:val="000B5321"/>
    <w:rsid w:val="000C3CAD"/>
    <w:rsid w:val="000C3E51"/>
    <w:rsid w:val="000C62C9"/>
    <w:rsid w:val="000D02DB"/>
    <w:rsid w:val="000D1155"/>
    <w:rsid w:val="000D49EC"/>
    <w:rsid w:val="000D4EFB"/>
    <w:rsid w:val="000D4FB5"/>
    <w:rsid w:val="000D576C"/>
    <w:rsid w:val="000D57AE"/>
    <w:rsid w:val="000D6289"/>
    <w:rsid w:val="000D697B"/>
    <w:rsid w:val="000D6FFD"/>
    <w:rsid w:val="000E0986"/>
    <w:rsid w:val="000E1752"/>
    <w:rsid w:val="000E1771"/>
    <w:rsid w:val="000E2D16"/>
    <w:rsid w:val="000E61C1"/>
    <w:rsid w:val="000E6F94"/>
    <w:rsid w:val="000E75DB"/>
    <w:rsid w:val="000F1CED"/>
    <w:rsid w:val="000F428B"/>
    <w:rsid w:val="000F4C6F"/>
    <w:rsid w:val="000F7873"/>
    <w:rsid w:val="00101AF7"/>
    <w:rsid w:val="00102818"/>
    <w:rsid w:val="0010746D"/>
    <w:rsid w:val="001106DB"/>
    <w:rsid w:val="00114157"/>
    <w:rsid w:val="00115B41"/>
    <w:rsid w:val="00121EF1"/>
    <w:rsid w:val="00131582"/>
    <w:rsid w:val="00134FEB"/>
    <w:rsid w:val="00141980"/>
    <w:rsid w:val="00142945"/>
    <w:rsid w:val="00145037"/>
    <w:rsid w:val="00155AAC"/>
    <w:rsid w:val="001600B5"/>
    <w:rsid w:val="00161FCC"/>
    <w:rsid w:val="00164FD6"/>
    <w:rsid w:val="001656F5"/>
    <w:rsid w:val="00167B8A"/>
    <w:rsid w:val="00172F19"/>
    <w:rsid w:val="00176C55"/>
    <w:rsid w:val="00177FF0"/>
    <w:rsid w:val="00181E90"/>
    <w:rsid w:val="00182A85"/>
    <w:rsid w:val="00184CBF"/>
    <w:rsid w:val="0018702C"/>
    <w:rsid w:val="001937D5"/>
    <w:rsid w:val="0019454F"/>
    <w:rsid w:val="001A1A1F"/>
    <w:rsid w:val="001A28A3"/>
    <w:rsid w:val="001A3488"/>
    <w:rsid w:val="001A483C"/>
    <w:rsid w:val="001B356A"/>
    <w:rsid w:val="001B679E"/>
    <w:rsid w:val="001C56C8"/>
    <w:rsid w:val="001C66BF"/>
    <w:rsid w:val="001C6D61"/>
    <w:rsid w:val="001D2810"/>
    <w:rsid w:val="001D341F"/>
    <w:rsid w:val="001D5809"/>
    <w:rsid w:val="001D5E4A"/>
    <w:rsid w:val="001E0954"/>
    <w:rsid w:val="001E43F6"/>
    <w:rsid w:val="001E4D52"/>
    <w:rsid w:val="001E4E65"/>
    <w:rsid w:val="001E50D1"/>
    <w:rsid w:val="001F23E4"/>
    <w:rsid w:val="001F3BC6"/>
    <w:rsid w:val="001F634D"/>
    <w:rsid w:val="00201724"/>
    <w:rsid w:val="00203F00"/>
    <w:rsid w:val="00204377"/>
    <w:rsid w:val="0020766A"/>
    <w:rsid w:val="00207D2B"/>
    <w:rsid w:val="002129F1"/>
    <w:rsid w:val="0021472A"/>
    <w:rsid w:val="00215D3E"/>
    <w:rsid w:val="002161C7"/>
    <w:rsid w:val="00220C6D"/>
    <w:rsid w:val="0022585E"/>
    <w:rsid w:val="002265A9"/>
    <w:rsid w:val="002270C1"/>
    <w:rsid w:val="0023066C"/>
    <w:rsid w:val="002318E5"/>
    <w:rsid w:val="00233798"/>
    <w:rsid w:val="002347CE"/>
    <w:rsid w:val="002437EA"/>
    <w:rsid w:val="00243DF2"/>
    <w:rsid w:val="002443EB"/>
    <w:rsid w:val="002462E9"/>
    <w:rsid w:val="00250BC6"/>
    <w:rsid w:val="00251DF4"/>
    <w:rsid w:val="002530AE"/>
    <w:rsid w:val="002540B1"/>
    <w:rsid w:val="0025512D"/>
    <w:rsid w:val="002559EE"/>
    <w:rsid w:val="00255FE4"/>
    <w:rsid w:val="0025684B"/>
    <w:rsid w:val="00260381"/>
    <w:rsid w:val="00260C34"/>
    <w:rsid w:val="00263E65"/>
    <w:rsid w:val="00272A40"/>
    <w:rsid w:val="002761DA"/>
    <w:rsid w:val="0027682A"/>
    <w:rsid w:val="00277802"/>
    <w:rsid w:val="00280447"/>
    <w:rsid w:val="00282248"/>
    <w:rsid w:val="00282A5C"/>
    <w:rsid w:val="00286BB0"/>
    <w:rsid w:val="0029122D"/>
    <w:rsid w:val="00294FE2"/>
    <w:rsid w:val="00296E6A"/>
    <w:rsid w:val="002A1228"/>
    <w:rsid w:val="002A224E"/>
    <w:rsid w:val="002A22F6"/>
    <w:rsid w:val="002A3984"/>
    <w:rsid w:val="002B3B90"/>
    <w:rsid w:val="002B3FDA"/>
    <w:rsid w:val="002B4BF9"/>
    <w:rsid w:val="002B5353"/>
    <w:rsid w:val="002B7018"/>
    <w:rsid w:val="002C0E02"/>
    <w:rsid w:val="002C718B"/>
    <w:rsid w:val="002C76A2"/>
    <w:rsid w:val="002D1C4E"/>
    <w:rsid w:val="002D347A"/>
    <w:rsid w:val="002D441D"/>
    <w:rsid w:val="002D5583"/>
    <w:rsid w:val="002D612A"/>
    <w:rsid w:val="002D6330"/>
    <w:rsid w:val="002D7502"/>
    <w:rsid w:val="002E1722"/>
    <w:rsid w:val="002E315B"/>
    <w:rsid w:val="002E4D32"/>
    <w:rsid w:val="002E500D"/>
    <w:rsid w:val="002E5669"/>
    <w:rsid w:val="002F0226"/>
    <w:rsid w:val="002F17B5"/>
    <w:rsid w:val="002F2C1C"/>
    <w:rsid w:val="002F537E"/>
    <w:rsid w:val="0030275E"/>
    <w:rsid w:val="003039DB"/>
    <w:rsid w:val="00303FA8"/>
    <w:rsid w:val="003041A8"/>
    <w:rsid w:val="0030607A"/>
    <w:rsid w:val="003062D2"/>
    <w:rsid w:val="00307D2C"/>
    <w:rsid w:val="00310EAC"/>
    <w:rsid w:val="00314865"/>
    <w:rsid w:val="00316A89"/>
    <w:rsid w:val="00320B68"/>
    <w:rsid w:val="00322B6B"/>
    <w:rsid w:val="00322FBC"/>
    <w:rsid w:val="003231E3"/>
    <w:rsid w:val="003267E2"/>
    <w:rsid w:val="003268A9"/>
    <w:rsid w:val="003317E4"/>
    <w:rsid w:val="00332615"/>
    <w:rsid w:val="00332CD3"/>
    <w:rsid w:val="00334EFF"/>
    <w:rsid w:val="00336C8A"/>
    <w:rsid w:val="003439BA"/>
    <w:rsid w:val="00344520"/>
    <w:rsid w:val="00345F1B"/>
    <w:rsid w:val="0035261C"/>
    <w:rsid w:val="0035313B"/>
    <w:rsid w:val="00354A86"/>
    <w:rsid w:val="0035521B"/>
    <w:rsid w:val="0036058A"/>
    <w:rsid w:val="00363817"/>
    <w:rsid w:val="003646EA"/>
    <w:rsid w:val="0036713E"/>
    <w:rsid w:val="0037202B"/>
    <w:rsid w:val="00373862"/>
    <w:rsid w:val="00381B12"/>
    <w:rsid w:val="00383CA3"/>
    <w:rsid w:val="00383D2E"/>
    <w:rsid w:val="00384C90"/>
    <w:rsid w:val="00384E5D"/>
    <w:rsid w:val="003858B7"/>
    <w:rsid w:val="00386D63"/>
    <w:rsid w:val="00390862"/>
    <w:rsid w:val="00391FFB"/>
    <w:rsid w:val="00397E9F"/>
    <w:rsid w:val="003A199C"/>
    <w:rsid w:val="003A1CF0"/>
    <w:rsid w:val="003A25E0"/>
    <w:rsid w:val="003A4478"/>
    <w:rsid w:val="003B0D88"/>
    <w:rsid w:val="003B2759"/>
    <w:rsid w:val="003B2F6E"/>
    <w:rsid w:val="003C0D49"/>
    <w:rsid w:val="003C2B2A"/>
    <w:rsid w:val="003C42E5"/>
    <w:rsid w:val="003C494D"/>
    <w:rsid w:val="003C4D3C"/>
    <w:rsid w:val="003C6683"/>
    <w:rsid w:val="003D086C"/>
    <w:rsid w:val="003D2F16"/>
    <w:rsid w:val="003D681C"/>
    <w:rsid w:val="003D7F30"/>
    <w:rsid w:val="003E276C"/>
    <w:rsid w:val="003E7AF3"/>
    <w:rsid w:val="003F071B"/>
    <w:rsid w:val="003F07F9"/>
    <w:rsid w:val="003F186C"/>
    <w:rsid w:val="003F1BC0"/>
    <w:rsid w:val="003F3BCB"/>
    <w:rsid w:val="003F4A6B"/>
    <w:rsid w:val="003F533A"/>
    <w:rsid w:val="003F5D94"/>
    <w:rsid w:val="003F6366"/>
    <w:rsid w:val="003F7152"/>
    <w:rsid w:val="003F796F"/>
    <w:rsid w:val="003F7F9F"/>
    <w:rsid w:val="004029FE"/>
    <w:rsid w:val="004065A5"/>
    <w:rsid w:val="00410368"/>
    <w:rsid w:val="00415082"/>
    <w:rsid w:val="00416500"/>
    <w:rsid w:val="00416BE5"/>
    <w:rsid w:val="00422641"/>
    <w:rsid w:val="00424955"/>
    <w:rsid w:val="004266B3"/>
    <w:rsid w:val="00427CE6"/>
    <w:rsid w:val="004328A2"/>
    <w:rsid w:val="0043552F"/>
    <w:rsid w:val="0044142D"/>
    <w:rsid w:val="00441BBC"/>
    <w:rsid w:val="00443A55"/>
    <w:rsid w:val="00445369"/>
    <w:rsid w:val="0044768A"/>
    <w:rsid w:val="00450D2C"/>
    <w:rsid w:val="00451031"/>
    <w:rsid w:val="00457987"/>
    <w:rsid w:val="00460C91"/>
    <w:rsid w:val="00462E16"/>
    <w:rsid w:val="004632D9"/>
    <w:rsid w:val="0046365A"/>
    <w:rsid w:val="004667BB"/>
    <w:rsid w:val="00467F60"/>
    <w:rsid w:val="00472962"/>
    <w:rsid w:val="0047325D"/>
    <w:rsid w:val="00473B8D"/>
    <w:rsid w:val="00476827"/>
    <w:rsid w:val="00480823"/>
    <w:rsid w:val="0048157C"/>
    <w:rsid w:val="004853B5"/>
    <w:rsid w:val="00487CD0"/>
    <w:rsid w:val="0049391A"/>
    <w:rsid w:val="00495846"/>
    <w:rsid w:val="004978FE"/>
    <w:rsid w:val="004A301E"/>
    <w:rsid w:val="004A4B71"/>
    <w:rsid w:val="004A6D0F"/>
    <w:rsid w:val="004B172A"/>
    <w:rsid w:val="004B2317"/>
    <w:rsid w:val="004B24EA"/>
    <w:rsid w:val="004B4347"/>
    <w:rsid w:val="004D14F0"/>
    <w:rsid w:val="004D1C56"/>
    <w:rsid w:val="004D4329"/>
    <w:rsid w:val="004D43D5"/>
    <w:rsid w:val="004D4751"/>
    <w:rsid w:val="004D7198"/>
    <w:rsid w:val="004D7497"/>
    <w:rsid w:val="004D7FC2"/>
    <w:rsid w:val="004E1D0B"/>
    <w:rsid w:val="004E7BB7"/>
    <w:rsid w:val="004F174C"/>
    <w:rsid w:val="004F21EF"/>
    <w:rsid w:val="004F5976"/>
    <w:rsid w:val="0050008D"/>
    <w:rsid w:val="0050663D"/>
    <w:rsid w:val="0050749C"/>
    <w:rsid w:val="00507C6F"/>
    <w:rsid w:val="00510EB7"/>
    <w:rsid w:val="005133CC"/>
    <w:rsid w:val="0051511E"/>
    <w:rsid w:val="005166A0"/>
    <w:rsid w:val="00516B24"/>
    <w:rsid w:val="0052121F"/>
    <w:rsid w:val="0052194E"/>
    <w:rsid w:val="00521971"/>
    <w:rsid w:val="005219BB"/>
    <w:rsid w:val="005219EE"/>
    <w:rsid w:val="005240EF"/>
    <w:rsid w:val="0052547A"/>
    <w:rsid w:val="00530C4F"/>
    <w:rsid w:val="00533337"/>
    <w:rsid w:val="00537474"/>
    <w:rsid w:val="00540228"/>
    <w:rsid w:val="00540789"/>
    <w:rsid w:val="005425D8"/>
    <w:rsid w:val="00542A9A"/>
    <w:rsid w:val="00544CCA"/>
    <w:rsid w:val="00544F31"/>
    <w:rsid w:val="00545AF3"/>
    <w:rsid w:val="005466AD"/>
    <w:rsid w:val="00547B60"/>
    <w:rsid w:val="00552254"/>
    <w:rsid w:val="0055602A"/>
    <w:rsid w:val="0056284F"/>
    <w:rsid w:val="0056338F"/>
    <w:rsid w:val="00565FF4"/>
    <w:rsid w:val="00567558"/>
    <w:rsid w:val="0057053D"/>
    <w:rsid w:val="00575242"/>
    <w:rsid w:val="005757D1"/>
    <w:rsid w:val="00577360"/>
    <w:rsid w:val="005775F3"/>
    <w:rsid w:val="0058050E"/>
    <w:rsid w:val="00585895"/>
    <w:rsid w:val="00586A04"/>
    <w:rsid w:val="00587D23"/>
    <w:rsid w:val="0059137D"/>
    <w:rsid w:val="00593962"/>
    <w:rsid w:val="00596406"/>
    <w:rsid w:val="005A0C31"/>
    <w:rsid w:val="005A1CB0"/>
    <w:rsid w:val="005A3F48"/>
    <w:rsid w:val="005A6165"/>
    <w:rsid w:val="005B1A2F"/>
    <w:rsid w:val="005B2189"/>
    <w:rsid w:val="005B404F"/>
    <w:rsid w:val="005C14A5"/>
    <w:rsid w:val="005C5E7E"/>
    <w:rsid w:val="005C626E"/>
    <w:rsid w:val="005C6BA6"/>
    <w:rsid w:val="005C6EE3"/>
    <w:rsid w:val="005C746A"/>
    <w:rsid w:val="005C78BD"/>
    <w:rsid w:val="005D3AD5"/>
    <w:rsid w:val="005D3C3E"/>
    <w:rsid w:val="005D7744"/>
    <w:rsid w:val="005E05E2"/>
    <w:rsid w:val="005E1D3B"/>
    <w:rsid w:val="005F1874"/>
    <w:rsid w:val="005F1D60"/>
    <w:rsid w:val="005F250E"/>
    <w:rsid w:val="005F2A0B"/>
    <w:rsid w:val="005F2AA3"/>
    <w:rsid w:val="005F4C93"/>
    <w:rsid w:val="005F56CC"/>
    <w:rsid w:val="00602DAA"/>
    <w:rsid w:val="0060453D"/>
    <w:rsid w:val="00605039"/>
    <w:rsid w:val="00605777"/>
    <w:rsid w:val="00606F50"/>
    <w:rsid w:val="006118D8"/>
    <w:rsid w:val="00621913"/>
    <w:rsid w:val="00623B80"/>
    <w:rsid w:val="0062788D"/>
    <w:rsid w:val="00631272"/>
    <w:rsid w:val="00632E6F"/>
    <w:rsid w:val="00635FBE"/>
    <w:rsid w:val="00640D83"/>
    <w:rsid w:val="00641F5D"/>
    <w:rsid w:val="006454D0"/>
    <w:rsid w:val="00646EF7"/>
    <w:rsid w:val="00647C78"/>
    <w:rsid w:val="0065336C"/>
    <w:rsid w:val="00660E36"/>
    <w:rsid w:val="00664E24"/>
    <w:rsid w:val="00664ECE"/>
    <w:rsid w:val="00664F7C"/>
    <w:rsid w:val="00665A7D"/>
    <w:rsid w:val="006711B9"/>
    <w:rsid w:val="00672E20"/>
    <w:rsid w:val="00674A34"/>
    <w:rsid w:val="00675C50"/>
    <w:rsid w:val="00676CB9"/>
    <w:rsid w:val="00677765"/>
    <w:rsid w:val="00677EE8"/>
    <w:rsid w:val="006807DC"/>
    <w:rsid w:val="00683874"/>
    <w:rsid w:val="006838D8"/>
    <w:rsid w:val="00683C1F"/>
    <w:rsid w:val="00684A49"/>
    <w:rsid w:val="00684EA1"/>
    <w:rsid w:val="006858A8"/>
    <w:rsid w:val="00685B43"/>
    <w:rsid w:val="0068733F"/>
    <w:rsid w:val="006944F1"/>
    <w:rsid w:val="006963E2"/>
    <w:rsid w:val="00696F65"/>
    <w:rsid w:val="006A34FD"/>
    <w:rsid w:val="006A473A"/>
    <w:rsid w:val="006A4C9D"/>
    <w:rsid w:val="006A4F89"/>
    <w:rsid w:val="006A5AD9"/>
    <w:rsid w:val="006B0545"/>
    <w:rsid w:val="006B2491"/>
    <w:rsid w:val="006B5F56"/>
    <w:rsid w:val="006B75C9"/>
    <w:rsid w:val="006C004C"/>
    <w:rsid w:val="006C0591"/>
    <w:rsid w:val="006C166A"/>
    <w:rsid w:val="006C4E8A"/>
    <w:rsid w:val="006C5FED"/>
    <w:rsid w:val="006C6A7A"/>
    <w:rsid w:val="006D2EA9"/>
    <w:rsid w:val="006D3F68"/>
    <w:rsid w:val="006D4274"/>
    <w:rsid w:val="006D463C"/>
    <w:rsid w:val="006D46D0"/>
    <w:rsid w:val="006D7B4A"/>
    <w:rsid w:val="006E1148"/>
    <w:rsid w:val="006E44F7"/>
    <w:rsid w:val="006E4C3B"/>
    <w:rsid w:val="006E5418"/>
    <w:rsid w:val="006E77B7"/>
    <w:rsid w:val="006F08D3"/>
    <w:rsid w:val="006F12EE"/>
    <w:rsid w:val="006F5A5B"/>
    <w:rsid w:val="006F5FE1"/>
    <w:rsid w:val="00705C53"/>
    <w:rsid w:val="00707A06"/>
    <w:rsid w:val="007115E5"/>
    <w:rsid w:val="00713ADD"/>
    <w:rsid w:val="007152DE"/>
    <w:rsid w:val="007158C3"/>
    <w:rsid w:val="0072205E"/>
    <w:rsid w:val="00724BF6"/>
    <w:rsid w:val="007250BC"/>
    <w:rsid w:val="00732FA2"/>
    <w:rsid w:val="00733119"/>
    <w:rsid w:val="00734507"/>
    <w:rsid w:val="007368B8"/>
    <w:rsid w:val="00737931"/>
    <w:rsid w:val="0073796E"/>
    <w:rsid w:val="00741D9A"/>
    <w:rsid w:val="007422BB"/>
    <w:rsid w:val="007425FD"/>
    <w:rsid w:val="007429AC"/>
    <w:rsid w:val="007442CB"/>
    <w:rsid w:val="0074512D"/>
    <w:rsid w:val="00751A8D"/>
    <w:rsid w:val="00754C2F"/>
    <w:rsid w:val="00755D9C"/>
    <w:rsid w:val="00756489"/>
    <w:rsid w:val="0076343D"/>
    <w:rsid w:val="007643CD"/>
    <w:rsid w:val="00764523"/>
    <w:rsid w:val="00764D77"/>
    <w:rsid w:val="00765A0B"/>
    <w:rsid w:val="007668E4"/>
    <w:rsid w:val="00766DB2"/>
    <w:rsid w:val="00777ACA"/>
    <w:rsid w:val="00780C23"/>
    <w:rsid w:val="007819BE"/>
    <w:rsid w:val="00785CFE"/>
    <w:rsid w:val="00786009"/>
    <w:rsid w:val="007904DE"/>
    <w:rsid w:val="00790F1C"/>
    <w:rsid w:val="0079634A"/>
    <w:rsid w:val="00796897"/>
    <w:rsid w:val="00797E47"/>
    <w:rsid w:val="007A28F9"/>
    <w:rsid w:val="007A7D52"/>
    <w:rsid w:val="007B1FCC"/>
    <w:rsid w:val="007B2F86"/>
    <w:rsid w:val="007B4179"/>
    <w:rsid w:val="007B4F9B"/>
    <w:rsid w:val="007C3AAD"/>
    <w:rsid w:val="007C674D"/>
    <w:rsid w:val="007D03BF"/>
    <w:rsid w:val="007D22F9"/>
    <w:rsid w:val="007D3CE2"/>
    <w:rsid w:val="007D672D"/>
    <w:rsid w:val="007E0C11"/>
    <w:rsid w:val="007E2946"/>
    <w:rsid w:val="007E5305"/>
    <w:rsid w:val="007E7BB0"/>
    <w:rsid w:val="007F14EB"/>
    <w:rsid w:val="007F25C8"/>
    <w:rsid w:val="007F3118"/>
    <w:rsid w:val="007F6850"/>
    <w:rsid w:val="007F6B60"/>
    <w:rsid w:val="008021EF"/>
    <w:rsid w:val="008026C8"/>
    <w:rsid w:val="0081023B"/>
    <w:rsid w:val="00810DDA"/>
    <w:rsid w:val="00811790"/>
    <w:rsid w:val="00811B43"/>
    <w:rsid w:val="00811B62"/>
    <w:rsid w:val="00811D47"/>
    <w:rsid w:val="0081220C"/>
    <w:rsid w:val="00812466"/>
    <w:rsid w:val="00813B5B"/>
    <w:rsid w:val="00813E27"/>
    <w:rsid w:val="00814C3C"/>
    <w:rsid w:val="00816092"/>
    <w:rsid w:val="00817CC9"/>
    <w:rsid w:val="00820596"/>
    <w:rsid w:val="008208F4"/>
    <w:rsid w:val="008217EA"/>
    <w:rsid w:val="00822ADD"/>
    <w:rsid w:val="0082374C"/>
    <w:rsid w:val="00830AE9"/>
    <w:rsid w:val="008310D0"/>
    <w:rsid w:val="0083119D"/>
    <w:rsid w:val="00833976"/>
    <w:rsid w:val="00835357"/>
    <w:rsid w:val="008355A9"/>
    <w:rsid w:val="00836B8E"/>
    <w:rsid w:val="00840B6B"/>
    <w:rsid w:val="00840C93"/>
    <w:rsid w:val="00841217"/>
    <w:rsid w:val="00841D6A"/>
    <w:rsid w:val="0084384F"/>
    <w:rsid w:val="0084402F"/>
    <w:rsid w:val="00853065"/>
    <w:rsid w:val="00854D64"/>
    <w:rsid w:val="00861838"/>
    <w:rsid w:val="00862839"/>
    <w:rsid w:val="00862C87"/>
    <w:rsid w:val="0086655D"/>
    <w:rsid w:val="00870AAA"/>
    <w:rsid w:val="00872783"/>
    <w:rsid w:val="00874A94"/>
    <w:rsid w:val="0087549C"/>
    <w:rsid w:val="00876EE4"/>
    <w:rsid w:val="00882265"/>
    <w:rsid w:val="008824BE"/>
    <w:rsid w:val="00883C2B"/>
    <w:rsid w:val="00883FA0"/>
    <w:rsid w:val="00885CE5"/>
    <w:rsid w:val="00885E90"/>
    <w:rsid w:val="00894A32"/>
    <w:rsid w:val="00895BE7"/>
    <w:rsid w:val="008A7395"/>
    <w:rsid w:val="008B05A2"/>
    <w:rsid w:val="008B08BA"/>
    <w:rsid w:val="008B1255"/>
    <w:rsid w:val="008B757E"/>
    <w:rsid w:val="008C00C7"/>
    <w:rsid w:val="008C21B7"/>
    <w:rsid w:val="008C2402"/>
    <w:rsid w:val="008C2A5C"/>
    <w:rsid w:val="008C3586"/>
    <w:rsid w:val="008C5591"/>
    <w:rsid w:val="008C66FB"/>
    <w:rsid w:val="008D49B8"/>
    <w:rsid w:val="008D62E9"/>
    <w:rsid w:val="008D7CD4"/>
    <w:rsid w:val="008E3BD8"/>
    <w:rsid w:val="008E703E"/>
    <w:rsid w:val="008F0EA9"/>
    <w:rsid w:val="008F1666"/>
    <w:rsid w:val="008F19CA"/>
    <w:rsid w:val="008F2DB4"/>
    <w:rsid w:val="008F47EF"/>
    <w:rsid w:val="008F493C"/>
    <w:rsid w:val="00903FCC"/>
    <w:rsid w:val="0090516C"/>
    <w:rsid w:val="00913751"/>
    <w:rsid w:val="00921990"/>
    <w:rsid w:val="00930C2E"/>
    <w:rsid w:val="009322CB"/>
    <w:rsid w:val="00933CC3"/>
    <w:rsid w:val="00934759"/>
    <w:rsid w:val="00937DC1"/>
    <w:rsid w:val="00937F67"/>
    <w:rsid w:val="00940519"/>
    <w:rsid w:val="00940D5F"/>
    <w:rsid w:val="0094324D"/>
    <w:rsid w:val="009437BC"/>
    <w:rsid w:val="00946D54"/>
    <w:rsid w:val="00946FD1"/>
    <w:rsid w:val="009474A1"/>
    <w:rsid w:val="0095070F"/>
    <w:rsid w:val="00954EB7"/>
    <w:rsid w:val="009563F2"/>
    <w:rsid w:val="009615B8"/>
    <w:rsid w:val="009648E4"/>
    <w:rsid w:val="00965E65"/>
    <w:rsid w:val="0096766E"/>
    <w:rsid w:val="00970328"/>
    <w:rsid w:val="0097041F"/>
    <w:rsid w:val="0097147F"/>
    <w:rsid w:val="00974314"/>
    <w:rsid w:val="00976B7C"/>
    <w:rsid w:val="009802FE"/>
    <w:rsid w:val="00982887"/>
    <w:rsid w:val="00987894"/>
    <w:rsid w:val="00990F12"/>
    <w:rsid w:val="0099143E"/>
    <w:rsid w:val="00991572"/>
    <w:rsid w:val="0099254C"/>
    <w:rsid w:val="00992EB5"/>
    <w:rsid w:val="00994453"/>
    <w:rsid w:val="00995092"/>
    <w:rsid w:val="00995179"/>
    <w:rsid w:val="009953B2"/>
    <w:rsid w:val="00997932"/>
    <w:rsid w:val="009A0D6D"/>
    <w:rsid w:val="009B2CD1"/>
    <w:rsid w:val="009B71FF"/>
    <w:rsid w:val="009B76C8"/>
    <w:rsid w:val="009B7CE1"/>
    <w:rsid w:val="009C0945"/>
    <w:rsid w:val="009C1603"/>
    <w:rsid w:val="009C1E19"/>
    <w:rsid w:val="009C2629"/>
    <w:rsid w:val="009C3EE0"/>
    <w:rsid w:val="009C494A"/>
    <w:rsid w:val="009C4D35"/>
    <w:rsid w:val="009C559C"/>
    <w:rsid w:val="009C64F6"/>
    <w:rsid w:val="009C7782"/>
    <w:rsid w:val="009D1543"/>
    <w:rsid w:val="009D22FD"/>
    <w:rsid w:val="009D3A6F"/>
    <w:rsid w:val="009D54AF"/>
    <w:rsid w:val="009D5BB0"/>
    <w:rsid w:val="009E40CA"/>
    <w:rsid w:val="009E6BCF"/>
    <w:rsid w:val="009F202D"/>
    <w:rsid w:val="009F226D"/>
    <w:rsid w:val="009F484C"/>
    <w:rsid w:val="009F6BBF"/>
    <w:rsid w:val="00A04BAE"/>
    <w:rsid w:val="00A07819"/>
    <w:rsid w:val="00A07AD8"/>
    <w:rsid w:val="00A10AC4"/>
    <w:rsid w:val="00A12E3A"/>
    <w:rsid w:val="00A130A8"/>
    <w:rsid w:val="00A147B5"/>
    <w:rsid w:val="00A16258"/>
    <w:rsid w:val="00A20FB4"/>
    <w:rsid w:val="00A24705"/>
    <w:rsid w:val="00A247AE"/>
    <w:rsid w:val="00A248F1"/>
    <w:rsid w:val="00A263E2"/>
    <w:rsid w:val="00A27E1D"/>
    <w:rsid w:val="00A310EF"/>
    <w:rsid w:val="00A32E0C"/>
    <w:rsid w:val="00A347D4"/>
    <w:rsid w:val="00A4116C"/>
    <w:rsid w:val="00A419CB"/>
    <w:rsid w:val="00A42134"/>
    <w:rsid w:val="00A423A9"/>
    <w:rsid w:val="00A43D29"/>
    <w:rsid w:val="00A44995"/>
    <w:rsid w:val="00A44CC8"/>
    <w:rsid w:val="00A467BC"/>
    <w:rsid w:val="00A46F14"/>
    <w:rsid w:val="00A55B73"/>
    <w:rsid w:val="00A5781D"/>
    <w:rsid w:val="00A6009B"/>
    <w:rsid w:val="00A610FA"/>
    <w:rsid w:val="00A639C4"/>
    <w:rsid w:val="00A70054"/>
    <w:rsid w:val="00A737FF"/>
    <w:rsid w:val="00A747F0"/>
    <w:rsid w:val="00A74AF5"/>
    <w:rsid w:val="00A758AF"/>
    <w:rsid w:val="00A81800"/>
    <w:rsid w:val="00A81F01"/>
    <w:rsid w:val="00A82176"/>
    <w:rsid w:val="00A8268E"/>
    <w:rsid w:val="00A83087"/>
    <w:rsid w:val="00A85068"/>
    <w:rsid w:val="00A85082"/>
    <w:rsid w:val="00A875A0"/>
    <w:rsid w:val="00A87D6E"/>
    <w:rsid w:val="00A921AA"/>
    <w:rsid w:val="00A95075"/>
    <w:rsid w:val="00A97F66"/>
    <w:rsid w:val="00AA02F7"/>
    <w:rsid w:val="00AA1C49"/>
    <w:rsid w:val="00AB1C7C"/>
    <w:rsid w:val="00AB7B8A"/>
    <w:rsid w:val="00AB7C25"/>
    <w:rsid w:val="00AC30E4"/>
    <w:rsid w:val="00AC59C4"/>
    <w:rsid w:val="00AD282E"/>
    <w:rsid w:val="00AD613F"/>
    <w:rsid w:val="00AE3198"/>
    <w:rsid w:val="00AE4F00"/>
    <w:rsid w:val="00AE571E"/>
    <w:rsid w:val="00AF376F"/>
    <w:rsid w:val="00AF483F"/>
    <w:rsid w:val="00AF68E0"/>
    <w:rsid w:val="00AF6D96"/>
    <w:rsid w:val="00AF77E5"/>
    <w:rsid w:val="00AF7CC0"/>
    <w:rsid w:val="00B01868"/>
    <w:rsid w:val="00B022E8"/>
    <w:rsid w:val="00B024F3"/>
    <w:rsid w:val="00B03B29"/>
    <w:rsid w:val="00B03CAD"/>
    <w:rsid w:val="00B04789"/>
    <w:rsid w:val="00B048F8"/>
    <w:rsid w:val="00B1374B"/>
    <w:rsid w:val="00B138B5"/>
    <w:rsid w:val="00B147F3"/>
    <w:rsid w:val="00B168B7"/>
    <w:rsid w:val="00B202D8"/>
    <w:rsid w:val="00B20C3F"/>
    <w:rsid w:val="00B2158E"/>
    <w:rsid w:val="00B3181B"/>
    <w:rsid w:val="00B32736"/>
    <w:rsid w:val="00B32F70"/>
    <w:rsid w:val="00B34A29"/>
    <w:rsid w:val="00B40D40"/>
    <w:rsid w:val="00B410A2"/>
    <w:rsid w:val="00B41579"/>
    <w:rsid w:val="00B433DB"/>
    <w:rsid w:val="00B51E0A"/>
    <w:rsid w:val="00B5320E"/>
    <w:rsid w:val="00B562BD"/>
    <w:rsid w:val="00B647BF"/>
    <w:rsid w:val="00B66136"/>
    <w:rsid w:val="00B73930"/>
    <w:rsid w:val="00B75D15"/>
    <w:rsid w:val="00B76460"/>
    <w:rsid w:val="00B76557"/>
    <w:rsid w:val="00B774A0"/>
    <w:rsid w:val="00B84E04"/>
    <w:rsid w:val="00B870D4"/>
    <w:rsid w:val="00B91CEA"/>
    <w:rsid w:val="00B9256F"/>
    <w:rsid w:val="00B94DA6"/>
    <w:rsid w:val="00B97C03"/>
    <w:rsid w:val="00BA6CF1"/>
    <w:rsid w:val="00BB000C"/>
    <w:rsid w:val="00BB40DB"/>
    <w:rsid w:val="00BB44CC"/>
    <w:rsid w:val="00BB7EA5"/>
    <w:rsid w:val="00BC06C4"/>
    <w:rsid w:val="00BC4406"/>
    <w:rsid w:val="00BC4DF4"/>
    <w:rsid w:val="00BC6285"/>
    <w:rsid w:val="00BD40B4"/>
    <w:rsid w:val="00BD7C0C"/>
    <w:rsid w:val="00BE73A3"/>
    <w:rsid w:val="00BF1138"/>
    <w:rsid w:val="00BF1196"/>
    <w:rsid w:val="00BF1A1D"/>
    <w:rsid w:val="00BF31EA"/>
    <w:rsid w:val="00BF494C"/>
    <w:rsid w:val="00BF57D9"/>
    <w:rsid w:val="00C01783"/>
    <w:rsid w:val="00C032C2"/>
    <w:rsid w:val="00C045BE"/>
    <w:rsid w:val="00C04AFB"/>
    <w:rsid w:val="00C05FAD"/>
    <w:rsid w:val="00C1420A"/>
    <w:rsid w:val="00C16953"/>
    <w:rsid w:val="00C2024A"/>
    <w:rsid w:val="00C20808"/>
    <w:rsid w:val="00C2195F"/>
    <w:rsid w:val="00C21AF7"/>
    <w:rsid w:val="00C23557"/>
    <w:rsid w:val="00C23FA0"/>
    <w:rsid w:val="00C254DD"/>
    <w:rsid w:val="00C30747"/>
    <w:rsid w:val="00C34567"/>
    <w:rsid w:val="00C35019"/>
    <w:rsid w:val="00C37205"/>
    <w:rsid w:val="00C4121F"/>
    <w:rsid w:val="00C41879"/>
    <w:rsid w:val="00C41A96"/>
    <w:rsid w:val="00C428CC"/>
    <w:rsid w:val="00C42B89"/>
    <w:rsid w:val="00C433C5"/>
    <w:rsid w:val="00C468B3"/>
    <w:rsid w:val="00C5131D"/>
    <w:rsid w:val="00C52BF8"/>
    <w:rsid w:val="00C52E9D"/>
    <w:rsid w:val="00C52F2D"/>
    <w:rsid w:val="00C53DE5"/>
    <w:rsid w:val="00C54297"/>
    <w:rsid w:val="00C54691"/>
    <w:rsid w:val="00C56291"/>
    <w:rsid w:val="00C5659A"/>
    <w:rsid w:val="00C63342"/>
    <w:rsid w:val="00C70155"/>
    <w:rsid w:val="00C715E6"/>
    <w:rsid w:val="00C73466"/>
    <w:rsid w:val="00C758AE"/>
    <w:rsid w:val="00C76A93"/>
    <w:rsid w:val="00C82050"/>
    <w:rsid w:val="00C824FC"/>
    <w:rsid w:val="00C858F0"/>
    <w:rsid w:val="00C85D24"/>
    <w:rsid w:val="00C957C5"/>
    <w:rsid w:val="00CA09B8"/>
    <w:rsid w:val="00CA2190"/>
    <w:rsid w:val="00CA2903"/>
    <w:rsid w:val="00CA3785"/>
    <w:rsid w:val="00CA4177"/>
    <w:rsid w:val="00CA42DA"/>
    <w:rsid w:val="00CA694D"/>
    <w:rsid w:val="00CB081E"/>
    <w:rsid w:val="00CB08CF"/>
    <w:rsid w:val="00CB0C96"/>
    <w:rsid w:val="00CB1D57"/>
    <w:rsid w:val="00CB6F3F"/>
    <w:rsid w:val="00CB79FA"/>
    <w:rsid w:val="00CC1EC4"/>
    <w:rsid w:val="00CC49E5"/>
    <w:rsid w:val="00CC4A8D"/>
    <w:rsid w:val="00CC7898"/>
    <w:rsid w:val="00CC7A21"/>
    <w:rsid w:val="00CD045A"/>
    <w:rsid w:val="00CD41EE"/>
    <w:rsid w:val="00CD599F"/>
    <w:rsid w:val="00CD6BF6"/>
    <w:rsid w:val="00CD7E9D"/>
    <w:rsid w:val="00CE2579"/>
    <w:rsid w:val="00CE48E5"/>
    <w:rsid w:val="00CE685C"/>
    <w:rsid w:val="00CE7D5B"/>
    <w:rsid w:val="00CE7E7F"/>
    <w:rsid w:val="00CF34D2"/>
    <w:rsid w:val="00CF3D2D"/>
    <w:rsid w:val="00CF4186"/>
    <w:rsid w:val="00D01ABE"/>
    <w:rsid w:val="00D13F3C"/>
    <w:rsid w:val="00D14118"/>
    <w:rsid w:val="00D145E2"/>
    <w:rsid w:val="00D209B2"/>
    <w:rsid w:val="00D24E50"/>
    <w:rsid w:val="00D3395C"/>
    <w:rsid w:val="00D354DF"/>
    <w:rsid w:val="00D41369"/>
    <w:rsid w:val="00D431F0"/>
    <w:rsid w:val="00D44B4F"/>
    <w:rsid w:val="00D45226"/>
    <w:rsid w:val="00D46DD7"/>
    <w:rsid w:val="00D47AF6"/>
    <w:rsid w:val="00D52987"/>
    <w:rsid w:val="00D54C46"/>
    <w:rsid w:val="00D63C87"/>
    <w:rsid w:val="00D70157"/>
    <w:rsid w:val="00D72C3A"/>
    <w:rsid w:val="00D74D81"/>
    <w:rsid w:val="00D83606"/>
    <w:rsid w:val="00D847FC"/>
    <w:rsid w:val="00D857DC"/>
    <w:rsid w:val="00D86BC9"/>
    <w:rsid w:val="00D87C10"/>
    <w:rsid w:val="00D90A8E"/>
    <w:rsid w:val="00D90B99"/>
    <w:rsid w:val="00D9269C"/>
    <w:rsid w:val="00D93C9A"/>
    <w:rsid w:val="00D941E6"/>
    <w:rsid w:val="00D94A30"/>
    <w:rsid w:val="00DA0420"/>
    <w:rsid w:val="00DA0B84"/>
    <w:rsid w:val="00DA1D1A"/>
    <w:rsid w:val="00DA2BE9"/>
    <w:rsid w:val="00DA43DD"/>
    <w:rsid w:val="00DA4C60"/>
    <w:rsid w:val="00DA50F1"/>
    <w:rsid w:val="00DA6370"/>
    <w:rsid w:val="00DB0B83"/>
    <w:rsid w:val="00DB1112"/>
    <w:rsid w:val="00DB1117"/>
    <w:rsid w:val="00DB3252"/>
    <w:rsid w:val="00DB4807"/>
    <w:rsid w:val="00DB572B"/>
    <w:rsid w:val="00DB61FC"/>
    <w:rsid w:val="00DB65C2"/>
    <w:rsid w:val="00DB6DAD"/>
    <w:rsid w:val="00DC0CCA"/>
    <w:rsid w:val="00DC36AD"/>
    <w:rsid w:val="00DC36E4"/>
    <w:rsid w:val="00DC4CDA"/>
    <w:rsid w:val="00DC5933"/>
    <w:rsid w:val="00DC5CAC"/>
    <w:rsid w:val="00DC6B1D"/>
    <w:rsid w:val="00DC6CAB"/>
    <w:rsid w:val="00DC74BC"/>
    <w:rsid w:val="00DD04BD"/>
    <w:rsid w:val="00DD2307"/>
    <w:rsid w:val="00DD369F"/>
    <w:rsid w:val="00DD721A"/>
    <w:rsid w:val="00DE47F8"/>
    <w:rsid w:val="00DE516C"/>
    <w:rsid w:val="00DE66FA"/>
    <w:rsid w:val="00DF1547"/>
    <w:rsid w:val="00DF3990"/>
    <w:rsid w:val="00DF4B24"/>
    <w:rsid w:val="00DF78C3"/>
    <w:rsid w:val="00DF7AC1"/>
    <w:rsid w:val="00E00523"/>
    <w:rsid w:val="00E01188"/>
    <w:rsid w:val="00E03C45"/>
    <w:rsid w:val="00E03DF7"/>
    <w:rsid w:val="00E1296F"/>
    <w:rsid w:val="00E1368D"/>
    <w:rsid w:val="00E20EF3"/>
    <w:rsid w:val="00E22231"/>
    <w:rsid w:val="00E241D2"/>
    <w:rsid w:val="00E2430B"/>
    <w:rsid w:val="00E24D96"/>
    <w:rsid w:val="00E25385"/>
    <w:rsid w:val="00E26B50"/>
    <w:rsid w:val="00E3275F"/>
    <w:rsid w:val="00E32EF6"/>
    <w:rsid w:val="00E33495"/>
    <w:rsid w:val="00E347A6"/>
    <w:rsid w:val="00E35781"/>
    <w:rsid w:val="00E35F46"/>
    <w:rsid w:val="00E40699"/>
    <w:rsid w:val="00E43038"/>
    <w:rsid w:val="00E44452"/>
    <w:rsid w:val="00E45B71"/>
    <w:rsid w:val="00E4625F"/>
    <w:rsid w:val="00E51941"/>
    <w:rsid w:val="00E53957"/>
    <w:rsid w:val="00E53BC3"/>
    <w:rsid w:val="00E55145"/>
    <w:rsid w:val="00E61135"/>
    <w:rsid w:val="00E62DD7"/>
    <w:rsid w:val="00E63518"/>
    <w:rsid w:val="00E64EE0"/>
    <w:rsid w:val="00E65A98"/>
    <w:rsid w:val="00E67F24"/>
    <w:rsid w:val="00E70B62"/>
    <w:rsid w:val="00E73F2A"/>
    <w:rsid w:val="00E74FBC"/>
    <w:rsid w:val="00E83851"/>
    <w:rsid w:val="00E84582"/>
    <w:rsid w:val="00E85AC7"/>
    <w:rsid w:val="00E9047D"/>
    <w:rsid w:val="00E90C5D"/>
    <w:rsid w:val="00E92186"/>
    <w:rsid w:val="00E93210"/>
    <w:rsid w:val="00E93F83"/>
    <w:rsid w:val="00E95516"/>
    <w:rsid w:val="00E95717"/>
    <w:rsid w:val="00EA532A"/>
    <w:rsid w:val="00EB0820"/>
    <w:rsid w:val="00EB1350"/>
    <w:rsid w:val="00EB1A6F"/>
    <w:rsid w:val="00EB2C44"/>
    <w:rsid w:val="00EB34CE"/>
    <w:rsid w:val="00EB6483"/>
    <w:rsid w:val="00EB64D6"/>
    <w:rsid w:val="00EB773B"/>
    <w:rsid w:val="00EB7B89"/>
    <w:rsid w:val="00EB7D17"/>
    <w:rsid w:val="00EC435B"/>
    <w:rsid w:val="00EC57AC"/>
    <w:rsid w:val="00EC5C39"/>
    <w:rsid w:val="00EC7E86"/>
    <w:rsid w:val="00ED1638"/>
    <w:rsid w:val="00ED2B72"/>
    <w:rsid w:val="00ED48EA"/>
    <w:rsid w:val="00ED6A59"/>
    <w:rsid w:val="00EE2119"/>
    <w:rsid w:val="00EE229F"/>
    <w:rsid w:val="00EE56C5"/>
    <w:rsid w:val="00EE7611"/>
    <w:rsid w:val="00EF0BA3"/>
    <w:rsid w:val="00EF20DA"/>
    <w:rsid w:val="00EF2D07"/>
    <w:rsid w:val="00EF4C61"/>
    <w:rsid w:val="00F068DB"/>
    <w:rsid w:val="00F06B75"/>
    <w:rsid w:val="00F07A1E"/>
    <w:rsid w:val="00F140DB"/>
    <w:rsid w:val="00F153B8"/>
    <w:rsid w:val="00F16E75"/>
    <w:rsid w:val="00F16F6D"/>
    <w:rsid w:val="00F2021D"/>
    <w:rsid w:val="00F21823"/>
    <w:rsid w:val="00F2255C"/>
    <w:rsid w:val="00F2455E"/>
    <w:rsid w:val="00F24592"/>
    <w:rsid w:val="00F250CA"/>
    <w:rsid w:val="00F2680C"/>
    <w:rsid w:val="00F34CC7"/>
    <w:rsid w:val="00F34E1B"/>
    <w:rsid w:val="00F412C8"/>
    <w:rsid w:val="00F440C2"/>
    <w:rsid w:val="00F44C42"/>
    <w:rsid w:val="00F450D9"/>
    <w:rsid w:val="00F4548E"/>
    <w:rsid w:val="00F50C25"/>
    <w:rsid w:val="00F51ACE"/>
    <w:rsid w:val="00F5340F"/>
    <w:rsid w:val="00F535B5"/>
    <w:rsid w:val="00F54F22"/>
    <w:rsid w:val="00F55296"/>
    <w:rsid w:val="00F55CC7"/>
    <w:rsid w:val="00F57DBB"/>
    <w:rsid w:val="00F60C69"/>
    <w:rsid w:val="00F67597"/>
    <w:rsid w:val="00F67811"/>
    <w:rsid w:val="00F711EB"/>
    <w:rsid w:val="00F721DF"/>
    <w:rsid w:val="00F731CB"/>
    <w:rsid w:val="00F75918"/>
    <w:rsid w:val="00F76EB4"/>
    <w:rsid w:val="00F77379"/>
    <w:rsid w:val="00F80EF7"/>
    <w:rsid w:val="00F84CC7"/>
    <w:rsid w:val="00F84E94"/>
    <w:rsid w:val="00F86BBA"/>
    <w:rsid w:val="00F92556"/>
    <w:rsid w:val="00F932CA"/>
    <w:rsid w:val="00F9420A"/>
    <w:rsid w:val="00F95638"/>
    <w:rsid w:val="00F97716"/>
    <w:rsid w:val="00FA3327"/>
    <w:rsid w:val="00FA787C"/>
    <w:rsid w:val="00FC0644"/>
    <w:rsid w:val="00FC166B"/>
    <w:rsid w:val="00FC37EB"/>
    <w:rsid w:val="00FC622F"/>
    <w:rsid w:val="00FC7411"/>
    <w:rsid w:val="00FC7EDC"/>
    <w:rsid w:val="00FC7EE4"/>
    <w:rsid w:val="00FE15D3"/>
    <w:rsid w:val="00FE208C"/>
    <w:rsid w:val="00FE2F77"/>
    <w:rsid w:val="00FE4397"/>
    <w:rsid w:val="00FE6833"/>
    <w:rsid w:val="00FE70F1"/>
    <w:rsid w:val="00FF08AF"/>
    <w:rsid w:val="00FF1181"/>
    <w:rsid w:val="00FF12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2049"/>
    <o:shapelayout v:ext="edit">
      <o:idmap v:ext="edit" data="1"/>
    </o:shapelayout>
  </w:shapeDefaults>
  <w:decimalSymbol w:val=","/>
  <w:listSeparator w:val=";"/>
  <w15:chartTrackingRefBased/>
  <w15:docId w15:val="{4AB6C7E4-4670-4E20-AB86-FDF107343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1E43F6"/>
    <w:pPr>
      <w:ind w:firstLine="567"/>
      <w:jc w:val="both"/>
    </w:pPr>
    <w:rPr>
      <w:sz w:val="24"/>
    </w:rPr>
  </w:style>
  <w:style w:type="paragraph" w:styleId="10">
    <w:name w:val="heading 1"/>
    <w:aliases w:val="ASFK_1"/>
    <w:next w:val="ASFKNormal"/>
    <w:qFormat/>
    <w:rsid w:val="001E43F6"/>
    <w:pPr>
      <w:keepNext/>
      <w:keepLines/>
      <w:pageBreakBefore/>
      <w:numPr>
        <w:numId w:val="15"/>
      </w:numPr>
      <w:suppressAutoHyphens/>
      <w:spacing w:before="240" w:after="360"/>
      <w:contextualSpacing/>
      <w:jc w:val="center"/>
      <w:outlineLvl w:val="0"/>
    </w:pPr>
    <w:rPr>
      <w:b/>
      <w:caps/>
      <w:sz w:val="32"/>
      <w:szCs w:val="36"/>
    </w:rPr>
  </w:style>
  <w:style w:type="paragraph" w:styleId="21">
    <w:name w:val="heading 2"/>
    <w:aliases w:val="ASFK_2"/>
    <w:basedOn w:val="10"/>
    <w:next w:val="ASFKNormal"/>
    <w:qFormat/>
    <w:rsid w:val="001E43F6"/>
    <w:pPr>
      <w:pageBreakBefore w:val="0"/>
      <w:numPr>
        <w:ilvl w:val="1"/>
      </w:numPr>
      <w:spacing w:after="240"/>
      <w:jc w:val="left"/>
      <w:outlineLvl w:val="1"/>
    </w:pPr>
    <w:rPr>
      <w:rFonts w:cs="Arial"/>
      <w:bCs/>
      <w:iCs/>
      <w:caps w:val="0"/>
      <w:szCs w:val="32"/>
    </w:rPr>
  </w:style>
  <w:style w:type="paragraph" w:styleId="32">
    <w:name w:val="heading 3"/>
    <w:aliases w:val="ASFK_3"/>
    <w:basedOn w:val="21"/>
    <w:next w:val="ASFKNormal"/>
    <w:link w:val="33"/>
    <w:qFormat/>
    <w:rsid w:val="001E43F6"/>
    <w:pPr>
      <w:numPr>
        <w:ilvl w:val="2"/>
      </w:numPr>
      <w:outlineLvl w:val="2"/>
    </w:pPr>
    <w:rPr>
      <w:bCs w:val="0"/>
      <w:sz w:val="26"/>
      <w:szCs w:val="26"/>
    </w:rPr>
  </w:style>
  <w:style w:type="paragraph" w:styleId="41">
    <w:name w:val="heading 4"/>
    <w:aliases w:val="ASFK_4"/>
    <w:basedOn w:val="32"/>
    <w:next w:val="ASFKNormal"/>
    <w:link w:val="42"/>
    <w:qFormat/>
    <w:rsid w:val="001E43F6"/>
    <w:pPr>
      <w:numPr>
        <w:ilvl w:val="3"/>
      </w:numPr>
      <w:outlineLvl w:val="3"/>
    </w:pPr>
    <w:rPr>
      <w:sz w:val="24"/>
    </w:rPr>
  </w:style>
  <w:style w:type="paragraph" w:styleId="51">
    <w:name w:val="heading 5"/>
    <w:aliases w:val="ASFK_5"/>
    <w:next w:val="ASFKNormal"/>
    <w:link w:val="52"/>
    <w:qFormat/>
    <w:rsid w:val="001E43F6"/>
    <w:pPr>
      <w:keepNext/>
      <w:tabs>
        <w:tab w:val="left" w:pos="567"/>
      </w:tabs>
      <w:suppressAutoHyphens/>
      <w:spacing w:before="240" w:after="120"/>
      <w:ind w:left="567"/>
      <w:outlineLvl w:val="4"/>
    </w:pPr>
    <w:rPr>
      <w:b/>
      <w:bCs/>
      <w:iCs/>
      <w:sz w:val="24"/>
      <w:szCs w:val="26"/>
    </w:rPr>
  </w:style>
  <w:style w:type="paragraph" w:styleId="6">
    <w:name w:val="heading 6"/>
    <w:basedOn w:val="a5"/>
    <w:next w:val="a5"/>
    <w:qFormat/>
    <w:rsid w:val="001E43F6"/>
    <w:pPr>
      <w:numPr>
        <w:ilvl w:val="5"/>
        <w:numId w:val="16"/>
      </w:numPr>
      <w:tabs>
        <w:tab w:val="clear" w:pos="1152"/>
        <w:tab w:val="num" w:pos="360"/>
      </w:tabs>
      <w:spacing w:before="240" w:after="60"/>
      <w:ind w:left="0" w:firstLine="0"/>
      <w:outlineLvl w:val="5"/>
    </w:pPr>
    <w:rPr>
      <w:b/>
      <w:bCs/>
      <w:sz w:val="22"/>
      <w:szCs w:val="22"/>
    </w:rPr>
  </w:style>
  <w:style w:type="paragraph" w:styleId="7">
    <w:name w:val="heading 7"/>
    <w:basedOn w:val="a5"/>
    <w:next w:val="a5"/>
    <w:qFormat/>
    <w:rsid w:val="001E43F6"/>
    <w:pPr>
      <w:numPr>
        <w:ilvl w:val="6"/>
        <w:numId w:val="16"/>
      </w:numPr>
      <w:tabs>
        <w:tab w:val="clear" w:pos="1296"/>
        <w:tab w:val="num" w:pos="360"/>
      </w:tabs>
      <w:spacing w:before="240" w:after="60"/>
      <w:ind w:left="0" w:firstLine="0"/>
      <w:outlineLvl w:val="6"/>
    </w:pPr>
  </w:style>
  <w:style w:type="paragraph" w:styleId="8">
    <w:name w:val="heading 8"/>
    <w:basedOn w:val="a5"/>
    <w:next w:val="a5"/>
    <w:qFormat/>
    <w:rsid w:val="001E43F6"/>
    <w:pPr>
      <w:numPr>
        <w:ilvl w:val="7"/>
        <w:numId w:val="16"/>
      </w:numPr>
      <w:tabs>
        <w:tab w:val="clear" w:pos="1440"/>
        <w:tab w:val="num" w:pos="360"/>
      </w:tabs>
      <w:spacing w:before="240" w:after="60"/>
      <w:ind w:left="0" w:firstLine="0"/>
      <w:outlineLvl w:val="7"/>
    </w:pPr>
    <w:rPr>
      <w:i/>
      <w:iCs/>
    </w:rPr>
  </w:style>
  <w:style w:type="paragraph" w:styleId="9">
    <w:name w:val="heading 9"/>
    <w:basedOn w:val="a5"/>
    <w:next w:val="a5"/>
    <w:qFormat/>
    <w:rsid w:val="001E43F6"/>
    <w:pPr>
      <w:numPr>
        <w:ilvl w:val="8"/>
        <w:numId w:val="16"/>
      </w:numPr>
      <w:tabs>
        <w:tab w:val="clear" w:pos="1584"/>
        <w:tab w:val="num" w:pos="360"/>
      </w:tabs>
      <w:spacing w:before="240" w:after="60"/>
      <w:ind w:left="0" w:firstLine="0"/>
      <w:outlineLvl w:val="8"/>
    </w:pPr>
    <w:rPr>
      <w:rFonts w:ascii="Arial" w:hAnsi="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SFKFigure">
    <w:name w:val="_ASFK_Figure"/>
    <w:next w:val="a5"/>
    <w:link w:val="ASFKFigure0"/>
    <w:rsid w:val="001E43F6"/>
    <w:pPr>
      <w:keepNext/>
      <w:spacing w:before="120" w:after="120"/>
      <w:jc w:val="center"/>
    </w:pPr>
    <w:rPr>
      <w:sz w:val="24"/>
    </w:rPr>
  </w:style>
  <w:style w:type="paragraph" w:customStyle="1" w:styleId="ASFKFigName">
    <w:name w:val="_ASFK_Fig_Name"/>
    <w:basedOn w:val="ASFKFigure"/>
    <w:next w:val="ASFKNormal"/>
    <w:link w:val="ASFKFigName0"/>
    <w:rsid w:val="001E43F6"/>
    <w:pPr>
      <w:keepNext w:val="0"/>
      <w:numPr>
        <w:numId w:val="46"/>
      </w:numPr>
      <w:suppressAutoHyphens/>
      <w:contextualSpacing/>
    </w:pPr>
    <w:rPr>
      <w:b/>
      <w:szCs w:val="24"/>
    </w:rPr>
  </w:style>
  <w:style w:type="paragraph" w:customStyle="1" w:styleId="ASFKheader">
    <w:name w:val="_ASFK_header"/>
    <w:rsid w:val="001E43F6"/>
    <w:rPr>
      <w:color w:val="333333"/>
      <w:sz w:val="22"/>
    </w:rPr>
  </w:style>
  <w:style w:type="paragraph" w:customStyle="1" w:styleId="ASFKListmark1">
    <w:name w:val="_ASFK_List_mark1"/>
    <w:link w:val="ASFKListmark10"/>
    <w:rsid w:val="001E43F6"/>
    <w:pPr>
      <w:numPr>
        <w:numId w:val="47"/>
      </w:numPr>
      <w:jc w:val="both"/>
    </w:pPr>
    <w:rPr>
      <w:snapToGrid w:val="0"/>
      <w:sz w:val="24"/>
    </w:rPr>
  </w:style>
  <w:style w:type="paragraph" w:customStyle="1" w:styleId="ASFKListmark2">
    <w:name w:val="_ASFK_List_mark2"/>
    <w:link w:val="ASFKListmark20"/>
    <w:rsid w:val="001E43F6"/>
    <w:pPr>
      <w:numPr>
        <w:numId w:val="48"/>
      </w:numPr>
      <w:jc w:val="both"/>
    </w:pPr>
    <w:rPr>
      <w:snapToGrid w:val="0"/>
      <w:sz w:val="24"/>
    </w:rPr>
  </w:style>
  <w:style w:type="paragraph" w:customStyle="1" w:styleId="ASFKListmark3">
    <w:name w:val="_ASFK_List_mark3"/>
    <w:rsid w:val="001E43F6"/>
    <w:pPr>
      <w:numPr>
        <w:numId w:val="49"/>
      </w:numPr>
    </w:pPr>
    <w:rPr>
      <w:snapToGrid w:val="0"/>
      <w:sz w:val="24"/>
    </w:rPr>
  </w:style>
  <w:style w:type="paragraph" w:customStyle="1" w:styleId="ASFKListmark4">
    <w:name w:val="_ASFK_List_mark4"/>
    <w:rsid w:val="001E43F6"/>
    <w:pPr>
      <w:numPr>
        <w:numId w:val="50"/>
      </w:numPr>
    </w:pPr>
    <w:rPr>
      <w:sz w:val="24"/>
    </w:rPr>
  </w:style>
  <w:style w:type="paragraph" w:styleId="a9">
    <w:name w:val="header"/>
    <w:basedOn w:val="a5"/>
    <w:rsid w:val="001E43F6"/>
    <w:pPr>
      <w:tabs>
        <w:tab w:val="center" w:pos="4677"/>
        <w:tab w:val="right" w:pos="9355"/>
      </w:tabs>
    </w:pPr>
  </w:style>
  <w:style w:type="paragraph" w:customStyle="1" w:styleId="ASFKListnote">
    <w:name w:val="_ASFK_List_note"/>
    <w:basedOn w:val="ASFKListmark3"/>
    <w:rsid w:val="00814C3C"/>
    <w:pPr>
      <w:numPr>
        <w:numId w:val="0"/>
      </w:numPr>
    </w:pPr>
  </w:style>
  <w:style w:type="paragraph" w:customStyle="1" w:styleId="ASFKListnum1">
    <w:name w:val="_ASFK_List_num1"/>
    <w:rsid w:val="00814C3C"/>
    <w:pPr>
      <w:spacing w:before="120" w:after="120"/>
      <w:contextualSpacing/>
    </w:pPr>
    <w:rPr>
      <w:sz w:val="24"/>
    </w:rPr>
  </w:style>
  <w:style w:type="paragraph" w:customStyle="1" w:styleId="ASFKListnum2">
    <w:name w:val="_ASFK_List_num2"/>
    <w:basedOn w:val="ASFKListnum"/>
    <w:rsid w:val="001E43F6"/>
    <w:pPr>
      <w:numPr>
        <w:ilvl w:val="1"/>
      </w:numPr>
    </w:pPr>
    <w:rPr>
      <w:szCs w:val="24"/>
    </w:rPr>
  </w:style>
  <w:style w:type="paragraph" w:customStyle="1" w:styleId="ASFKNameTable">
    <w:name w:val="_ASFK_Name_Table"/>
    <w:link w:val="ASFKNameTable0"/>
    <w:rsid w:val="001E43F6"/>
    <w:pPr>
      <w:keepNext/>
      <w:numPr>
        <w:numId w:val="53"/>
      </w:numPr>
      <w:suppressAutoHyphens/>
      <w:spacing w:before="240" w:after="120"/>
    </w:pPr>
    <w:rPr>
      <w:b/>
      <w:sz w:val="24"/>
    </w:rPr>
  </w:style>
  <w:style w:type="paragraph" w:customStyle="1" w:styleId="ASFKNormal">
    <w:name w:val="_ASFK_Normal"/>
    <w:link w:val="ASFKNormal0"/>
    <w:rsid w:val="001E43F6"/>
    <w:pPr>
      <w:spacing w:before="120" w:after="60"/>
      <w:ind w:firstLine="567"/>
      <w:contextualSpacing/>
      <w:jc w:val="both"/>
    </w:pPr>
    <w:rPr>
      <w:sz w:val="24"/>
    </w:rPr>
  </w:style>
  <w:style w:type="paragraph" w:customStyle="1" w:styleId="ASFKNormalWithout">
    <w:name w:val="_ASFK_Normal_Without"/>
    <w:basedOn w:val="ASFKNormal"/>
    <w:next w:val="ASFKNormal"/>
    <w:link w:val="ASFKNormalWithout0"/>
    <w:rsid w:val="001E43F6"/>
    <w:pPr>
      <w:keepNext/>
    </w:pPr>
  </w:style>
  <w:style w:type="paragraph" w:customStyle="1" w:styleId="ASFKNote">
    <w:name w:val="_ASFK_Note"/>
    <w:next w:val="ASFKNormal"/>
    <w:link w:val="ASFKNote0"/>
    <w:rsid w:val="001E43F6"/>
    <w:pPr>
      <w:spacing w:before="120" w:after="120"/>
      <w:ind w:left="1701" w:hanging="1701"/>
      <w:jc w:val="both"/>
    </w:pPr>
    <w:rPr>
      <w:sz w:val="24"/>
    </w:rPr>
  </w:style>
  <w:style w:type="paragraph" w:customStyle="1" w:styleId="ASFKNoteContinue">
    <w:name w:val="_ASFK_Note_Continue"/>
    <w:basedOn w:val="ASFKNote"/>
    <w:rsid w:val="001E43F6"/>
    <w:pPr>
      <w:ind w:firstLine="0"/>
    </w:pPr>
  </w:style>
  <w:style w:type="paragraph" w:customStyle="1" w:styleId="ASFKReg">
    <w:name w:val="_ASFK_Reg"/>
    <w:rsid w:val="001E43F6"/>
    <w:pPr>
      <w:keepNext/>
      <w:pageBreakBefore/>
      <w:spacing w:before="120" w:after="120"/>
      <w:contextualSpacing/>
      <w:jc w:val="center"/>
      <w:outlineLvl w:val="0"/>
    </w:pPr>
    <w:rPr>
      <w:b/>
      <w:caps/>
      <w:sz w:val="28"/>
    </w:rPr>
  </w:style>
  <w:style w:type="paragraph" w:customStyle="1" w:styleId="ASFKScript">
    <w:name w:val="_ASFK_Script"/>
    <w:basedOn w:val="a5"/>
    <w:rsid w:val="001E43F6"/>
    <w:pPr>
      <w:pBdr>
        <w:top w:val="dotted" w:sz="4" w:space="1" w:color="auto"/>
        <w:left w:val="dotted" w:sz="4" w:space="4" w:color="auto"/>
        <w:bottom w:val="dotted" w:sz="4" w:space="1" w:color="auto"/>
        <w:right w:val="dotted" w:sz="4" w:space="4" w:color="auto"/>
      </w:pBdr>
      <w:ind w:left="567" w:right="29"/>
    </w:pPr>
    <w:rPr>
      <w:rFonts w:ascii="Courier New" w:hAnsi="Courier New"/>
      <w:noProof/>
      <w:spacing w:val="-20"/>
      <w:sz w:val="20"/>
      <w:lang w:val="en-US"/>
    </w:rPr>
  </w:style>
  <w:style w:type="paragraph" w:customStyle="1" w:styleId="ASFKSign">
    <w:name w:val="_ASFK_Sign"/>
    <w:basedOn w:val="ASFKReg"/>
    <w:rsid w:val="001E43F6"/>
    <w:pPr>
      <w:pageBreakBefore w:val="0"/>
      <w:outlineLvl w:val="9"/>
    </w:pPr>
  </w:style>
  <w:style w:type="character" w:customStyle="1" w:styleId="ASFKSymBold">
    <w:name w:val="_ASFK_Sym_Bold"/>
    <w:rsid w:val="001E43F6"/>
    <w:rPr>
      <w:b/>
    </w:rPr>
  </w:style>
  <w:style w:type="character" w:customStyle="1" w:styleId="ASFKSymBoldItalic">
    <w:name w:val="_ASFK_Sym_Bold_Italic"/>
    <w:rsid w:val="001E43F6"/>
    <w:rPr>
      <w:b/>
      <w:i/>
    </w:rPr>
  </w:style>
  <w:style w:type="character" w:customStyle="1" w:styleId="ASFKSymItalic">
    <w:name w:val="_ASFK_Sym_Italic"/>
    <w:rsid w:val="001E43F6"/>
    <w:rPr>
      <w:i/>
    </w:rPr>
  </w:style>
  <w:style w:type="table" w:customStyle="1" w:styleId="ASFKTable">
    <w:name w:val="_ASFK_Table"/>
    <w:basedOn w:val="a7"/>
    <w:rsid w:val="001E43F6"/>
    <w:pPr>
      <w:jc w:val="both"/>
    </w:pPr>
    <w:rPr>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blStylePr w:type="firstRow">
      <w:pPr>
        <w:wordWrap/>
        <w:spacing w:beforeLines="0" w:before="60" w:beforeAutospacing="0" w:afterLines="0" w:after="60" w:afterAutospacing="0" w:line="240" w:lineRule="auto"/>
        <w:ind w:leftChars="0" w:left="0" w:rightChars="0" w:right="0" w:firstLineChars="0" w:firstLine="0"/>
        <w:jc w:val="center"/>
        <w:outlineLvl w:val="9"/>
      </w:pPr>
      <w:rPr>
        <w:rFonts w:ascii="Times New Roman" w:hAnsi="Times New Roman"/>
        <w:b w:val="0"/>
        <w:sz w:val="22"/>
      </w:rPr>
      <w:tblPr/>
      <w:trPr>
        <w:tblHeader/>
      </w:tr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60" w:beforeAutospacing="0" w:afterLines="0" w:after="6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60" w:beforeAutospacing="0" w:afterLines="0" w:after="60" w:afterAutospacing="0"/>
        <w:ind w:leftChars="0" w:left="57" w:rightChars="0" w:right="57" w:firstLineChars="0" w:firstLine="0"/>
        <w:contextualSpacing w:val="0"/>
        <w:jc w:val="left"/>
        <w:outlineLvl w:val="9"/>
      </w:pPr>
      <w:rPr>
        <w:rFonts w:ascii="Times New Roman" w:hAnsi="Times New Roman"/>
        <w:sz w:val="24"/>
      </w:rPr>
    </w:tblStylePr>
  </w:style>
  <w:style w:type="paragraph" w:customStyle="1" w:styleId="ASFKTablenorm">
    <w:name w:val="_ASFK_Table_norm"/>
    <w:link w:val="ASFKTablenorm0"/>
    <w:rsid w:val="001E43F6"/>
    <w:pPr>
      <w:spacing w:before="60" w:after="60"/>
      <w:jc w:val="both"/>
    </w:pPr>
    <w:rPr>
      <w:sz w:val="22"/>
    </w:rPr>
  </w:style>
  <w:style w:type="paragraph" w:customStyle="1" w:styleId="ASFKTableHead">
    <w:name w:val="_ASFK_Table_Head"/>
    <w:basedOn w:val="ASFKTablenorm"/>
    <w:rsid w:val="001E43F6"/>
    <w:pPr>
      <w:keepNext/>
      <w:suppressAutoHyphens/>
      <w:jc w:val="center"/>
    </w:pPr>
    <w:rPr>
      <w:b/>
      <w:bCs/>
    </w:rPr>
  </w:style>
  <w:style w:type="paragraph" w:customStyle="1" w:styleId="ASFKTableListMark">
    <w:name w:val="_ASFK_Table_List_Mark"/>
    <w:rsid w:val="001E43F6"/>
    <w:pPr>
      <w:numPr>
        <w:numId w:val="54"/>
      </w:numPr>
      <w:tabs>
        <w:tab w:val="left" w:pos="170"/>
      </w:tabs>
      <w:spacing w:before="60" w:after="60"/>
      <w:ind w:right="57"/>
      <w:contextualSpacing/>
    </w:pPr>
    <w:rPr>
      <w:sz w:val="22"/>
    </w:rPr>
  </w:style>
  <w:style w:type="paragraph" w:customStyle="1" w:styleId="ASFKTableListNum">
    <w:name w:val="_ASFK_Table_List_Num"/>
    <w:basedOn w:val="a5"/>
    <w:link w:val="ASFKTableListNum0"/>
    <w:rsid w:val="001E43F6"/>
    <w:pPr>
      <w:numPr>
        <w:numId w:val="28"/>
      </w:numPr>
      <w:spacing w:before="60" w:after="60"/>
      <w:ind w:right="57"/>
      <w:contextualSpacing/>
      <w:jc w:val="left"/>
    </w:pPr>
    <w:rPr>
      <w:sz w:val="22"/>
      <w:szCs w:val="22"/>
    </w:rPr>
  </w:style>
  <w:style w:type="paragraph" w:customStyle="1" w:styleId="ASFKTableNum">
    <w:name w:val="_ASFK_Table_Num"/>
    <w:link w:val="ASFKTableNum0"/>
    <w:rsid w:val="001E43F6"/>
    <w:pPr>
      <w:numPr>
        <w:numId w:val="35"/>
      </w:numPr>
      <w:spacing w:before="60" w:after="60"/>
      <w:ind w:right="57"/>
    </w:pPr>
    <w:rPr>
      <w:sz w:val="22"/>
    </w:rPr>
  </w:style>
  <w:style w:type="paragraph" w:customStyle="1" w:styleId="ASFKTitul0">
    <w:name w:val="_ASFK_Titul_0"/>
    <w:rsid w:val="001E43F6"/>
    <w:pPr>
      <w:suppressAutoHyphens/>
      <w:jc w:val="center"/>
    </w:pPr>
    <w:rPr>
      <w:sz w:val="28"/>
      <w:szCs w:val="28"/>
    </w:rPr>
  </w:style>
  <w:style w:type="paragraph" w:customStyle="1" w:styleId="ASFKTITUL00">
    <w:name w:val="_ASFK_TITUL_0"/>
    <w:rsid w:val="006118D8"/>
    <w:pPr>
      <w:spacing w:line="360" w:lineRule="auto"/>
      <w:contextualSpacing/>
      <w:jc w:val="center"/>
    </w:pPr>
    <w:rPr>
      <w:sz w:val="28"/>
      <w:szCs w:val="28"/>
    </w:rPr>
  </w:style>
  <w:style w:type="paragraph" w:customStyle="1" w:styleId="ASFKTitul1">
    <w:name w:val="_ASFK_Titul_1"/>
    <w:rsid w:val="001E43F6"/>
    <w:pPr>
      <w:suppressAutoHyphens/>
      <w:spacing w:before="240" w:after="240"/>
      <w:contextualSpacing/>
      <w:jc w:val="center"/>
    </w:pPr>
    <w:rPr>
      <w:sz w:val="32"/>
      <w:szCs w:val="28"/>
    </w:rPr>
  </w:style>
  <w:style w:type="paragraph" w:customStyle="1" w:styleId="ASFKTitul2">
    <w:name w:val="_ASFK_Titul_2"/>
    <w:rsid w:val="001E43F6"/>
    <w:pPr>
      <w:suppressAutoHyphens/>
      <w:jc w:val="center"/>
    </w:pPr>
    <w:rPr>
      <w:b/>
      <w:caps/>
      <w:sz w:val="32"/>
      <w:szCs w:val="28"/>
    </w:rPr>
  </w:style>
  <w:style w:type="paragraph" w:customStyle="1" w:styleId="ASFKTitulnamedoc">
    <w:name w:val="_ASFK_Titul_name_doc"/>
    <w:rsid w:val="001E43F6"/>
    <w:pPr>
      <w:suppressAutoHyphens/>
      <w:spacing w:before="120" w:after="120"/>
      <w:contextualSpacing/>
      <w:jc w:val="center"/>
    </w:pPr>
    <w:rPr>
      <w:b/>
      <w:sz w:val="32"/>
      <w:szCs w:val="28"/>
    </w:rPr>
  </w:style>
  <w:style w:type="paragraph" w:customStyle="1" w:styleId="a4">
    <w:name w:val="Заг_Приложение"/>
    <w:basedOn w:val="10"/>
    <w:next w:val="ASFKNormal"/>
    <w:rsid w:val="001E43F6"/>
    <w:pPr>
      <w:numPr>
        <w:numId w:val="14"/>
      </w:numPr>
    </w:pPr>
  </w:style>
  <w:style w:type="paragraph" w:customStyle="1" w:styleId="23">
    <w:name w:val="Заг_2_Приложение"/>
    <w:basedOn w:val="a4"/>
    <w:next w:val="ASFKNormal"/>
    <w:link w:val="24"/>
    <w:rsid w:val="001E43F6"/>
    <w:pPr>
      <w:pageBreakBefore w:val="0"/>
      <w:numPr>
        <w:numId w:val="0"/>
      </w:numPr>
      <w:spacing w:after="240"/>
      <w:ind w:left="454" w:hanging="454"/>
      <w:jc w:val="left"/>
    </w:pPr>
    <w:rPr>
      <w:caps w:val="0"/>
    </w:rPr>
  </w:style>
  <w:style w:type="character" w:customStyle="1" w:styleId="24">
    <w:name w:val="Заг_2_Приложение Знак"/>
    <w:link w:val="23"/>
    <w:rsid w:val="001E43F6"/>
    <w:rPr>
      <w:b/>
      <w:sz w:val="32"/>
      <w:szCs w:val="36"/>
    </w:rPr>
  </w:style>
  <w:style w:type="paragraph" w:customStyle="1" w:styleId="34">
    <w:name w:val="Заг_3_Приложение"/>
    <w:basedOn w:val="a5"/>
    <w:next w:val="ASFKNormal"/>
    <w:rsid w:val="001E43F6"/>
    <w:pPr>
      <w:keepNext/>
      <w:spacing w:before="240" w:after="120"/>
      <w:ind w:left="680" w:hanging="680"/>
      <w:contextualSpacing/>
      <w:outlineLvl w:val="1"/>
    </w:pPr>
    <w:rPr>
      <w:rFonts w:cs="Arial"/>
      <w:b/>
      <w:bCs/>
      <w:iCs/>
      <w:sz w:val="28"/>
      <w:szCs w:val="28"/>
    </w:rPr>
  </w:style>
  <w:style w:type="paragraph" w:styleId="aa">
    <w:name w:val="caption"/>
    <w:basedOn w:val="a5"/>
    <w:next w:val="a5"/>
    <w:qFormat/>
    <w:rsid w:val="001E43F6"/>
    <w:rPr>
      <w:b/>
      <w:bCs/>
      <w:sz w:val="20"/>
    </w:rPr>
  </w:style>
  <w:style w:type="character" w:styleId="ab">
    <w:name w:val="Hyperlink"/>
    <w:uiPriority w:val="99"/>
    <w:rsid w:val="001E43F6"/>
    <w:rPr>
      <w:color w:val="0000FF"/>
      <w:u w:val="single"/>
    </w:rPr>
  </w:style>
  <w:style w:type="paragraph" w:styleId="11">
    <w:name w:val="toc 1"/>
    <w:uiPriority w:val="39"/>
    <w:rsid w:val="001E43F6"/>
    <w:pPr>
      <w:tabs>
        <w:tab w:val="left" w:pos="454"/>
        <w:tab w:val="right" w:leader="dot" w:pos="9631"/>
      </w:tabs>
      <w:spacing w:before="80" w:after="80"/>
      <w:ind w:left="454" w:right="567" w:hanging="454"/>
    </w:pPr>
    <w:rPr>
      <w:b/>
      <w:bCs/>
      <w:caps/>
      <w:noProof/>
      <w:sz w:val="24"/>
      <w:szCs w:val="24"/>
    </w:rPr>
  </w:style>
  <w:style w:type="paragraph" w:styleId="25">
    <w:name w:val="toc 2"/>
    <w:basedOn w:val="11"/>
    <w:uiPriority w:val="39"/>
    <w:rsid w:val="001E43F6"/>
    <w:pPr>
      <w:tabs>
        <w:tab w:val="clear" w:pos="454"/>
        <w:tab w:val="left" w:pos="851"/>
      </w:tabs>
      <w:spacing w:before="60" w:after="60"/>
      <w:ind w:left="851" w:hanging="567"/>
      <w:contextualSpacing/>
    </w:pPr>
    <w:rPr>
      <w:b w:val="0"/>
      <w:caps w:val="0"/>
    </w:rPr>
  </w:style>
  <w:style w:type="paragraph" w:styleId="35">
    <w:name w:val="toc 3"/>
    <w:basedOn w:val="25"/>
    <w:uiPriority w:val="39"/>
    <w:rsid w:val="001E43F6"/>
    <w:pPr>
      <w:tabs>
        <w:tab w:val="clear" w:pos="851"/>
        <w:tab w:val="left" w:pos="1418"/>
      </w:tabs>
      <w:ind w:left="1418" w:hanging="851"/>
    </w:pPr>
    <w:rPr>
      <w:iCs/>
    </w:rPr>
  </w:style>
  <w:style w:type="paragraph" w:styleId="ac">
    <w:name w:val="Body Text Indent"/>
    <w:basedOn w:val="a5"/>
    <w:next w:val="a5"/>
    <w:semiHidden/>
    <w:rsid w:val="001E43F6"/>
    <w:pPr>
      <w:widowControl w:val="0"/>
      <w:tabs>
        <w:tab w:val="left" w:pos="1985"/>
        <w:tab w:val="left" w:pos="2127"/>
      </w:tabs>
      <w:spacing w:line="360" w:lineRule="auto"/>
      <w:ind w:firstLine="425"/>
    </w:pPr>
    <w:rPr>
      <w:snapToGrid w:val="0"/>
      <w:sz w:val="20"/>
    </w:rPr>
  </w:style>
  <w:style w:type="paragraph" w:styleId="26">
    <w:name w:val="Body Text Indent 2"/>
    <w:basedOn w:val="a5"/>
    <w:semiHidden/>
    <w:rsid w:val="001E43F6"/>
    <w:pPr>
      <w:widowControl w:val="0"/>
      <w:tabs>
        <w:tab w:val="left" w:pos="1985"/>
        <w:tab w:val="left" w:pos="2127"/>
      </w:tabs>
      <w:spacing w:line="360" w:lineRule="auto"/>
      <w:ind w:firstLine="425"/>
    </w:pPr>
    <w:rPr>
      <w:b/>
      <w:snapToGrid w:val="0"/>
      <w:sz w:val="20"/>
    </w:rPr>
  </w:style>
  <w:style w:type="paragraph" w:styleId="ad">
    <w:name w:val="Document Map"/>
    <w:basedOn w:val="a5"/>
    <w:semiHidden/>
    <w:rsid w:val="001E43F6"/>
    <w:pPr>
      <w:shd w:val="clear" w:color="auto" w:fill="000080"/>
    </w:pPr>
    <w:rPr>
      <w:rFonts w:ascii="Tahoma" w:hAnsi="Tahoma" w:cs="Tahoma"/>
      <w:sz w:val="20"/>
    </w:rPr>
  </w:style>
  <w:style w:type="paragraph" w:styleId="43">
    <w:name w:val="toc 4"/>
    <w:basedOn w:val="a5"/>
    <w:next w:val="a5"/>
    <w:semiHidden/>
    <w:rsid w:val="001E43F6"/>
    <w:pPr>
      <w:tabs>
        <w:tab w:val="left" w:pos="1871"/>
        <w:tab w:val="right" w:leader="dot" w:pos="9630"/>
      </w:tabs>
      <w:ind w:left="1872" w:right="567" w:hanging="1021"/>
    </w:pPr>
  </w:style>
  <w:style w:type="paragraph" w:styleId="36">
    <w:name w:val="Body Text 3"/>
    <w:basedOn w:val="a5"/>
    <w:semiHidden/>
    <w:rsid w:val="001E43F6"/>
    <w:pPr>
      <w:spacing w:after="120"/>
    </w:pPr>
    <w:rPr>
      <w:sz w:val="16"/>
      <w:szCs w:val="16"/>
    </w:rPr>
  </w:style>
  <w:style w:type="paragraph" w:customStyle="1" w:styleId="ASFKListnormal1">
    <w:name w:val="_ASFK_List_normal_1"/>
    <w:basedOn w:val="ASFKListnormal"/>
    <w:rsid w:val="001E43F6"/>
    <w:pPr>
      <w:tabs>
        <w:tab w:val="clear" w:pos="567"/>
        <w:tab w:val="left" w:pos="851"/>
      </w:tabs>
      <w:ind w:left="851"/>
    </w:pPr>
  </w:style>
  <w:style w:type="numbering" w:styleId="111111">
    <w:name w:val="Outline List 2"/>
    <w:basedOn w:val="a8"/>
    <w:semiHidden/>
    <w:rsid w:val="001E43F6"/>
    <w:pPr>
      <w:numPr>
        <w:numId w:val="12"/>
      </w:numPr>
    </w:pPr>
  </w:style>
  <w:style w:type="numbering" w:styleId="1ai">
    <w:name w:val="Outline List 1"/>
    <w:basedOn w:val="a8"/>
    <w:semiHidden/>
    <w:rsid w:val="001E43F6"/>
    <w:pPr>
      <w:numPr>
        <w:numId w:val="13"/>
      </w:numPr>
    </w:pPr>
  </w:style>
  <w:style w:type="paragraph" w:styleId="ae">
    <w:name w:val="Balloon Text"/>
    <w:basedOn w:val="a5"/>
    <w:semiHidden/>
    <w:rsid w:val="001E43F6"/>
    <w:rPr>
      <w:rFonts w:ascii="Tahoma" w:hAnsi="Tahoma" w:cs="Tahoma"/>
      <w:sz w:val="16"/>
      <w:szCs w:val="16"/>
    </w:rPr>
  </w:style>
  <w:style w:type="paragraph" w:customStyle="1" w:styleId="ASFKListnormal2">
    <w:name w:val="_ASFK_List_normal_2"/>
    <w:basedOn w:val="ASFKListnormal"/>
    <w:rsid w:val="001E43F6"/>
    <w:pPr>
      <w:tabs>
        <w:tab w:val="clear" w:pos="567"/>
        <w:tab w:val="left" w:pos="1134"/>
      </w:tabs>
      <w:ind w:left="1134"/>
    </w:pPr>
  </w:style>
  <w:style w:type="paragraph" w:styleId="af">
    <w:name w:val="annotation text"/>
    <w:basedOn w:val="a5"/>
    <w:semiHidden/>
    <w:rsid w:val="001E43F6"/>
    <w:rPr>
      <w:sz w:val="20"/>
    </w:rPr>
  </w:style>
  <w:style w:type="paragraph" w:styleId="af0">
    <w:name w:val="annotation subject"/>
    <w:basedOn w:val="af"/>
    <w:next w:val="af"/>
    <w:semiHidden/>
    <w:rsid w:val="001E43F6"/>
    <w:rPr>
      <w:b/>
      <w:bCs/>
    </w:rPr>
  </w:style>
  <w:style w:type="paragraph" w:styleId="53">
    <w:name w:val="toc 5"/>
    <w:basedOn w:val="a5"/>
    <w:next w:val="a5"/>
    <w:autoRedefine/>
    <w:semiHidden/>
    <w:rsid w:val="001E43F6"/>
    <w:pPr>
      <w:ind w:left="960"/>
      <w:jc w:val="left"/>
    </w:pPr>
    <w:rPr>
      <w:sz w:val="18"/>
      <w:szCs w:val="18"/>
    </w:rPr>
  </w:style>
  <w:style w:type="paragraph" w:styleId="60">
    <w:name w:val="toc 6"/>
    <w:basedOn w:val="a5"/>
    <w:next w:val="a5"/>
    <w:autoRedefine/>
    <w:semiHidden/>
    <w:rsid w:val="001E43F6"/>
    <w:pPr>
      <w:ind w:left="1200"/>
      <w:jc w:val="left"/>
    </w:pPr>
    <w:rPr>
      <w:sz w:val="18"/>
      <w:szCs w:val="18"/>
    </w:rPr>
  </w:style>
  <w:style w:type="paragraph" w:styleId="70">
    <w:name w:val="toc 7"/>
    <w:basedOn w:val="a5"/>
    <w:next w:val="a5"/>
    <w:autoRedefine/>
    <w:semiHidden/>
    <w:rsid w:val="001E43F6"/>
    <w:pPr>
      <w:ind w:left="1440"/>
      <w:jc w:val="left"/>
    </w:pPr>
    <w:rPr>
      <w:sz w:val="18"/>
      <w:szCs w:val="18"/>
    </w:rPr>
  </w:style>
  <w:style w:type="paragraph" w:styleId="80">
    <w:name w:val="toc 8"/>
    <w:basedOn w:val="a5"/>
    <w:next w:val="a5"/>
    <w:autoRedefine/>
    <w:semiHidden/>
    <w:rsid w:val="001E43F6"/>
    <w:pPr>
      <w:ind w:left="1680"/>
      <w:jc w:val="left"/>
    </w:pPr>
    <w:rPr>
      <w:sz w:val="18"/>
      <w:szCs w:val="18"/>
    </w:rPr>
  </w:style>
  <w:style w:type="paragraph" w:styleId="90">
    <w:name w:val="toc 9"/>
    <w:basedOn w:val="a5"/>
    <w:next w:val="a5"/>
    <w:autoRedefine/>
    <w:rsid w:val="001E43F6"/>
    <w:pPr>
      <w:ind w:left="1920"/>
      <w:jc w:val="left"/>
    </w:pPr>
    <w:rPr>
      <w:sz w:val="18"/>
      <w:szCs w:val="18"/>
    </w:rPr>
  </w:style>
  <w:style w:type="character" w:styleId="af1">
    <w:name w:val="footnote reference"/>
    <w:rsid w:val="001E43F6"/>
    <w:rPr>
      <w:vertAlign w:val="superscript"/>
    </w:rPr>
  </w:style>
  <w:style w:type="paragraph" w:styleId="af2">
    <w:name w:val="footnote text"/>
    <w:semiHidden/>
    <w:rsid w:val="001E43F6"/>
  </w:style>
  <w:style w:type="paragraph" w:styleId="44">
    <w:name w:val="List 4"/>
    <w:basedOn w:val="a5"/>
    <w:semiHidden/>
    <w:rsid w:val="001E43F6"/>
    <w:pPr>
      <w:ind w:left="1132" w:hanging="283"/>
    </w:pPr>
  </w:style>
  <w:style w:type="paragraph" w:styleId="27">
    <w:name w:val="Body Text 2"/>
    <w:basedOn w:val="a5"/>
    <w:semiHidden/>
    <w:rsid w:val="001E43F6"/>
    <w:pPr>
      <w:spacing w:after="120" w:line="480" w:lineRule="auto"/>
    </w:pPr>
  </w:style>
  <w:style w:type="paragraph" w:styleId="37">
    <w:name w:val="Body Text Indent 3"/>
    <w:basedOn w:val="a5"/>
    <w:semiHidden/>
    <w:rsid w:val="001E43F6"/>
    <w:pPr>
      <w:spacing w:after="120"/>
      <w:ind w:left="283"/>
    </w:pPr>
    <w:rPr>
      <w:sz w:val="16"/>
      <w:szCs w:val="16"/>
    </w:rPr>
  </w:style>
  <w:style w:type="character" w:styleId="af3">
    <w:name w:val="FollowedHyperlink"/>
    <w:semiHidden/>
    <w:rsid w:val="001E43F6"/>
    <w:rPr>
      <w:color w:val="800080"/>
      <w:u w:val="single"/>
    </w:rPr>
  </w:style>
  <w:style w:type="character" w:styleId="HTML">
    <w:name w:val="HTML Variable"/>
    <w:semiHidden/>
    <w:rsid w:val="001E43F6"/>
    <w:rPr>
      <w:i/>
      <w:iCs/>
    </w:rPr>
  </w:style>
  <w:style w:type="character" w:styleId="HTML0">
    <w:name w:val="HTML Typewriter"/>
    <w:semiHidden/>
    <w:rsid w:val="001E43F6"/>
    <w:rPr>
      <w:rFonts w:ascii="Courier New" w:hAnsi="Courier New" w:cs="Courier New"/>
      <w:sz w:val="20"/>
      <w:szCs w:val="20"/>
    </w:rPr>
  </w:style>
  <w:style w:type="paragraph" w:styleId="af4">
    <w:name w:val="Subtitle"/>
    <w:basedOn w:val="a5"/>
    <w:qFormat/>
    <w:rsid w:val="001E43F6"/>
    <w:pPr>
      <w:spacing w:after="60"/>
      <w:jc w:val="center"/>
      <w:outlineLvl w:val="1"/>
    </w:pPr>
    <w:rPr>
      <w:rFonts w:ascii="Arial" w:hAnsi="Arial" w:cs="Arial"/>
    </w:rPr>
  </w:style>
  <w:style w:type="paragraph" w:styleId="af5">
    <w:name w:val="Salutation"/>
    <w:basedOn w:val="a5"/>
    <w:next w:val="a5"/>
    <w:semiHidden/>
    <w:rsid w:val="001E43F6"/>
  </w:style>
  <w:style w:type="paragraph" w:styleId="af6">
    <w:name w:val="List Continue"/>
    <w:basedOn w:val="a5"/>
    <w:semiHidden/>
    <w:rsid w:val="001E43F6"/>
    <w:pPr>
      <w:spacing w:after="120"/>
      <w:ind w:left="283"/>
    </w:pPr>
  </w:style>
  <w:style w:type="paragraph" w:styleId="28">
    <w:name w:val="List Continue 2"/>
    <w:basedOn w:val="a5"/>
    <w:semiHidden/>
    <w:rsid w:val="001E43F6"/>
    <w:pPr>
      <w:spacing w:after="120"/>
      <w:ind w:left="566"/>
    </w:pPr>
  </w:style>
  <w:style w:type="paragraph" w:styleId="38">
    <w:name w:val="List Continue 3"/>
    <w:basedOn w:val="a5"/>
    <w:semiHidden/>
    <w:rsid w:val="001E43F6"/>
    <w:pPr>
      <w:spacing w:after="120"/>
      <w:ind w:left="849"/>
    </w:pPr>
  </w:style>
  <w:style w:type="paragraph" w:styleId="45">
    <w:name w:val="List Continue 4"/>
    <w:basedOn w:val="a5"/>
    <w:semiHidden/>
    <w:rsid w:val="001E43F6"/>
    <w:pPr>
      <w:spacing w:after="120"/>
      <w:ind w:left="1132"/>
    </w:pPr>
  </w:style>
  <w:style w:type="paragraph" w:styleId="54">
    <w:name w:val="List Continue 5"/>
    <w:basedOn w:val="a5"/>
    <w:semiHidden/>
    <w:rsid w:val="001E43F6"/>
    <w:pPr>
      <w:spacing w:after="120"/>
      <w:ind w:left="1415"/>
    </w:pPr>
  </w:style>
  <w:style w:type="table" w:styleId="12">
    <w:name w:val="Table Simple 1"/>
    <w:basedOn w:val="a7"/>
    <w:semiHidden/>
    <w:rsid w:val="001E43F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9">
    <w:name w:val="Table Simple 2"/>
    <w:basedOn w:val="a7"/>
    <w:semiHidden/>
    <w:rsid w:val="001E43F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7"/>
    <w:semiHidden/>
    <w:rsid w:val="001E43F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3">
    <w:name w:val="Table Grid 1"/>
    <w:basedOn w:val="a7"/>
    <w:semiHidden/>
    <w:rsid w:val="001E43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a">
    <w:name w:val="Table Grid 2"/>
    <w:basedOn w:val="a7"/>
    <w:semiHidden/>
    <w:rsid w:val="001E43F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a">
    <w:name w:val="Table Grid 3"/>
    <w:basedOn w:val="a7"/>
    <w:semiHidden/>
    <w:rsid w:val="001E43F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7"/>
    <w:semiHidden/>
    <w:rsid w:val="001E43F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7"/>
    <w:semiHidden/>
    <w:rsid w:val="001E43F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7"/>
    <w:semiHidden/>
    <w:rsid w:val="001E43F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7"/>
    <w:semiHidden/>
    <w:rsid w:val="001E43F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7"/>
    <w:semiHidden/>
    <w:rsid w:val="001E43F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7">
    <w:name w:val="Table Contemporary"/>
    <w:basedOn w:val="a7"/>
    <w:semiHidden/>
    <w:rsid w:val="001E43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8">
    <w:name w:val="List"/>
    <w:basedOn w:val="a5"/>
    <w:semiHidden/>
    <w:rsid w:val="001E43F6"/>
    <w:pPr>
      <w:ind w:left="283" w:hanging="283"/>
    </w:pPr>
  </w:style>
  <w:style w:type="paragraph" w:styleId="2b">
    <w:name w:val="List 2"/>
    <w:basedOn w:val="a5"/>
    <w:semiHidden/>
    <w:rsid w:val="001E43F6"/>
    <w:pPr>
      <w:ind w:left="566" w:hanging="283"/>
    </w:pPr>
  </w:style>
  <w:style w:type="paragraph" w:styleId="3b">
    <w:name w:val="List 3"/>
    <w:basedOn w:val="a5"/>
    <w:semiHidden/>
    <w:rsid w:val="001E43F6"/>
    <w:pPr>
      <w:ind w:left="849" w:hanging="283"/>
    </w:pPr>
  </w:style>
  <w:style w:type="paragraph" w:styleId="56">
    <w:name w:val="List 5"/>
    <w:basedOn w:val="a5"/>
    <w:semiHidden/>
    <w:rsid w:val="001E43F6"/>
    <w:pPr>
      <w:ind w:left="1415" w:hanging="283"/>
    </w:pPr>
  </w:style>
  <w:style w:type="table" w:styleId="af9">
    <w:name w:val="Table Professional"/>
    <w:basedOn w:val="a7"/>
    <w:semiHidden/>
    <w:rsid w:val="001E43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1">
    <w:name w:val="HTML Preformatted"/>
    <w:basedOn w:val="a5"/>
    <w:semiHidden/>
    <w:rsid w:val="001E43F6"/>
    <w:rPr>
      <w:rFonts w:ascii="Courier New" w:hAnsi="Courier New" w:cs="Courier New"/>
      <w:sz w:val="20"/>
    </w:rPr>
  </w:style>
  <w:style w:type="numbering" w:styleId="a2">
    <w:name w:val="Outline List 3"/>
    <w:basedOn w:val="a8"/>
    <w:semiHidden/>
    <w:rsid w:val="001E43F6"/>
    <w:pPr>
      <w:numPr>
        <w:numId w:val="27"/>
      </w:numPr>
    </w:pPr>
  </w:style>
  <w:style w:type="table" w:styleId="14">
    <w:name w:val="Table Columns 1"/>
    <w:basedOn w:val="a7"/>
    <w:semiHidden/>
    <w:rsid w:val="001E43F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Columns 2"/>
    <w:basedOn w:val="a7"/>
    <w:semiHidden/>
    <w:rsid w:val="001E43F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7"/>
    <w:semiHidden/>
    <w:rsid w:val="001E43F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7"/>
    <w:semiHidden/>
    <w:rsid w:val="001E43F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semiHidden/>
    <w:rsid w:val="001E43F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a">
    <w:name w:val="Strong"/>
    <w:qFormat/>
    <w:rsid w:val="001E43F6"/>
    <w:rPr>
      <w:b/>
      <w:bCs/>
    </w:rPr>
  </w:style>
  <w:style w:type="table" w:styleId="-1">
    <w:name w:val="Table List 1"/>
    <w:basedOn w:val="a7"/>
    <w:semiHidden/>
    <w:rsid w:val="001E43F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7"/>
    <w:semiHidden/>
    <w:rsid w:val="001E43F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7"/>
    <w:semiHidden/>
    <w:rsid w:val="001E43F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semiHidden/>
    <w:rsid w:val="001E43F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semiHidden/>
    <w:rsid w:val="001E43F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semiHidden/>
    <w:rsid w:val="001E43F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semiHidden/>
    <w:rsid w:val="001E43F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semiHidden/>
    <w:rsid w:val="001E43F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b">
    <w:name w:val="Plain Text"/>
    <w:basedOn w:val="a5"/>
    <w:semiHidden/>
    <w:rsid w:val="001E43F6"/>
    <w:rPr>
      <w:rFonts w:ascii="Courier New" w:hAnsi="Courier New" w:cs="Courier New"/>
      <w:sz w:val="20"/>
    </w:rPr>
  </w:style>
  <w:style w:type="table" w:styleId="afc">
    <w:name w:val="Table Theme"/>
    <w:basedOn w:val="a7"/>
    <w:semiHidden/>
    <w:rsid w:val="001E43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Table Colorful 1"/>
    <w:basedOn w:val="a7"/>
    <w:semiHidden/>
    <w:rsid w:val="001E43F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d">
    <w:name w:val="Table Colorful 2"/>
    <w:basedOn w:val="a7"/>
    <w:semiHidden/>
    <w:rsid w:val="001E43F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7"/>
    <w:semiHidden/>
    <w:rsid w:val="001E43F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d">
    <w:name w:val="Block Text"/>
    <w:basedOn w:val="a5"/>
    <w:semiHidden/>
    <w:rsid w:val="001E43F6"/>
    <w:pPr>
      <w:spacing w:after="120"/>
      <w:ind w:left="1440" w:right="1440"/>
    </w:pPr>
  </w:style>
  <w:style w:type="character" w:styleId="HTML2">
    <w:name w:val="HTML Cite"/>
    <w:semiHidden/>
    <w:rsid w:val="001E43F6"/>
    <w:rPr>
      <w:i/>
      <w:iCs/>
    </w:rPr>
  </w:style>
  <w:style w:type="paragraph" w:styleId="afe">
    <w:name w:val="Message Header"/>
    <w:basedOn w:val="a5"/>
    <w:semiHidden/>
    <w:rsid w:val="001E43F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
    <w:name w:val="E-mail Signature"/>
    <w:basedOn w:val="a5"/>
    <w:semiHidden/>
    <w:rsid w:val="001E43F6"/>
  </w:style>
  <w:style w:type="paragraph" w:styleId="aff0">
    <w:name w:val="Signature"/>
    <w:basedOn w:val="a5"/>
    <w:semiHidden/>
    <w:rsid w:val="001E43F6"/>
    <w:pPr>
      <w:ind w:left="4252"/>
    </w:pPr>
  </w:style>
  <w:style w:type="paragraph" w:styleId="16">
    <w:name w:val="index 1"/>
    <w:basedOn w:val="a5"/>
    <w:next w:val="a5"/>
    <w:autoRedefine/>
    <w:semiHidden/>
    <w:rsid w:val="001E43F6"/>
    <w:pPr>
      <w:widowControl w:val="0"/>
      <w:tabs>
        <w:tab w:val="num" w:pos="720"/>
        <w:tab w:val="left" w:pos="1985"/>
        <w:tab w:val="left" w:pos="2127"/>
      </w:tabs>
      <w:spacing w:line="360" w:lineRule="auto"/>
      <w:ind w:left="720" w:hanging="360"/>
    </w:pPr>
    <w:rPr>
      <w:snapToGrid w:val="0"/>
    </w:rPr>
  </w:style>
  <w:style w:type="paragraph" w:styleId="aff1">
    <w:name w:val="index heading"/>
    <w:basedOn w:val="a5"/>
    <w:next w:val="16"/>
    <w:semiHidden/>
    <w:rsid w:val="001E43F6"/>
    <w:pPr>
      <w:widowControl w:val="0"/>
      <w:tabs>
        <w:tab w:val="left" w:pos="1985"/>
        <w:tab w:val="left" w:pos="2127"/>
      </w:tabs>
      <w:spacing w:line="360" w:lineRule="auto"/>
      <w:ind w:firstLine="425"/>
    </w:pPr>
    <w:rPr>
      <w:snapToGrid w:val="0"/>
      <w:sz w:val="20"/>
    </w:rPr>
  </w:style>
  <w:style w:type="paragraph" w:styleId="2e">
    <w:name w:val="index 2"/>
    <w:basedOn w:val="a5"/>
    <w:next w:val="a5"/>
    <w:autoRedefine/>
    <w:semiHidden/>
    <w:rsid w:val="001E43F6"/>
    <w:pPr>
      <w:widowControl w:val="0"/>
      <w:tabs>
        <w:tab w:val="left" w:pos="1985"/>
        <w:tab w:val="left" w:pos="2127"/>
      </w:tabs>
      <w:spacing w:line="360" w:lineRule="auto"/>
      <w:ind w:left="400" w:hanging="200"/>
    </w:pPr>
    <w:rPr>
      <w:snapToGrid w:val="0"/>
      <w:sz w:val="20"/>
    </w:rPr>
  </w:style>
  <w:style w:type="paragraph" w:styleId="3e">
    <w:name w:val="index 3"/>
    <w:basedOn w:val="a5"/>
    <w:next w:val="a5"/>
    <w:autoRedefine/>
    <w:semiHidden/>
    <w:rsid w:val="001E43F6"/>
    <w:pPr>
      <w:widowControl w:val="0"/>
      <w:tabs>
        <w:tab w:val="left" w:pos="1985"/>
        <w:tab w:val="left" w:pos="2127"/>
      </w:tabs>
      <w:spacing w:line="360" w:lineRule="auto"/>
      <w:ind w:left="600" w:hanging="200"/>
    </w:pPr>
    <w:rPr>
      <w:snapToGrid w:val="0"/>
      <w:sz w:val="20"/>
    </w:rPr>
  </w:style>
  <w:style w:type="paragraph" w:styleId="48">
    <w:name w:val="index 4"/>
    <w:basedOn w:val="a5"/>
    <w:next w:val="a5"/>
    <w:autoRedefine/>
    <w:semiHidden/>
    <w:rsid w:val="001E43F6"/>
    <w:pPr>
      <w:widowControl w:val="0"/>
      <w:tabs>
        <w:tab w:val="left" w:pos="1985"/>
        <w:tab w:val="left" w:pos="2127"/>
      </w:tabs>
      <w:spacing w:line="360" w:lineRule="auto"/>
      <w:ind w:left="800" w:hanging="200"/>
    </w:pPr>
    <w:rPr>
      <w:snapToGrid w:val="0"/>
      <w:sz w:val="20"/>
    </w:rPr>
  </w:style>
  <w:style w:type="paragraph" w:styleId="58">
    <w:name w:val="index 5"/>
    <w:basedOn w:val="a5"/>
    <w:next w:val="a5"/>
    <w:autoRedefine/>
    <w:semiHidden/>
    <w:rsid w:val="001E43F6"/>
    <w:pPr>
      <w:widowControl w:val="0"/>
      <w:tabs>
        <w:tab w:val="left" w:pos="1985"/>
        <w:tab w:val="left" w:pos="2127"/>
      </w:tabs>
      <w:spacing w:line="360" w:lineRule="auto"/>
      <w:ind w:left="1000" w:hanging="200"/>
    </w:pPr>
    <w:rPr>
      <w:snapToGrid w:val="0"/>
      <w:sz w:val="20"/>
    </w:rPr>
  </w:style>
  <w:style w:type="paragraph" w:styleId="62">
    <w:name w:val="index 6"/>
    <w:basedOn w:val="a5"/>
    <w:next w:val="a5"/>
    <w:autoRedefine/>
    <w:semiHidden/>
    <w:rsid w:val="001E43F6"/>
    <w:pPr>
      <w:widowControl w:val="0"/>
      <w:tabs>
        <w:tab w:val="left" w:pos="1985"/>
        <w:tab w:val="left" w:pos="2127"/>
      </w:tabs>
      <w:spacing w:line="360" w:lineRule="auto"/>
      <w:ind w:left="1200" w:hanging="200"/>
    </w:pPr>
    <w:rPr>
      <w:snapToGrid w:val="0"/>
      <w:sz w:val="20"/>
    </w:rPr>
  </w:style>
  <w:style w:type="paragraph" w:styleId="72">
    <w:name w:val="index 7"/>
    <w:basedOn w:val="a5"/>
    <w:next w:val="a5"/>
    <w:autoRedefine/>
    <w:semiHidden/>
    <w:rsid w:val="001E43F6"/>
    <w:pPr>
      <w:widowControl w:val="0"/>
      <w:tabs>
        <w:tab w:val="left" w:pos="1985"/>
        <w:tab w:val="left" w:pos="2127"/>
      </w:tabs>
      <w:spacing w:line="360" w:lineRule="auto"/>
      <w:ind w:left="1400" w:hanging="200"/>
    </w:pPr>
    <w:rPr>
      <w:snapToGrid w:val="0"/>
      <w:sz w:val="20"/>
    </w:rPr>
  </w:style>
  <w:style w:type="paragraph" w:styleId="82">
    <w:name w:val="index 8"/>
    <w:basedOn w:val="a5"/>
    <w:next w:val="a5"/>
    <w:autoRedefine/>
    <w:semiHidden/>
    <w:rsid w:val="001E43F6"/>
    <w:pPr>
      <w:widowControl w:val="0"/>
      <w:tabs>
        <w:tab w:val="left" w:pos="1985"/>
        <w:tab w:val="left" w:pos="2127"/>
      </w:tabs>
      <w:spacing w:line="360" w:lineRule="auto"/>
      <w:ind w:left="1600" w:hanging="200"/>
    </w:pPr>
    <w:rPr>
      <w:snapToGrid w:val="0"/>
      <w:sz w:val="20"/>
    </w:rPr>
  </w:style>
  <w:style w:type="paragraph" w:styleId="91">
    <w:name w:val="index 9"/>
    <w:basedOn w:val="a5"/>
    <w:next w:val="a5"/>
    <w:autoRedefine/>
    <w:semiHidden/>
    <w:rsid w:val="001E43F6"/>
    <w:pPr>
      <w:widowControl w:val="0"/>
      <w:tabs>
        <w:tab w:val="left" w:pos="1985"/>
        <w:tab w:val="left" w:pos="2127"/>
      </w:tabs>
      <w:spacing w:line="360" w:lineRule="auto"/>
      <w:ind w:left="1800" w:hanging="200"/>
    </w:pPr>
    <w:rPr>
      <w:snapToGrid w:val="0"/>
      <w:sz w:val="20"/>
    </w:rPr>
  </w:style>
  <w:style w:type="paragraph" w:styleId="a0">
    <w:name w:val="List Bullet"/>
    <w:basedOn w:val="a5"/>
    <w:semiHidden/>
    <w:rsid w:val="001E43F6"/>
    <w:pPr>
      <w:numPr>
        <w:numId w:val="17"/>
      </w:numPr>
      <w:ind w:left="0" w:firstLine="0"/>
    </w:pPr>
  </w:style>
  <w:style w:type="paragraph" w:styleId="a">
    <w:name w:val="List Number"/>
    <w:aliases w:val="Нумерованный"/>
    <w:basedOn w:val="a5"/>
    <w:semiHidden/>
    <w:rsid w:val="001E43F6"/>
    <w:pPr>
      <w:numPr>
        <w:numId w:val="26"/>
      </w:numPr>
      <w:ind w:left="0" w:firstLine="0"/>
    </w:pPr>
  </w:style>
  <w:style w:type="paragraph" w:styleId="HTML3">
    <w:name w:val="HTML Address"/>
    <w:basedOn w:val="a5"/>
    <w:semiHidden/>
    <w:rsid w:val="001E43F6"/>
    <w:rPr>
      <w:i/>
      <w:iCs/>
    </w:rPr>
  </w:style>
  <w:style w:type="paragraph" w:styleId="aff2">
    <w:name w:val="envelope address"/>
    <w:basedOn w:val="a5"/>
    <w:semiHidden/>
    <w:rsid w:val="001E43F6"/>
    <w:pPr>
      <w:framePr w:w="7920" w:h="1980" w:hRule="exact" w:hSpace="180" w:wrap="auto" w:hAnchor="page" w:xAlign="center" w:yAlign="bottom"/>
      <w:ind w:left="2880"/>
    </w:pPr>
    <w:rPr>
      <w:rFonts w:ascii="Arial" w:hAnsi="Arial" w:cs="Arial"/>
    </w:rPr>
  </w:style>
  <w:style w:type="character" w:styleId="HTML4">
    <w:name w:val="HTML Acronym"/>
    <w:semiHidden/>
    <w:rsid w:val="001E43F6"/>
  </w:style>
  <w:style w:type="table" w:styleId="-10">
    <w:name w:val="Table Web 1"/>
    <w:basedOn w:val="a7"/>
    <w:semiHidden/>
    <w:rsid w:val="001E43F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7"/>
    <w:semiHidden/>
    <w:rsid w:val="001E43F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7"/>
    <w:semiHidden/>
    <w:rsid w:val="001E43F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3">
    <w:name w:val="Emphasis"/>
    <w:qFormat/>
    <w:rsid w:val="001E43F6"/>
    <w:rPr>
      <w:i/>
      <w:iCs/>
    </w:rPr>
  </w:style>
  <w:style w:type="paragraph" w:styleId="aff4">
    <w:name w:val="Date"/>
    <w:basedOn w:val="a5"/>
    <w:next w:val="a5"/>
    <w:semiHidden/>
    <w:rsid w:val="001E43F6"/>
  </w:style>
  <w:style w:type="paragraph" w:styleId="aff5">
    <w:name w:val="Note Heading"/>
    <w:basedOn w:val="a5"/>
    <w:next w:val="a5"/>
    <w:semiHidden/>
    <w:rsid w:val="001E43F6"/>
  </w:style>
  <w:style w:type="character" w:styleId="aff6">
    <w:name w:val="annotation reference"/>
    <w:semiHidden/>
    <w:rsid w:val="001E43F6"/>
    <w:rPr>
      <w:sz w:val="16"/>
      <w:szCs w:val="16"/>
    </w:rPr>
  </w:style>
  <w:style w:type="table" w:styleId="aff7">
    <w:name w:val="Table Elegant"/>
    <w:basedOn w:val="a7"/>
    <w:semiHidden/>
    <w:rsid w:val="001E43F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7">
    <w:name w:val="Table Subtle 1"/>
    <w:basedOn w:val="a7"/>
    <w:semiHidden/>
    <w:rsid w:val="001E43F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7"/>
    <w:semiHidden/>
    <w:rsid w:val="001E43F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5">
    <w:name w:val="HTML Keyboard"/>
    <w:semiHidden/>
    <w:rsid w:val="001E43F6"/>
    <w:rPr>
      <w:rFonts w:ascii="Courier New" w:hAnsi="Courier New" w:cs="Courier New"/>
      <w:sz w:val="20"/>
      <w:szCs w:val="20"/>
    </w:rPr>
  </w:style>
  <w:style w:type="table" w:styleId="18">
    <w:name w:val="Table Classic 1"/>
    <w:basedOn w:val="a7"/>
    <w:semiHidden/>
    <w:rsid w:val="001E43F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7"/>
    <w:semiHidden/>
    <w:rsid w:val="001E43F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
    <w:name w:val="Table Classic 3"/>
    <w:basedOn w:val="a7"/>
    <w:semiHidden/>
    <w:rsid w:val="001E43F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7"/>
    <w:semiHidden/>
    <w:rsid w:val="001E43F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6">
    <w:name w:val="HTML Code"/>
    <w:semiHidden/>
    <w:rsid w:val="001E43F6"/>
    <w:rPr>
      <w:rFonts w:ascii="Courier New" w:hAnsi="Courier New" w:cs="Courier New"/>
      <w:sz w:val="20"/>
      <w:szCs w:val="20"/>
    </w:rPr>
  </w:style>
  <w:style w:type="paragraph" w:styleId="aff8">
    <w:name w:val="Body Text"/>
    <w:basedOn w:val="a5"/>
    <w:semiHidden/>
    <w:rsid w:val="001E43F6"/>
    <w:pPr>
      <w:overflowPunct w:val="0"/>
      <w:autoSpaceDE w:val="0"/>
      <w:autoSpaceDN w:val="0"/>
      <w:adjustRightInd w:val="0"/>
      <w:spacing w:after="240"/>
      <w:textAlignment w:val="baseline"/>
    </w:pPr>
  </w:style>
  <w:style w:type="paragraph" w:styleId="aff9">
    <w:name w:val="Body Text First Indent"/>
    <w:basedOn w:val="aff8"/>
    <w:semiHidden/>
    <w:rsid w:val="001E43F6"/>
    <w:pPr>
      <w:overflowPunct/>
      <w:autoSpaceDE/>
      <w:autoSpaceDN/>
      <w:adjustRightInd/>
      <w:spacing w:after="120"/>
      <w:ind w:firstLine="210"/>
      <w:jc w:val="left"/>
      <w:textAlignment w:val="auto"/>
    </w:pPr>
  </w:style>
  <w:style w:type="paragraph" w:styleId="2f1">
    <w:name w:val="Body Text First Indent 2"/>
    <w:basedOn w:val="ac"/>
    <w:semiHidden/>
    <w:rsid w:val="001E43F6"/>
    <w:pPr>
      <w:widowControl/>
      <w:tabs>
        <w:tab w:val="clear" w:pos="1985"/>
        <w:tab w:val="clear" w:pos="2127"/>
      </w:tabs>
      <w:spacing w:after="120" w:line="240" w:lineRule="auto"/>
      <w:ind w:left="283" w:firstLine="210"/>
      <w:jc w:val="left"/>
    </w:pPr>
    <w:rPr>
      <w:snapToGrid/>
      <w:sz w:val="24"/>
      <w:szCs w:val="24"/>
    </w:rPr>
  </w:style>
  <w:style w:type="paragraph" w:styleId="20">
    <w:name w:val="List Bullet 2"/>
    <w:basedOn w:val="a5"/>
    <w:semiHidden/>
    <w:rsid w:val="001E43F6"/>
    <w:pPr>
      <w:numPr>
        <w:numId w:val="18"/>
      </w:numPr>
      <w:tabs>
        <w:tab w:val="clear" w:pos="643"/>
        <w:tab w:val="num" w:pos="360"/>
      </w:tabs>
      <w:ind w:left="0" w:firstLine="0"/>
    </w:pPr>
  </w:style>
  <w:style w:type="paragraph" w:styleId="30">
    <w:name w:val="List Bullet 3"/>
    <w:basedOn w:val="a5"/>
    <w:autoRedefine/>
    <w:semiHidden/>
    <w:rsid w:val="001E43F6"/>
    <w:pPr>
      <w:widowControl w:val="0"/>
      <w:numPr>
        <w:numId w:val="19"/>
      </w:numPr>
      <w:tabs>
        <w:tab w:val="clear" w:pos="926"/>
        <w:tab w:val="num" w:pos="360"/>
        <w:tab w:val="left" w:pos="1985"/>
        <w:tab w:val="left" w:pos="2127"/>
      </w:tabs>
      <w:spacing w:line="360" w:lineRule="auto"/>
      <w:ind w:left="0" w:firstLine="0"/>
    </w:pPr>
  </w:style>
  <w:style w:type="paragraph" w:styleId="40">
    <w:name w:val="List Bullet 4"/>
    <w:aliases w:val="Обычный маркированный,мой маркированный список"/>
    <w:basedOn w:val="a5"/>
    <w:semiHidden/>
    <w:rsid w:val="001E43F6"/>
    <w:pPr>
      <w:numPr>
        <w:numId w:val="20"/>
      </w:numPr>
      <w:tabs>
        <w:tab w:val="clear" w:pos="1209"/>
        <w:tab w:val="num" w:pos="360"/>
      </w:tabs>
      <w:ind w:left="0" w:firstLine="0"/>
    </w:pPr>
  </w:style>
  <w:style w:type="paragraph" w:styleId="50">
    <w:name w:val="List Bullet 5"/>
    <w:basedOn w:val="a5"/>
    <w:semiHidden/>
    <w:rsid w:val="001E43F6"/>
    <w:pPr>
      <w:numPr>
        <w:numId w:val="21"/>
      </w:numPr>
      <w:tabs>
        <w:tab w:val="clear" w:pos="1492"/>
        <w:tab w:val="num" w:pos="360"/>
      </w:tabs>
      <w:ind w:left="0" w:firstLine="0"/>
    </w:pPr>
  </w:style>
  <w:style w:type="paragraph" w:styleId="affa">
    <w:name w:val="Title"/>
    <w:basedOn w:val="a5"/>
    <w:qFormat/>
    <w:rsid w:val="007E5305"/>
    <w:pPr>
      <w:spacing w:before="240" w:after="60"/>
      <w:jc w:val="center"/>
      <w:outlineLvl w:val="0"/>
    </w:pPr>
    <w:rPr>
      <w:rFonts w:ascii="Arial" w:hAnsi="Arial" w:cs="Arial"/>
      <w:b/>
      <w:bCs/>
      <w:kern w:val="28"/>
      <w:sz w:val="32"/>
      <w:szCs w:val="32"/>
    </w:rPr>
  </w:style>
  <w:style w:type="character" w:styleId="affb">
    <w:name w:val="page number"/>
    <w:semiHidden/>
    <w:rsid w:val="001E43F6"/>
  </w:style>
  <w:style w:type="character" w:styleId="affc">
    <w:name w:val="line number"/>
    <w:semiHidden/>
    <w:rsid w:val="001E43F6"/>
  </w:style>
  <w:style w:type="paragraph" w:styleId="2">
    <w:name w:val="List Number 2"/>
    <w:basedOn w:val="a5"/>
    <w:semiHidden/>
    <w:rsid w:val="001E43F6"/>
    <w:pPr>
      <w:numPr>
        <w:numId w:val="22"/>
      </w:numPr>
      <w:tabs>
        <w:tab w:val="clear" w:pos="643"/>
        <w:tab w:val="num" w:pos="360"/>
      </w:tabs>
      <w:ind w:left="0" w:firstLine="0"/>
    </w:pPr>
  </w:style>
  <w:style w:type="paragraph" w:styleId="3">
    <w:name w:val="List Number 3"/>
    <w:basedOn w:val="a5"/>
    <w:semiHidden/>
    <w:rsid w:val="001E43F6"/>
    <w:pPr>
      <w:numPr>
        <w:numId w:val="23"/>
      </w:numPr>
      <w:tabs>
        <w:tab w:val="clear" w:pos="926"/>
        <w:tab w:val="num" w:pos="360"/>
      </w:tabs>
      <w:ind w:left="0" w:firstLine="0"/>
    </w:pPr>
  </w:style>
  <w:style w:type="paragraph" w:styleId="4">
    <w:name w:val="List Number 4"/>
    <w:basedOn w:val="a5"/>
    <w:semiHidden/>
    <w:rsid w:val="001E43F6"/>
    <w:pPr>
      <w:numPr>
        <w:numId w:val="24"/>
      </w:numPr>
      <w:tabs>
        <w:tab w:val="clear" w:pos="1209"/>
        <w:tab w:val="num" w:pos="360"/>
      </w:tabs>
      <w:ind w:left="0" w:firstLine="0"/>
    </w:pPr>
  </w:style>
  <w:style w:type="paragraph" w:styleId="5">
    <w:name w:val="List Number 5"/>
    <w:basedOn w:val="a5"/>
    <w:semiHidden/>
    <w:rsid w:val="001E43F6"/>
    <w:pPr>
      <w:numPr>
        <w:numId w:val="25"/>
      </w:numPr>
      <w:tabs>
        <w:tab w:val="clear" w:pos="1492"/>
        <w:tab w:val="num" w:pos="360"/>
      </w:tabs>
      <w:ind w:left="0" w:firstLine="0"/>
    </w:pPr>
  </w:style>
  <w:style w:type="character" w:styleId="HTML7">
    <w:name w:val="HTML Sample"/>
    <w:semiHidden/>
    <w:rsid w:val="001E43F6"/>
    <w:rPr>
      <w:rFonts w:ascii="Courier New" w:hAnsi="Courier New" w:cs="Courier New"/>
    </w:rPr>
  </w:style>
  <w:style w:type="paragraph" w:styleId="2f2">
    <w:name w:val="envelope return"/>
    <w:basedOn w:val="a5"/>
    <w:semiHidden/>
    <w:rsid w:val="001E43F6"/>
    <w:rPr>
      <w:rFonts w:ascii="Arial" w:hAnsi="Arial" w:cs="Arial"/>
      <w:sz w:val="20"/>
    </w:rPr>
  </w:style>
  <w:style w:type="table" w:styleId="19">
    <w:name w:val="Table 3D effects 1"/>
    <w:basedOn w:val="a7"/>
    <w:semiHidden/>
    <w:rsid w:val="001E43F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7"/>
    <w:semiHidden/>
    <w:rsid w:val="001E43F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7"/>
    <w:semiHidden/>
    <w:rsid w:val="001E43F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d">
    <w:name w:val="Normal (Web)"/>
    <w:basedOn w:val="a5"/>
    <w:semiHidden/>
    <w:rsid w:val="001E43F6"/>
  </w:style>
  <w:style w:type="paragraph" w:styleId="affe">
    <w:name w:val="Normal Indent"/>
    <w:basedOn w:val="a5"/>
    <w:semiHidden/>
    <w:rsid w:val="001E43F6"/>
    <w:pPr>
      <w:ind w:left="708"/>
    </w:pPr>
  </w:style>
  <w:style w:type="character" w:styleId="HTML8">
    <w:name w:val="HTML Definition"/>
    <w:semiHidden/>
    <w:rsid w:val="001E43F6"/>
    <w:rPr>
      <w:i/>
      <w:iCs/>
    </w:rPr>
  </w:style>
  <w:style w:type="paragraph" w:styleId="afff">
    <w:name w:val="table of figures"/>
    <w:aliases w:val="Перечень рисунков_ASFK"/>
    <w:basedOn w:val="a5"/>
    <w:next w:val="a5"/>
    <w:uiPriority w:val="99"/>
    <w:rsid w:val="001E43F6"/>
    <w:pPr>
      <w:tabs>
        <w:tab w:val="left" w:pos="1134"/>
        <w:tab w:val="left" w:pos="1418"/>
        <w:tab w:val="right" w:leader="dot" w:pos="9628"/>
      </w:tabs>
      <w:ind w:left="1134" w:right="567" w:hanging="1134"/>
      <w:jc w:val="left"/>
    </w:pPr>
    <w:rPr>
      <w:noProof/>
    </w:rPr>
  </w:style>
  <w:style w:type="paragraph" w:customStyle="1" w:styleId="ASFKListnormal3">
    <w:name w:val="_ASFK_List_normal_3"/>
    <w:basedOn w:val="ASFKListnormal"/>
    <w:rsid w:val="001E43F6"/>
    <w:pPr>
      <w:tabs>
        <w:tab w:val="clear" w:pos="567"/>
        <w:tab w:val="left" w:pos="1418"/>
      </w:tabs>
      <w:ind w:left="1418"/>
    </w:pPr>
  </w:style>
  <w:style w:type="paragraph" w:customStyle="1" w:styleId="ASFKListnormal4">
    <w:name w:val="_ASFK_List_normal_4"/>
    <w:basedOn w:val="ASFKListnormal3"/>
    <w:rsid w:val="001E43F6"/>
    <w:pPr>
      <w:tabs>
        <w:tab w:val="clear" w:pos="1418"/>
        <w:tab w:val="left" w:pos="1701"/>
      </w:tabs>
      <w:ind w:left="1701"/>
    </w:pPr>
  </w:style>
  <w:style w:type="paragraph" w:styleId="afff0">
    <w:name w:val="footer"/>
    <w:basedOn w:val="a5"/>
    <w:semiHidden/>
    <w:rsid w:val="001E43F6"/>
    <w:pPr>
      <w:tabs>
        <w:tab w:val="center" w:pos="4677"/>
        <w:tab w:val="right" w:pos="9355"/>
      </w:tabs>
    </w:pPr>
  </w:style>
  <w:style w:type="paragraph" w:styleId="afff1">
    <w:name w:val="Closing"/>
    <w:basedOn w:val="a5"/>
    <w:semiHidden/>
    <w:rsid w:val="002D6330"/>
    <w:pPr>
      <w:ind w:left="4252"/>
    </w:pPr>
  </w:style>
  <w:style w:type="table" w:styleId="afff2">
    <w:name w:val="Table Grid"/>
    <w:basedOn w:val="a7"/>
    <w:rsid w:val="001E43F6"/>
    <w:pPr>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endnote text"/>
    <w:basedOn w:val="a5"/>
    <w:semiHidden/>
    <w:rsid w:val="002D6330"/>
    <w:rPr>
      <w:sz w:val="20"/>
    </w:rPr>
  </w:style>
  <w:style w:type="character" w:styleId="afff4">
    <w:name w:val="endnote reference"/>
    <w:semiHidden/>
    <w:rsid w:val="002D6330"/>
    <w:rPr>
      <w:vertAlign w:val="superscript"/>
    </w:rPr>
  </w:style>
  <w:style w:type="character" w:customStyle="1" w:styleId="ASFKFigure0">
    <w:name w:val="_ASFK_Figure Знак Знак"/>
    <w:link w:val="ASFKFigure"/>
    <w:rsid w:val="00921990"/>
    <w:rPr>
      <w:sz w:val="24"/>
    </w:rPr>
  </w:style>
  <w:style w:type="character" w:customStyle="1" w:styleId="ASFKFigName0">
    <w:name w:val="_ASFK_Fig_Name Знак Знак"/>
    <w:link w:val="ASFKFigName"/>
    <w:rsid w:val="00921990"/>
    <w:rPr>
      <w:b/>
      <w:sz w:val="24"/>
      <w:szCs w:val="24"/>
    </w:rPr>
  </w:style>
  <w:style w:type="character" w:customStyle="1" w:styleId="ASFKListmark10">
    <w:name w:val="_ASFK_List_mark1 Знак Знак"/>
    <w:link w:val="ASFKListmark1"/>
    <w:rsid w:val="00921990"/>
    <w:rPr>
      <w:snapToGrid w:val="0"/>
      <w:sz w:val="24"/>
    </w:rPr>
  </w:style>
  <w:style w:type="character" w:customStyle="1" w:styleId="ASFKNameTable0">
    <w:name w:val="_ASFK_Name_Table Знак Знак"/>
    <w:link w:val="ASFKNameTable"/>
    <w:rsid w:val="00921990"/>
    <w:rPr>
      <w:b/>
      <w:sz w:val="24"/>
    </w:rPr>
  </w:style>
  <w:style w:type="character" w:customStyle="1" w:styleId="ASFKNormal1">
    <w:name w:val="_ASFK_Normal Знак Знак"/>
    <w:rsid w:val="00921990"/>
    <w:rPr>
      <w:sz w:val="24"/>
      <w:lang w:val="ru-RU" w:eastAsia="ru-RU" w:bidi="ar-SA"/>
    </w:rPr>
  </w:style>
  <w:style w:type="paragraph" w:customStyle="1" w:styleId="UGTableHead">
    <w:name w:val="UG_Table_Head"/>
    <w:basedOn w:val="a5"/>
    <w:semiHidden/>
    <w:rsid w:val="00921990"/>
    <w:pPr>
      <w:keepNext/>
      <w:keepLines/>
      <w:numPr>
        <w:numId w:val="1"/>
      </w:numPr>
      <w:tabs>
        <w:tab w:val="clear" w:pos="340"/>
      </w:tabs>
      <w:spacing w:before="60" w:after="60"/>
      <w:ind w:left="0" w:firstLine="0"/>
      <w:contextualSpacing/>
      <w:jc w:val="center"/>
    </w:pPr>
    <w:rPr>
      <w:b/>
      <w:lang w:eastAsia="en-US"/>
    </w:rPr>
  </w:style>
  <w:style w:type="character" w:customStyle="1" w:styleId="ASFKTablenorm0">
    <w:name w:val="_ASFK_Table_norm Знак"/>
    <w:link w:val="ASFKTablenorm"/>
    <w:rsid w:val="00921990"/>
    <w:rPr>
      <w:sz w:val="22"/>
    </w:rPr>
  </w:style>
  <w:style w:type="paragraph" w:customStyle="1" w:styleId="ASFKListmark5">
    <w:name w:val="_ASFK_List_mark5"/>
    <w:rsid w:val="001E43F6"/>
    <w:pPr>
      <w:numPr>
        <w:numId w:val="51"/>
      </w:numPr>
    </w:pPr>
    <w:rPr>
      <w:sz w:val="24"/>
    </w:rPr>
  </w:style>
  <w:style w:type="paragraph" w:customStyle="1" w:styleId="ASFKListnormal">
    <w:name w:val="_ASFK_List_normal"/>
    <w:rsid w:val="001E43F6"/>
    <w:pPr>
      <w:tabs>
        <w:tab w:val="left" w:pos="567"/>
      </w:tabs>
      <w:spacing w:before="60" w:after="60"/>
      <w:ind w:left="567"/>
      <w:contextualSpacing/>
      <w:jc w:val="both"/>
    </w:pPr>
    <w:rPr>
      <w:snapToGrid w:val="0"/>
      <w:sz w:val="24"/>
    </w:rPr>
  </w:style>
  <w:style w:type="paragraph" w:customStyle="1" w:styleId="ASFKListnormal18">
    <w:name w:val="_ASFK_List_normal_1.8"/>
    <w:basedOn w:val="ASFKListnormal"/>
    <w:rsid w:val="001E43F6"/>
    <w:pPr>
      <w:tabs>
        <w:tab w:val="clear" w:pos="567"/>
        <w:tab w:val="left" w:pos="1021"/>
      </w:tabs>
      <w:ind w:left="1021"/>
    </w:pPr>
  </w:style>
  <w:style w:type="paragraph" w:customStyle="1" w:styleId="ASFKListnormal28">
    <w:name w:val="_ASFK_List_normal_2.8"/>
    <w:basedOn w:val="ASFKListnormal"/>
    <w:rsid w:val="001E43F6"/>
    <w:pPr>
      <w:tabs>
        <w:tab w:val="clear" w:pos="567"/>
        <w:tab w:val="left" w:pos="1588"/>
      </w:tabs>
      <w:ind w:left="1588"/>
    </w:pPr>
  </w:style>
  <w:style w:type="paragraph" w:customStyle="1" w:styleId="ASFKListnormal5">
    <w:name w:val="_ASFK_List_normal_5"/>
    <w:basedOn w:val="ASFKListnormal4"/>
    <w:rsid w:val="001E43F6"/>
    <w:pPr>
      <w:tabs>
        <w:tab w:val="clear" w:pos="1701"/>
        <w:tab w:val="left" w:pos="1985"/>
      </w:tabs>
      <w:ind w:left="1985"/>
    </w:pPr>
  </w:style>
  <w:style w:type="paragraph" w:customStyle="1" w:styleId="ASFKListnormalBI">
    <w:name w:val="_ASFK_List_normal_BI"/>
    <w:basedOn w:val="a5"/>
    <w:rsid w:val="001E43F6"/>
    <w:pPr>
      <w:keepNext/>
      <w:tabs>
        <w:tab w:val="left" w:pos="855"/>
      </w:tabs>
      <w:spacing w:before="120" w:after="120"/>
      <w:ind w:left="1021" w:firstLine="0"/>
      <w:contextualSpacing/>
    </w:pPr>
    <w:rPr>
      <w:b/>
      <w:i/>
      <w:snapToGrid w:val="0"/>
    </w:rPr>
  </w:style>
  <w:style w:type="paragraph" w:customStyle="1" w:styleId="ASFKListnormalBold">
    <w:name w:val="_ASFK_List_normal_Bold"/>
    <w:basedOn w:val="ASFKListnormal"/>
    <w:rsid w:val="001E43F6"/>
    <w:pPr>
      <w:keepNext/>
      <w:tabs>
        <w:tab w:val="clear" w:pos="567"/>
        <w:tab w:val="left" w:pos="284"/>
      </w:tabs>
      <w:spacing w:before="120" w:after="120"/>
      <w:ind w:left="1021"/>
    </w:pPr>
    <w:rPr>
      <w:b/>
    </w:rPr>
  </w:style>
  <w:style w:type="paragraph" w:customStyle="1" w:styleId="ASFKListnum">
    <w:name w:val="_ASFK_List_num"/>
    <w:link w:val="ASFKListnum0"/>
    <w:rsid w:val="001E43F6"/>
    <w:pPr>
      <w:numPr>
        <w:numId w:val="10"/>
      </w:numPr>
      <w:spacing w:before="120" w:after="120"/>
      <w:contextualSpacing/>
      <w:jc w:val="both"/>
    </w:pPr>
    <w:rPr>
      <w:sz w:val="24"/>
    </w:rPr>
  </w:style>
  <w:style w:type="paragraph" w:customStyle="1" w:styleId="ASFKAn">
    <w:name w:val="_ASFK_An"/>
    <w:rsid w:val="001E43F6"/>
    <w:pPr>
      <w:spacing w:after="240"/>
      <w:jc w:val="center"/>
      <w:outlineLvl w:val="4"/>
    </w:pPr>
    <w:rPr>
      <w:b/>
      <w:sz w:val="32"/>
    </w:rPr>
  </w:style>
  <w:style w:type="character" w:customStyle="1" w:styleId="ASFKNormal0">
    <w:name w:val="_ASFK_Normal Знак"/>
    <w:link w:val="ASFKNormal"/>
    <w:rsid w:val="001E43F6"/>
    <w:rPr>
      <w:sz w:val="24"/>
    </w:rPr>
  </w:style>
  <w:style w:type="character" w:customStyle="1" w:styleId="ASFKNote0">
    <w:name w:val="_ASFK_Note Знак Знак"/>
    <w:link w:val="ASFKNote"/>
    <w:rsid w:val="001E43F6"/>
    <w:rPr>
      <w:sz w:val="24"/>
    </w:rPr>
  </w:style>
  <w:style w:type="paragraph" w:customStyle="1" w:styleId="OTRTITULnew">
    <w:name w:val="OTR_TITUL_new"/>
    <w:basedOn w:val="a5"/>
    <w:semiHidden/>
    <w:rsid w:val="00510EB7"/>
    <w:pPr>
      <w:spacing w:line="360" w:lineRule="auto"/>
      <w:ind w:firstLine="0"/>
      <w:jc w:val="center"/>
    </w:pPr>
    <w:rPr>
      <w:sz w:val="28"/>
      <w:szCs w:val="28"/>
    </w:rPr>
  </w:style>
  <w:style w:type="paragraph" w:customStyle="1" w:styleId="a1">
    <w:name w:val="Название рисунка"/>
    <w:basedOn w:val="a5"/>
    <w:next w:val="a5"/>
    <w:autoRedefine/>
    <w:semiHidden/>
    <w:rsid w:val="00F2455E"/>
    <w:pPr>
      <w:numPr>
        <w:numId w:val="2"/>
      </w:numPr>
      <w:tabs>
        <w:tab w:val="clear" w:pos="6159"/>
        <w:tab w:val="num" w:pos="360"/>
      </w:tabs>
      <w:spacing w:before="120" w:after="120"/>
      <w:ind w:left="0"/>
      <w:jc w:val="center"/>
    </w:pPr>
    <w:rPr>
      <w:b/>
      <w:lang w:val="en-US" w:eastAsia="en-US"/>
    </w:rPr>
  </w:style>
  <w:style w:type="character" w:customStyle="1" w:styleId="33">
    <w:name w:val="Заголовок 3 Знак"/>
    <w:aliases w:val="ASFK_3 Знак"/>
    <w:link w:val="32"/>
    <w:rsid w:val="009474A1"/>
    <w:rPr>
      <w:rFonts w:cs="Arial"/>
      <w:b/>
      <w:iCs/>
      <w:sz w:val="26"/>
      <w:szCs w:val="26"/>
    </w:rPr>
  </w:style>
  <w:style w:type="character" w:customStyle="1" w:styleId="42">
    <w:name w:val="Заголовок 4 Знак"/>
    <w:aliases w:val="ASFK_4 Знак"/>
    <w:link w:val="41"/>
    <w:rsid w:val="009474A1"/>
    <w:rPr>
      <w:rFonts w:cs="Arial"/>
      <w:b/>
      <w:iCs/>
      <w:sz w:val="24"/>
      <w:szCs w:val="26"/>
    </w:rPr>
  </w:style>
  <w:style w:type="character" w:customStyle="1" w:styleId="ASFKListnum0">
    <w:name w:val="_ASFK_List_num Знак Знак"/>
    <w:link w:val="ASFKListnum"/>
    <w:rsid w:val="008355A9"/>
    <w:rPr>
      <w:sz w:val="24"/>
    </w:rPr>
  </w:style>
  <w:style w:type="paragraph" w:customStyle="1" w:styleId="UGnormal">
    <w:name w:val="UG_normal"/>
    <w:semiHidden/>
    <w:rsid w:val="008355A9"/>
    <w:pPr>
      <w:numPr>
        <w:numId w:val="3"/>
      </w:numPr>
      <w:tabs>
        <w:tab w:val="clear" w:pos="464"/>
        <w:tab w:val="left" w:pos="4786"/>
        <w:tab w:val="left" w:pos="8472"/>
        <w:tab w:val="left" w:pos="9572"/>
      </w:tabs>
      <w:spacing w:before="120" w:after="120"/>
      <w:ind w:left="1134" w:firstLine="0"/>
      <w:jc w:val="both"/>
    </w:pPr>
    <w:rPr>
      <w:iCs/>
      <w:sz w:val="24"/>
      <w:szCs w:val="24"/>
    </w:rPr>
  </w:style>
  <w:style w:type="paragraph" w:customStyle="1" w:styleId="22">
    <w:name w:val="Стиль Заголовок 2"/>
    <w:basedOn w:val="21"/>
    <w:semiHidden/>
    <w:rsid w:val="008355A9"/>
    <w:pPr>
      <w:numPr>
        <w:numId w:val="4"/>
      </w:numPr>
      <w:tabs>
        <w:tab w:val="clear" w:pos="1116"/>
        <w:tab w:val="num" w:pos="360"/>
        <w:tab w:val="left" w:pos="907"/>
      </w:tabs>
      <w:ind w:left="0" w:firstLine="0"/>
    </w:pPr>
    <w:rPr>
      <w:bCs w:val="0"/>
      <w:i/>
      <w:sz w:val="28"/>
      <w:lang w:val="en-US" w:eastAsia="en-US"/>
    </w:rPr>
  </w:style>
  <w:style w:type="paragraph" w:customStyle="1" w:styleId="31">
    <w:name w:val="Стиль3"/>
    <w:basedOn w:val="a5"/>
    <w:semiHidden/>
    <w:rsid w:val="008355A9"/>
    <w:pPr>
      <w:keepNext/>
      <w:widowControl w:val="0"/>
      <w:numPr>
        <w:numId w:val="5"/>
      </w:numPr>
      <w:tabs>
        <w:tab w:val="left" w:pos="1985"/>
        <w:tab w:val="left" w:pos="2127"/>
      </w:tabs>
      <w:spacing w:before="240" w:after="60" w:line="360" w:lineRule="auto"/>
      <w:ind w:left="0" w:firstLine="0"/>
    </w:pPr>
    <w:rPr>
      <w:rFonts w:ascii="Arial" w:hAnsi="Arial"/>
      <w:b/>
      <w:snapToGrid w:val="0"/>
      <w:kern w:val="28"/>
      <w:sz w:val="28"/>
      <w:lang w:val="en-US" w:eastAsia="en-US"/>
    </w:rPr>
  </w:style>
  <w:style w:type="paragraph" w:customStyle="1" w:styleId="1">
    <w:name w:val="Обычный1"/>
    <w:autoRedefine/>
    <w:semiHidden/>
    <w:rsid w:val="004632D9"/>
    <w:pPr>
      <w:numPr>
        <w:numId w:val="6"/>
      </w:numPr>
      <w:tabs>
        <w:tab w:val="clear" w:pos="360"/>
        <w:tab w:val="num" w:pos="851"/>
      </w:tabs>
      <w:spacing w:line="360" w:lineRule="auto"/>
      <w:ind w:left="851" w:hanging="284"/>
      <w:jc w:val="center"/>
    </w:pPr>
    <w:rPr>
      <w:rFonts w:ascii="Arial" w:hAnsi="Arial" w:cs="Arial"/>
      <w:b/>
      <w:noProof/>
      <w:sz w:val="28"/>
      <w:szCs w:val="28"/>
    </w:rPr>
  </w:style>
  <w:style w:type="numbering" w:customStyle="1" w:styleId="a3">
    <w:name w:val="Нумерованные"/>
    <w:basedOn w:val="a8"/>
    <w:semiHidden/>
    <w:rsid w:val="004632D9"/>
    <w:pPr>
      <w:numPr>
        <w:numId w:val="7"/>
      </w:numPr>
    </w:pPr>
  </w:style>
  <w:style w:type="paragraph" w:customStyle="1" w:styleId="TableBullet">
    <w:name w:val="Table Bullet"/>
    <w:basedOn w:val="a5"/>
    <w:rsid w:val="004632D9"/>
    <w:pPr>
      <w:numPr>
        <w:numId w:val="8"/>
      </w:numPr>
      <w:spacing w:before="20" w:after="20"/>
      <w:jc w:val="left"/>
    </w:pPr>
    <w:rPr>
      <w:sz w:val="20"/>
    </w:rPr>
  </w:style>
  <w:style w:type="paragraph" w:customStyle="1" w:styleId="Normal20">
    <w:name w:val="Normal20"/>
    <w:autoRedefine/>
    <w:semiHidden/>
    <w:rsid w:val="004632D9"/>
    <w:pPr>
      <w:numPr>
        <w:numId w:val="9"/>
      </w:numPr>
      <w:tabs>
        <w:tab w:val="clear" w:pos="360"/>
        <w:tab w:val="num" w:pos="567"/>
      </w:tabs>
      <w:spacing w:line="360" w:lineRule="auto"/>
      <w:ind w:left="567" w:firstLine="0"/>
      <w:jc w:val="center"/>
    </w:pPr>
    <w:rPr>
      <w:b/>
      <w:sz w:val="28"/>
      <w:szCs w:val="28"/>
    </w:rPr>
  </w:style>
  <w:style w:type="paragraph" w:customStyle="1" w:styleId="ASFKCode">
    <w:name w:val="_ASFK_Code"/>
    <w:rsid w:val="001E43F6"/>
    <w:pPr>
      <w:shd w:val="clear" w:color="auto" w:fill="E6E6E6"/>
      <w:spacing w:before="120" w:after="120"/>
      <w:ind w:left="567" w:right="567" w:firstLine="567"/>
      <w:contextualSpacing/>
    </w:pPr>
    <w:rPr>
      <w:rFonts w:ascii="Courier New" w:hAnsi="Courier New"/>
      <w:noProof/>
    </w:rPr>
  </w:style>
  <w:style w:type="paragraph" w:customStyle="1" w:styleId="ASFKTitulheader">
    <w:name w:val="_ASFK_Titul_header"/>
    <w:rsid w:val="001E43F6"/>
    <w:pPr>
      <w:suppressAutoHyphens/>
      <w:jc w:val="center"/>
    </w:pPr>
    <w:rPr>
      <w:b/>
      <w:caps/>
      <w:color w:val="404040"/>
      <w:sz w:val="24"/>
    </w:rPr>
  </w:style>
  <w:style w:type="paragraph" w:customStyle="1" w:styleId="ASFKTitulfooter">
    <w:name w:val="_ASFK_Titul_footer"/>
    <w:rsid w:val="001E43F6"/>
    <w:pPr>
      <w:suppressAutoHyphens/>
      <w:jc w:val="center"/>
    </w:pPr>
    <w:rPr>
      <w:color w:val="292929"/>
      <w:sz w:val="28"/>
    </w:rPr>
  </w:style>
  <w:style w:type="character" w:customStyle="1" w:styleId="52">
    <w:name w:val="Заголовок 5 Знак"/>
    <w:aliases w:val="ASFK_5 Знак"/>
    <w:link w:val="51"/>
    <w:rsid w:val="00F84E94"/>
    <w:rPr>
      <w:b/>
      <w:bCs/>
      <w:iCs/>
      <w:sz w:val="24"/>
      <w:szCs w:val="26"/>
    </w:rPr>
  </w:style>
  <w:style w:type="character" w:customStyle="1" w:styleId="ASFKListmark20">
    <w:name w:val="_ASFK_List_mark2 Знак"/>
    <w:link w:val="ASFKListmark2"/>
    <w:rsid w:val="006F08D3"/>
    <w:rPr>
      <w:snapToGrid w:val="0"/>
      <w:sz w:val="24"/>
    </w:rPr>
  </w:style>
  <w:style w:type="character" w:customStyle="1" w:styleId="83">
    <w:name w:val="8 см Знак Знак"/>
    <w:locked/>
    <w:rsid w:val="0076343D"/>
    <w:rPr>
      <w:snapToGrid/>
      <w:sz w:val="24"/>
      <w:lang w:val="x-none" w:eastAsia="x-none"/>
    </w:rPr>
  </w:style>
  <w:style w:type="paragraph" w:customStyle="1" w:styleId="ASFKListnormal11">
    <w:name w:val="_ASFK_List_normal_11"/>
    <w:basedOn w:val="a5"/>
    <w:rsid w:val="0076343D"/>
    <w:pPr>
      <w:tabs>
        <w:tab w:val="left" w:pos="851"/>
      </w:tabs>
      <w:snapToGrid w:val="0"/>
      <w:spacing w:before="60" w:after="60"/>
      <w:ind w:left="851" w:firstLine="0"/>
      <w:contextualSpacing/>
    </w:pPr>
    <w:rPr>
      <w:lang w:val="x-none" w:eastAsia="x-none"/>
    </w:rPr>
  </w:style>
  <w:style w:type="character" w:customStyle="1" w:styleId="GOSTSymBold">
    <w:name w:val="_GOST_Sym_Bold"/>
    <w:rsid w:val="002B5353"/>
    <w:rPr>
      <w:b/>
      <w:bCs w:val="0"/>
    </w:rPr>
  </w:style>
  <w:style w:type="character" w:customStyle="1" w:styleId="ASFKReporterror">
    <w:name w:val="_ASFK_Report_error"/>
    <w:rsid w:val="001E43F6"/>
  </w:style>
  <w:style w:type="character" w:customStyle="1" w:styleId="ASFKTableListNum0">
    <w:name w:val="_ASFK_Table_List_Num Знак"/>
    <w:link w:val="ASFKTableListNum"/>
    <w:rsid w:val="000E61C1"/>
    <w:rPr>
      <w:sz w:val="22"/>
      <w:szCs w:val="22"/>
    </w:rPr>
  </w:style>
  <w:style w:type="character" w:customStyle="1" w:styleId="ASFKTableNum0">
    <w:name w:val="_ASFK_Table_Num Знак Знак"/>
    <w:link w:val="ASFKTableNum"/>
    <w:rsid w:val="004A4B71"/>
    <w:rPr>
      <w:sz w:val="22"/>
    </w:rPr>
  </w:style>
  <w:style w:type="character" w:customStyle="1" w:styleId="ASFKListnum3">
    <w:name w:val="_ASFK_List_num Знак"/>
    <w:rsid w:val="00C1420A"/>
    <w:rPr>
      <w:sz w:val="24"/>
    </w:rPr>
  </w:style>
  <w:style w:type="character" w:customStyle="1" w:styleId="ASFKNormalWithout0">
    <w:name w:val="_ASFK_Normal_Without Знак"/>
    <w:link w:val="ASFKNormalWithout"/>
    <w:locked/>
    <w:rsid w:val="000D576C"/>
    <w:rPr>
      <w:sz w:val="24"/>
    </w:rPr>
  </w:style>
  <w:style w:type="paragraph" w:customStyle="1" w:styleId="afff5">
    <w:basedOn w:val="a5"/>
    <w:next w:val="affa"/>
    <w:qFormat/>
    <w:rsid w:val="002E5669"/>
    <w:pPr>
      <w:spacing w:before="240" w:after="60"/>
      <w:jc w:val="center"/>
      <w:outlineLvl w:val="0"/>
    </w:pPr>
    <w:rPr>
      <w:rFonts w:ascii="Arial" w:hAnsi="Arial" w:cs="Arial"/>
      <w:b/>
      <w:bCs/>
      <w:kern w:val="28"/>
      <w:sz w:val="32"/>
      <w:szCs w:val="32"/>
    </w:rPr>
  </w:style>
  <w:style w:type="paragraph" w:customStyle="1" w:styleId="afff6">
    <w:basedOn w:val="a5"/>
    <w:next w:val="affa"/>
    <w:qFormat/>
    <w:rsid w:val="001D5E4A"/>
    <w:pPr>
      <w:spacing w:before="240" w:after="60"/>
      <w:jc w:val="center"/>
      <w:outlineLvl w:val="0"/>
    </w:pPr>
    <w:rPr>
      <w:rFonts w:ascii="Arial" w:hAnsi="Arial" w:cs="Arial"/>
      <w:b/>
      <w:bCs/>
      <w:kern w:val="28"/>
      <w:sz w:val="32"/>
      <w:szCs w:val="32"/>
    </w:rPr>
  </w:style>
  <w:style w:type="paragraph" w:customStyle="1" w:styleId="afff7">
    <w:basedOn w:val="a5"/>
    <w:next w:val="affa"/>
    <w:qFormat/>
    <w:rsid w:val="00332CD3"/>
    <w:pPr>
      <w:spacing w:before="240" w:after="60"/>
      <w:jc w:val="center"/>
      <w:outlineLvl w:val="0"/>
    </w:pPr>
    <w:rPr>
      <w:rFonts w:ascii="Arial" w:hAnsi="Arial" w:cs="Arial"/>
      <w:b/>
      <w:bCs/>
      <w:kern w:val="28"/>
      <w:sz w:val="32"/>
      <w:szCs w:val="32"/>
    </w:rPr>
  </w:style>
  <w:style w:type="paragraph" w:customStyle="1" w:styleId="afff8">
    <w:basedOn w:val="a5"/>
    <w:next w:val="affa"/>
    <w:qFormat/>
    <w:rsid w:val="005C6BA6"/>
    <w:pPr>
      <w:spacing w:before="240" w:after="60"/>
      <w:jc w:val="center"/>
      <w:outlineLvl w:val="0"/>
    </w:pPr>
    <w:rPr>
      <w:rFonts w:ascii="Arial" w:hAnsi="Arial" w:cs="Arial"/>
      <w:b/>
      <w:bCs/>
      <w:kern w:val="28"/>
      <w:sz w:val="32"/>
      <w:szCs w:val="32"/>
    </w:rPr>
  </w:style>
  <w:style w:type="paragraph" w:customStyle="1" w:styleId="afff9">
    <w:basedOn w:val="a5"/>
    <w:next w:val="affa"/>
    <w:qFormat/>
    <w:rsid w:val="001E43F6"/>
    <w:pPr>
      <w:spacing w:before="240" w:after="60"/>
      <w:jc w:val="center"/>
      <w:outlineLvl w:val="0"/>
    </w:pPr>
    <w:rPr>
      <w:rFonts w:ascii="Arial" w:hAnsi="Arial" w:cs="Arial"/>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24644">
      <w:bodyDiv w:val="1"/>
      <w:marLeft w:val="0"/>
      <w:marRight w:val="0"/>
      <w:marTop w:val="0"/>
      <w:marBottom w:val="0"/>
      <w:divBdr>
        <w:top w:val="none" w:sz="0" w:space="0" w:color="auto"/>
        <w:left w:val="none" w:sz="0" w:space="0" w:color="auto"/>
        <w:bottom w:val="none" w:sz="0" w:space="0" w:color="auto"/>
        <w:right w:val="none" w:sz="0" w:space="0" w:color="auto"/>
      </w:divBdr>
    </w:div>
    <w:div w:id="57632336">
      <w:bodyDiv w:val="1"/>
      <w:marLeft w:val="0"/>
      <w:marRight w:val="0"/>
      <w:marTop w:val="0"/>
      <w:marBottom w:val="0"/>
      <w:divBdr>
        <w:top w:val="none" w:sz="0" w:space="0" w:color="auto"/>
        <w:left w:val="none" w:sz="0" w:space="0" w:color="auto"/>
        <w:bottom w:val="none" w:sz="0" w:space="0" w:color="auto"/>
        <w:right w:val="none" w:sz="0" w:space="0" w:color="auto"/>
      </w:divBdr>
    </w:div>
    <w:div w:id="61413591">
      <w:bodyDiv w:val="1"/>
      <w:marLeft w:val="0"/>
      <w:marRight w:val="0"/>
      <w:marTop w:val="0"/>
      <w:marBottom w:val="0"/>
      <w:divBdr>
        <w:top w:val="none" w:sz="0" w:space="0" w:color="auto"/>
        <w:left w:val="none" w:sz="0" w:space="0" w:color="auto"/>
        <w:bottom w:val="none" w:sz="0" w:space="0" w:color="auto"/>
        <w:right w:val="none" w:sz="0" w:space="0" w:color="auto"/>
      </w:divBdr>
    </w:div>
    <w:div w:id="148643918">
      <w:bodyDiv w:val="1"/>
      <w:marLeft w:val="0"/>
      <w:marRight w:val="0"/>
      <w:marTop w:val="0"/>
      <w:marBottom w:val="0"/>
      <w:divBdr>
        <w:top w:val="none" w:sz="0" w:space="0" w:color="auto"/>
        <w:left w:val="none" w:sz="0" w:space="0" w:color="auto"/>
        <w:bottom w:val="none" w:sz="0" w:space="0" w:color="auto"/>
        <w:right w:val="none" w:sz="0" w:space="0" w:color="auto"/>
      </w:divBdr>
    </w:div>
    <w:div w:id="273363392">
      <w:bodyDiv w:val="1"/>
      <w:marLeft w:val="0"/>
      <w:marRight w:val="0"/>
      <w:marTop w:val="0"/>
      <w:marBottom w:val="0"/>
      <w:divBdr>
        <w:top w:val="none" w:sz="0" w:space="0" w:color="auto"/>
        <w:left w:val="none" w:sz="0" w:space="0" w:color="auto"/>
        <w:bottom w:val="none" w:sz="0" w:space="0" w:color="auto"/>
        <w:right w:val="none" w:sz="0" w:space="0" w:color="auto"/>
      </w:divBdr>
    </w:div>
    <w:div w:id="530999802">
      <w:bodyDiv w:val="1"/>
      <w:marLeft w:val="0"/>
      <w:marRight w:val="0"/>
      <w:marTop w:val="0"/>
      <w:marBottom w:val="0"/>
      <w:divBdr>
        <w:top w:val="none" w:sz="0" w:space="0" w:color="auto"/>
        <w:left w:val="none" w:sz="0" w:space="0" w:color="auto"/>
        <w:bottom w:val="none" w:sz="0" w:space="0" w:color="auto"/>
        <w:right w:val="none" w:sz="0" w:space="0" w:color="auto"/>
      </w:divBdr>
    </w:div>
    <w:div w:id="971521295">
      <w:bodyDiv w:val="1"/>
      <w:marLeft w:val="0"/>
      <w:marRight w:val="0"/>
      <w:marTop w:val="0"/>
      <w:marBottom w:val="0"/>
      <w:divBdr>
        <w:top w:val="none" w:sz="0" w:space="0" w:color="auto"/>
        <w:left w:val="none" w:sz="0" w:space="0" w:color="auto"/>
        <w:bottom w:val="none" w:sz="0" w:space="0" w:color="auto"/>
        <w:right w:val="none" w:sz="0" w:space="0" w:color="auto"/>
      </w:divBdr>
    </w:div>
    <w:div w:id="1025444989">
      <w:bodyDiv w:val="1"/>
      <w:marLeft w:val="0"/>
      <w:marRight w:val="0"/>
      <w:marTop w:val="0"/>
      <w:marBottom w:val="0"/>
      <w:divBdr>
        <w:top w:val="none" w:sz="0" w:space="0" w:color="auto"/>
        <w:left w:val="none" w:sz="0" w:space="0" w:color="auto"/>
        <w:bottom w:val="none" w:sz="0" w:space="0" w:color="auto"/>
        <w:right w:val="none" w:sz="0" w:space="0" w:color="auto"/>
      </w:divBdr>
    </w:div>
    <w:div w:id="1027366284">
      <w:bodyDiv w:val="1"/>
      <w:marLeft w:val="0"/>
      <w:marRight w:val="0"/>
      <w:marTop w:val="0"/>
      <w:marBottom w:val="0"/>
      <w:divBdr>
        <w:top w:val="none" w:sz="0" w:space="0" w:color="auto"/>
        <w:left w:val="none" w:sz="0" w:space="0" w:color="auto"/>
        <w:bottom w:val="none" w:sz="0" w:space="0" w:color="auto"/>
        <w:right w:val="none" w:sz="0" w:space="0" w:color="auto"/>
      </w:divBdr>
    </w:div>
    <w:div w:id="1133905954">
      <w:bodyDiv w:val="1"/>
      <w:marLeft w:val="0"/>
      <w:marRight w:val="0"/>
      <w:marTop w:val="0"/>
      <w:marBottom w:val="0"/>
      <w:divBdr>
        <w:top w:val="none" w:sz="0" w:space="0" w:color="auto"/>
        <w:left w:val="none" w:sz="0" w:space="0" w:color="auto"/>
        <w:bottom w:val="none" w:sz="0" w:space="0" w:color="auto"/>
        <w:right w:val="none" w:sz="0" w:space="0" w:color="auto"/>
      </w:divBdr>
    </w:div>
    <w:div w:id="1760561149">
      <w:bodyDiv w:val="1"/>
      <w:marLeft w:val="0"/>
      <w:marRight w:val="0"/>
      <w:marTop w:val="0"/>
      <w:marBottom w:val="0"/>
      <w:divBdr>
        <w:top w:val="none" w:sz="0" w:space="0" w:color="auto"/>
        <w:left w:val="none" w:sz="0" w:space="0" w:color="auto"/>
        <w:bottom w:val="none" w:sz="0" w:space="0" w:color="auto"/>
        <w:right w:val="none" w:sz="0" w:space="0" w:color="auto"/>
      </w:divBdr>
    </w:div>
    <w:div w:id="1801265799">
      <w:bodyDiv w:val="1"/>
      <w:marLeft w:val="0"/>
      <w:marRight w:val="0"/>
      <w:marTop w:val="0"/>
      <w:marBottom w:val="0"/>
      <w:divBdr>
        <w:top w:val="none" w:sz="0" w:space="0" w:color="auto"/>
        <w:left w:val="none" w:sz="0" w:space="0" w:color="auto"/>
        <w:bottom w:val="none" w:sz="0" w:space="0" w:color="auto"/>
        <w:right w:val="none" w:sz="0" w:space="0" w:color="auto"/>
      </w:divBdr>
    </w:div>
    <w:div w:id="1831557434">
      <w:bodyDiv w:val="1"/>
      <w:marLeft w:val="0"/>
      <w:marRight w:val="0"/>
      <w:marTop w:val="0"/>
      <w:marBottom w:val="0"/>
      <w:divBdr>
        <w:top w:val="none" w:sz="0" w:space="0" w:color="auto"/>
        <w:left w:val="none" w:sz="0" w:space="0" w:color="auto"/>
        <w:bottom w:val="none" w:sz="0" w:space="0" w:color="auto"/>
        <w:right w:val="none" w:sz="0" w:space="0" w:color="auto"/>
      </w:divBdr>
    </w:div>
    <w:div w:id="1834449602">
      <w:bodyDiv w:val="1"/>
      <w:marLeft w:val="0"/>
      <w:marRight w:val="0"/>
      <w:marTop w:val="0"/>
      <w:marBottom w:val="0"/>
      <w:divBdr>
        <w:top w:val="none" w:sz="0" w:space="0" w:color="auto"/>
        <w:left w:val="none" w:sz="0" w:space="0" w:color="auto"/>
        <w:bottom w:val="none" w:sz="0" w:space="0" w:color="auto"/>
        <w:right w:val="none" w:sz="0" w:space="0" w:color="auto"/>
      </w:divBdr>
    </w:div>
    <w:div w:id="1853059880">
      <w:bodyDiv w:val="1"/>
      <w:marLeft w:val="0"/>
      <w:marRight w:val="0"/>
      <w:marTop w:val="0"/>
      <w:marBottom w:val="0"/>
      <w:divBdr>
        <w:top w:val="none" w:sz="0" w:space="0" w:color="auto"/>
        <w:left w:val="none" w:sz="0" w:space="0" w:color="auto"/>
        <w:bottom w:val="none" w:sz="0" w:space="0" w:color="auto"/>
        <w:right w:val="none" w:sz="0" w:space="0" w:color="auto"/>
      </w:divBdr>
    </w:div>
    <w:div w:id="1887255670">
      <w:bodyDiv w:val="1"/>
      <w:marLeft w:val="0"/>
      <w:marRight w:val="0"/>
      <w:marTop w:val="0"/>
      <w:marBottom w:val="0"/>
      <w:divBdr>
        <w:top w:val="none" w:sz="0" w:space="0" w:color="auto"/>
        <w:left w:val="none" w:sz="0" w:space="0" w:color="auto"/>
        <w:bottom w:val="none" w:sz="0" w:space="0" w:color="auto"/>
        <w:right w:val="none" w:sz="0" w:space="0" w:color="auto"/>
      </w:divBdr>
    </w:div>
    <w:div w:id="1940134701">
      <w:bodyDiv w:val="1"/>
      <w:marLeft w:val="0"/>
      <w:marRight w:val="0"/>
      <w:marTop w:val="0"/>
      <w:marBottom w:val="0"/>
      <w:divBdr>
        <w:top w:val="none" w:sz="0" w:space="0" w:color="auto"/>
        <w:left w:val="none" w:sz="0" w:space="0" w:color="auto"/>
        <w:bottom w:val="none" w:sz="0" w:space="0" w:color="auto"/>
        <w:right w:val="none" w:sz="0" w:space="0" w:color="auto"/>
      </w:divBdr>
    </w:div>
    <w:div w:id="213163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00" Target="media/image91.png" Type="http://schemas.openxmlformats.org/officeDocument/2006/relationships/image"/><Relationship Id="rId101" Target="media/image92.png" Type="http://schemas.openxmlformats.org/officeDocument/2006/relationships/image"/><Relationship Id="rId102" Target="media/image93.png" Type="http://schemas.openxmlformats.org/officeDocument/2006/relationships/image"/><Relationship Id="rId103" Target="media/image94.png" Type="http://schemas.openxmlformats.org/officeDocument/2006/relationships/image"/><Relationship Id="rId104" Target="media/image95.png" Type="http://schemas.openxmlformats.org/officeDocument/2006/relationships/image"/><Relationship Id="rId105" Target="media/image96.png" Type="http://schemas.openxmlformats.org/officeDocument/2006/relationships/image"/><Relationship Id="rId106" Target="media/image97.png" Type="http://schemas.openxmlformats.org/officeDocument/2006/relationships/image"/><Relationship Id="rId107" Target="media/image98.png" Type="http://schemas.openxmlformats.org/officeDocument/2006/relationships/image"/><Relationship Id="rId108" Target="media/image99.png" Type="http://schemas.openxmlformats.org/officeDocument/2006/relationships/image"/><Relationship Id="rId109" Target="media/image100.png" Type="http://schemas.openxmlformats.org/officeDocument/2006/relationships/image"/><Relationship Id="rId11" Target="media/image2.png" Type="http://schemas.openxmlformats.org/officeDocument/2006/relationships/image"/><Relationship Id="rId110" Target="media/image101.png" Type="http://schemas.openxmlformats.org/officeDocument/2006/relationships/image"/><Relationship Id="rId111" Target="media/image102.png" Type="http://schemas.openxmlformats.org/officeDocument/2006/relationships/image"/><Relationship Id="rId112" Target="media/image103.png" Type="http://schemas.openxmlformats.org/officeDocument/2006/relationships/image"/><Relationship Id="rId113" Target="media/image104.png" Type="http://schemas.openxmlformats.org/officeDocument/2006/relationships/image"/><Relationship Id="rId114" Target="media/image105.png" Type="http://schemas.openxmlformats.org/officeDocument/2006/relationships/image"/><Relationship Id="rId115" Target="media/image106.png" Type="http://schemas.openxmlformats.org/officeDocument/2006/relationships/image"/><Relationship Id="rId116" Target="media/image107.png" Type="http://schemas.openxmlformats.org/officeDocument/2006/relationships/image"/><Relationship Id="rId117" Target="media/image108.png" Type="http://schemas.openxmlformats.org/officeDocument/2006/relationships/image"/><Relationship Id="rId118" Target="media/image109.png" Type="http://schemas.openxmlformats.org/officeDocument/2006/relationships/image"/><Relationship Id="rId119" Target="media/image110.png" Type="http://schemas.openxmlformats.org/officeDocument/2006/relationships/image"/><Relationship Id="rId12" Target="media/image3.png" Type="http://schemas.openxmlformats.org/officeDocument/2006/relationships/image"/><Relationship Id="rId120" Target="media/image111.png" Type="http://schemas.openxmlformats.org/officeDocument/2006/relationships/image"/><Relationship Id="rId121" Target="media/image112.png" Type="http://schemas.openxmlformats.org/officeDocument/2006/relationships/image"/><Relationship Id="rId122" Target="media/image113.png" Type="http://schemas.openxmlformats.org/officeDocument/2006/relationships/image"/><Relationship Id="rId123" Target="media/image114.png" Type="http://schemas.openxmlformats.org/officeDocument/2006/relationships/image"/><Relationship Id="rId124" Target="media/image115.png" Type="http://schemas.openxmlformats.org/officeDocument/2006/relationships/image"/><Relationship Id="rId125" Target="media/image116.png" Type="http://schemas.openxmlformats.org/officeDocument/2006/relationships/image"/><Relationship Id="rId126" Target="media/image117.jpeg" Type="http://schemas.openxmlformats.org/officeDocument/2006/relationships/image"/><Relationship Id="rId127" Target="media/image118.png" Type="http://schemas.openxmlformats.org/officeDocument/2006/relationships/image"/><Relationship Id="rId128" Target="media/image119.png" Type="http://schemas.openxmlformats.org/officeDocument/2006/relationships/image"/><Relationship Id="rId129" Target="header2.xml" Type="http://schemas.openxmlformats.org/officeDocument/2006/relationships/header"/><Relationship Id="rId13" Target="media/image4.png" Type="http://schemas.openxmlformats.org/officeDocument/2006/relationships/image"/><Relationship Id="rId130" Target="footer2.xml" Type="http://schemas.openxmlformats.org/officeDocument/2006/relationships/footer"/><Relationship Id="rId131" Target="fontTable.xml" Type="http://schemas.openxmlformats.org/officeDocument/2006/relationships/fontTable"/><Relationship Id="rId132" Target="theme/theme1.xml" Type="http://schemas.openxmlformats.org/officeDocument/2006/relationships/theme"/><Relationship Id="rId133" Target="header3.xml" Type="http://schemas.openxmlformats.org/officeDocument/2006/relationships/header"/><Relationship Id="rId134" Target="footer3.xml" Type="http://schemas.openxmlformats.org/officeDocument/2006/relationships/footer"/><Relationship Id="rId135" Target="media/image120.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numbering.xml" Type="http://schemas.openxmlformats.org/officeDocument/2006/relationships/numbering"/><Relationship Id="rId20" Target="media/image11.png" Type="http://schemas.openxmlformats.org/officeDocument/2006/relationships/image"/><Relationship Id="rId21" Target="media/image12.png" Type="http://schemas.openxmlformats.org/officeDocument/2006/relationships/image"/><Relationship Id="rId22" Target="media/image13.png" Type="http://schemas.openxmlformats.org/officeDocument/2006/relationships/image"/><Relationship Id="rId23" Target="media/image14.png" Type="http://schemas.openxmlformats.org/officeDocument/2006/relationships/image"/><Relationship Id="rId24" Target="media/image15.png" Type="http://schemas.openxmlformats.org/officeDocument/2006/relationships/image"/><Relationship Id="rId25" Target="media/image16.png" Type="http://schemas.openxmlformats.org/officeDocument/2006/relationships/image"/><Relationship Id="rId26" Target="media/image17.png" Type="http://schemas.openxmlformats.org/officeDocument/2006/relationships/image"/><Relationship Id="rId27" Target="media/image18.png" Type="http://schemas.openxmlformats.org/officeDocument/2006/relationships/image"/><Relationship Id="rId28" Target="media/image19.png" Type="http://schemas.openxmlformats.org/officeDocument/2006/relationships/image"/><Relationship Id="rId29" Target="media/image20.png" Type="http://schemas.openxmlformats.org/officeDocument/2006/relationships/image"/><Relationship Id="rId3" Target="styles.xml" Type="http://schemas.openxmlformats.org/officeDocument/2006/relationships/styles"/><Relationship Id="rId30" Target="media/image21.png" Type="http://schemas.openxmlformats.org/officeDocument/2006/relationships/image"/><Relationship Id="rId31" Target="media/image22.png" Type="http://schemas.openxmlformats.org/officeDocument/2006/relationships/image"/><Relationship Id="rId32" Target="media/image23.png" Type="http://schemas.openxmlformats.org/officeDocument/2006/relationships/image"/><Relationship Id="rId33" Target="media/image24.png" Type="http://schemas.openxmlformats.org/officeDocument/2006/relationships/image"/><Relationship Id="rId34" Target="media/image25.png" Type="http://schemas.openxmlformats.org/officeDocument/2006/relationships/image"/><Relationship Id="rId35" Target="media/image26.png" Type="http://schemas.openxmlformats.org/officeDocument/2006/relationships/image"/><Relationship Id="rId36" Target="media/image27.png" Type="http://schemas.openxmlformats.org/officeDocument/2006/relationships/image"/><Relationship Id="rId37" Target="media/image28.png" Type="http://schemas.openxmlformats.org/officeDocument/2006/relationships/image"/><Relationship Id="rId38" Target="media/image29.png" Type="http://schemas.openxmlformats.org/officeDocument/2006/relationships/image"/><Relationship Id="rId39" Target="media/image30.png" Type="http://schemas.openxmlformats.org/officeDocument/2006/relationships/image"/><Relationship Id="rId4" Target="settings.xml" Type="http://schemas.openxmlformats.org/officeDocument/2006/relationships/settings"/><Relationship Id="rId40" Target="media/image31.png" Type="http://schemas.openxmlformats.org/officeDocument/2006/relationships/image"/><Relationship Id="rId41" Target="media/image32.png" Type="http://schemas.openxmlformats.org/officeDocument/2006/relationships/image"/><Relationship Id="rId42" Target="media/image33.png" Type="http://schemas.openxmlformats.org/officeDocument/2006/relationships/image"/><Relationship Id="rId43" Target="media/image34.png" Type="http://schemas.openxmlformats.org/officeDocument/2006/relationships/image"/><Relationship Id="rId44" Target="media/image35.png" Type="http://schemas.openxmlformats.org/officeDocument/2006/relationships/image"/><Relationship Id="rId45" Target="media/image36.png" Type="http://schemas.openxmlformats.org/officeDocument/2006/relationships/image"/><Relationship Id="rId46" Target="media/image37.png" Type="http://schemas.openxmlformats.org/officeDocument/2006/relationships/image"/><Relationship Id="rId47" Target="media/image38.png" Type="http://schemas.openxmlformats.org/officeDocument/2006/relationships/image"/><Relationship Id="rId48" Target="media/image39.png" Type="http://schemas.openxmlformats.org/officeDocument/2006/relationships/image"/><Relationship Id="rId49" Target="media/image40.png" Type="http://schemas.openxmlformats.org/officeDocument/2006/relationships/image"/><Relationship Id="rId5" Target="webSettings.xml" Type="http://schemas.openxmlformats.org/officeDocument/2006/relationships/webSettings"/><Relationship Id="rId50" Target="media/image41.png" Type="http://schemas.openxmlformats.org/officeDocument/2006/relationships/image"/><Relationship Id="rId51" Target="media/image42.png" Type="http://schemas.openxmlformats.org/officeDocument/2006/relationships/image"/><Relationship Id="rId52" Target="media/image43.png" Type="http://schemas.openxmlformats.org/officeDocument/2006/relationships/image"/><Relationship Id="rId53" Target="media/image44.png" Type="http://schemas.openxmlformats.org/officeDocument/2006/relationships/image"/><Relationship Id="rId54" Target="media/image45.png" Type="http://schemas.openxmlformats.org/officeDocument/2006/relationships/image"/><Relationship Id="rId55" Target="media/image46.png" Type="http://schemas.openxmlformats.org/officeDocument/2006/relationships/image"/><Relationship Id="rId56" Target="media/image47.png" Type="http://schemas.openxmlformats.org/officeDocument/2006/relationships/image"/><Relationship Id="rId57" Target="media/image48.png" Type="http://schemas.openxmlformats.org/officeDocument/2006/relationships/image"/><Relationship Id="rId58" Target="media/image49.png" Type="http://schemas.openxmlformats.org/officeDocument/2006/relationships/image"/><Relationship Id="rId59" Target="media/image50.png" Type="http://schemas.openxmlformats.org/officeDocument/2006/relationships/image"/><Relationship Id="rId6" Target="footnotes.xml" Type="http://schemas.openxmlformats.org/officeDocument/2006/relationships/footnotes"/><Relationship Id="rId60" Target="media/image51.png" Type="http://schemas.openxmlformats.org/officeDocument/2006/relationships/image"/><Relationship Id="rId61" Target="media/image52.png" Type="http://schemas.openxmlformats.org/officeDocument/2006/relationships/image"/><Relationship Id="rId62" Target="media/image53.png" Type="http://schemas.openxmlformats.org/officeDocument/2006/relationships/image"/><Relationship Id="rId63" Target="media/image54.png" Type="http://schemas.openxmlformats.org/officeDocument/2006/relationships/image"/><Relationship Id="rId64" Target="media/image55.png" Type="http://schemas.openxmlformats.org/officeDocument/2006/relationships/image"/><Relationship Id="rId65" Target="media/image56.png" Type="http://schemas.openxmlformats.org/officeDocument/2006/relationships/image"/><Relationship Id="rId66" Target="media/image57.png" Type="http://schemas.openxmlformats.org/officeDocument/2006/relationships/image"/><Relationship Id="rId67" Target="media/image58.png" Type="http://schemas.openxmlformats.org/officeDocument/2006/relationships/image"/><Relationship Id="rId68" Target="media/image59.png" Type="http://schemas.openxmlformats.org/officeDocument/2006/relationships/image"/><Relationship Id="rId69" Target="media/image60.png" Type="http://schemas.openxmlformats.org/officeDocument/2006/relationships/image"/><Relationship Id="rId7" Target="endnotes.xml" Type="http://schemas.openxmlformats.org/officeDocument/2006/relationships/endnotes"/><Relationship Id="rId70" Target="media/image61.png" Type="http://schemas.openxmlformats.org/officeDocument/2006/relationships/image"/><Relationship Id="rId71" Target="media/image62.png" Type="http://schemas.openxmlformats.org/officeDocument/2006/relationships/image"/><Relationship Id="rId72" Target="media/image63.png" Type="http://schemas.openxmlformats.org/officeDocument/2006/relationships/image"/><Relationship Id="rId73" Target="media/image64.png" Type="http://schemas.openxmlformats.org/officeDocument/2006/relationships/image"/><Relationship Id="rId74" Target="media/image65.png" Type="http://schemas.openxmlformats.org/officeDocument/2006/relationships/image"/><Relationship Id="rId75" Target="media/image66.png" Type="http://schemas.openxmlformats.org/officeDocument/2006/relationships/image"/><Relationship Id="rId76" Target="media/image67.png" Type="http://schemas.openxmlformats.org/officeDocument/2006/relationships/image"/><Relationship Id="rId77" Target="media/image68.png" Type="http://schemas.openxmlformats.org/officeDocument/2006/relationships/image"/><Relationship Id="rId78" Target="media/image69.png" Type="http://schemas.openxmlformats.org/officeDocument/2006/relationships/image"/><Relationship Id="rId79" Target="media/image70.png" Type="http://schemas.openxmlformats.org/officeDocument/2006/relationships/image"/><Relationship Id="rId8" Target="header1.xml" Type="http://schemas.openxmlformats.org/officeDocument/2006/relationships/header"/><Relationship Id="rId80" Target="media/image71.png" Type="http://schemas.openxmlformats.org/officeDocument/2006/relationships/image"/><Relationship Id="rId81" Target="media/image72.png" Type="http://schemas.openxmlformats.org/officeDocument/2006/relationships/image"/><Relationship Id="rId82" Target="media/image73.png" Type="http://schemas.openxmlformats.org/officeDocument/2006/relationships/image"/><Relationship Id="rId83" Target="media/image74.png" Type="http://schemas.openxmlformats.org/officeDocument/2006/relationships/image"/><Relationship Id="rId84" Target="media/image75.png" Type="http://schemas.openxmlformats.org/officeDocument/2006/relationships/image"/><Relationship Id="rId85" Target="media/image76.png" Type="http://schemas.openxmlformats.org/officeDocument/2006/relationships/image"/><Relationship Id="rId86" Target="media/image77.png" Type="http://schemas.openxmlformats.org/officeDocument/2006/relationships/image"/><Relationship Id="rId87" Target="media/image78.png" Type="http://schemas.openxmlformats.org/officeDocument/2006/relationships/image"/><Relationship Id="rId88" Target="media/image79.png" Type="http://schemas.openxmlformats.org/officeDocument/2006/relationships/image"/><Relationship Id="rId89" Target="media/image80.png" Type="http://schemas.openxmlformats.org/officeDocument/2006/relationships/image"/><Relationship Id="rId9" Target="footer1.xml" Type="http://schemas.openxmlformats.org/officeDocument/2006/relationships/footer"/><Relationship Id="rId90" Target="media/image81.png" Type="http://schemas.openxmlformats.org/officeDocument/2006/relationships/image"/><Relationship Id="rId91" Target="media/image82.png" Type="http://schemas.openxmlformats.org/officeDocument/2006/relationships/image"/><Relationship Id="rId92" Target="media/image83.png" Type="http://schemas.openxmlformats.org/officeDocument/2006/relationships/image"/><Relationship Id="rId93" Target="media/image84.png" Type="http://schemas.openxmlformats.org/officeDocument/2006/relationships/image"/><Relationship Id="rId94" Target="media/image85.png" Type="http://schemas.openxmlformats.org/officeDocument/2006/relationships/image"/><Relationship Id="rId95" Target="media/image86.png" Type="http://schemas.openxmlformats.org/officeDocument/2006/relationships/image"/><Relationship Id="rId96" Target="media/image87.png" Type="http://schemas.openxmlformats.org/officeDocument/2006/relationships/image"/><Relationship Id="rId97" Target="media/image88.png" Type="http://schemas.openxmlformats.org/officeDocument/2006/relationships/image"/><Relationship Id="rId98" Target="media/image89.png" Type="http://schemas.openxmlformats.org/officeDocument/2006/relationships/image"/><Relationship Id="rId99" Target="media/image90.png" Type="http://schemas.openxmlformats.org/officeDocument/2006/relationships/image"/></Relationships>
</file>

<file path=word/_rels/settings.xml.rels><?xml version="1.0" encoding="UTF-8" standalone="no"?><Relationships xmlns="http://schemas.openxmlformats.org/package/2006/relationships"><Relationship Id="rId1" Target="file:///C:/Users/esenkulova.nadezhda/AppData/Roaming/Microsoft/&#1064;&#1072;&#1073;&#1083;&#1086;&#1085;&#1099;/Template_ASFK_(&#1056;&#1055;_&#1056;&#1040;).dot" TargetMode="External" Type="http://schemas.openxmlformats.org/officeDocument/2006/relationships/attachedTemplat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346B7-F297-414C-AB17-BA01FC2DB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Template_ASFK_(РП_РА).dot</Template>
  <TotalTime>81</TotalTime>
  <Pages>128</Pages>
  <Words>32489</Words>
  <Characters>185188</Characters>
  <Application>Microsoft Office Word</Application>
  <DocSecurity>0</DocSecurity>
  <Lines>1543</Lines>
  <Paragraphs>434</Paragraphs>
  <ScaleCrop>false</ScaleCrop>
  <HeadingPairs>
    <vt:vector size="2" baseType="variant">
      <vt:variant>
        <vt:lpstr>Название</vt:lpstr>
      </vt:variant>
      <vt:variant>
        <vt:i4>1</vt:i4>
      </vt:variant>
    </vt:vector>
  </HeadingPairs>
  <TitlesOfParts>
    <vt:vector size="1" baseType="lpstr">
      <vt:lpstr>РП_РА</vt:lpstr>
    </vt:vector>
  </TitlesOfParts>
  <Company/>
  <LinksUpToDate>false</LinksUpToDate>
  <CharactersWithSpaces>217243</CharactersWithSpaces>
  <SharedDoc>false</SharedDoc>
  <HLinks>
    <vt:vector size="858" baseType="variant">
      <vt:variant>
        <vt:i4>2031669</vt:i4>
      </vt:variant>
      <vt:variant>
        <vt:i4>896</vt:i4>
      </vt:variant>
      <vt:variant>
        <vt:i4>0</vt:i4>
      </vt:variant>
      <vt:variant>
        <vt:i4>5</vt:i4>
      </vt:variant>
      <vt:variant>
        <vt:lpwstr/>
      </vt:variant>
      <vt:variant>
        <vt:lpwstr>_Toc10726359</vt:lpwstr>
      </vt:variant>
      <vt:variant>
        <vt:i4>1966133</vt:i4>
      </vt:variant>
      <vt:variant>
        <vt:i4>890</vt:i4>
      </vt:variant>
      <vt:variant>
        <vt:i4>0</vt:i4>
      </vt:variant>
      <vt:variant>
        <vt:i4>5</vt:i4>
      </vt:variant>
      <vt:variant>
        <vt:lpwstr/>
      </vt:variant>
      <vt:variant>
        <vt:lpwstr>_Toc10726358</vt:lpwstr>
      </vt:variant>
      <vt:variant>
        <vt:i4>1114165</vt:i4>
      </vt:variant>
      <vt:variant>
        <vt:i4>884</vt:i4>
      </vt:variant>
      <vt:variant>
        <vt:i4>0</vt:i4>
      </vt:variant>
      <vt:variant>
        <vt:i4>5</vt:i4>
      </vt:variant>
      <vt:variant>
        <vt:lpwstr/>
      </vt:variant>
      <vt:variant>
        <vt:lpwstr>_Toc10726357</vt:lpwstr>
      </vt:variant>
      <vt:variant>
        <vt:i4>1048629</vt:i4>
      </vt:variant>
      <vt:variant>
        <vt:i4>878</vt:i4>
      </vt:variant>
      <vt:variant>
        <vt:i4>0</vt:i4>
      </vt:variant>
      <vt:variant>
        <vt:i4>5</vt:i4>
      </vt:variant>
      <vt:variant>
        <vt:lpwstr/>
      </vt:variant>
      <vt:variant>
        <vt:lpwstr>_Toc10726356</vt:lpwstr>
      </vt:variant>
      <vt:variant>
        <vt:i4>1245237</vt:i4>
      </vt:variant>
      <vt:variant>
        <vt:i4>872</vt:i4>
      </vt:variant>
      <vt:variant>
        <vt:i4>0</vt:i4>
      </vt:variant>
      <vt:variant>
        <vt:i4>5</vt:i4>
      </vt:variant>
      <vt:variant>
        <vt:lpwstr/>
      </vt:variant>
      <vt:variant>
        <vt:lpwstr>_Toc10726355</vt:lpwstr>
      </vt:variant>
      <vt:variant>
        <vt:i4>1179701</vt:i4>
      </vt:variant>
      <vt:variant>
        <vt:i4>866</vt:i4>
      </vt:variant>
      <vt:variant>
        <vt:i4>0</vt:i4>
      </vt:variant>
      <vt:variant>
        <vt:i4>5</vt:i4>
      </vt:variant>
      <vt:variant>
        <vt:lpwstr/>
      </vt:variant>
      <vt:variant>
        <vt:lpwstr>_Toc10726354</vt:lpwstr>
      </vt:variant>
      <vt:variant>
        <vt:i4>1376309</vt:i4>
      </vt:variant>
      <vt:variant>
        <vt:i4>860</vt:i4>
      </vt:variant>
      <vt:variant>
        <vt:i4>0</vt:i4>
      </vt:variant>
      <vt:variant>
        <vt:i4>5</vt:i4>
      </vt:variant>
      <vt:variant>
        <vt:lpwstr/>
      </vt:variant>
      <vt:variant>
        <vt:lpwstr>_Toc10726353</vt:lpwstr>
      </vt:variant>
      <vt:variant>
        <vt:i4>1310773</vt:i4>
      </vt:variant>
      <vt:variant>
        <vt:i4>854</vt:i4>
      </vt:variant>
      <vt:variant>
        <vt:i4>0</vt:i4>
      </vt:variant>
      <vt:variant>
        <vt:i4>5</vt:i4>
      </vt:variant>
      <vt:variant>
        <vt:lpwstr/>
      </vt:variant>
      <vt:variant>
        <vt:lpwstr>_Toc10726352</vt:lpwstr>
      </vt:variant>
      <vt:variant>
        <vt:i4>1507381</vt:i4>
      </vt:variant>
      <vt:variant>
        <vt:i4>848</vt:i4>
      </vt:variant>
      <vt:variant>
        <vt:i4>0</vt:i4>
      </vt:variant>
      <vt:variant>
        <vt:i4>5</vt:i4>
      </vt:variant>
      <vt:variant>
        <vt:lpwstr/>
      </vt:variant>
      <vt:variant>
        <vt:lpwstr>_Toc10726351</vt:lpwstr>
      </vt:variant>
      <vt:variant>
        <vt:i4>1441845</vt:i4>
      </vt:variant>
      <vt:variant>
        <vt:i4>842</vt:i4>
      </vt:variant>
      <vt:variant>
        <vt:i4>0</vt:i4>
      </vt:variant>
      <vt:variant>
        <vt:i4>5</vt:i4>
      </vt:variant>
      <vt:variant>
        <vt:lpwstr/>
      </vt:variant>
      <vt:variant>
        <vt:lpwstr>_Toc10726350</vt:lpwstr>
      </vt:variant>
      <vt:variant>
        <vt:i4>2031668</vt:i4>
      </vt:variant>
      <vt:variant>
        <vt:i4>836</vt:i4>
      </vt:variant>
      <vt:variant>
        <vt:i4>0</vt:i4>
      </vt:variant>
      <vt:variant>
        <vt:i4>5</vt:i4>
      </vt:variant>
      <vt:variant>
        <vt:lpwstr/>
      </vt:variant>
      <vt:variant>
        <vt:lpwstr>_Toc10726349</vt:lpwstr>
      </vt:variant>
      <vt:variant>
        <vt:i4>1966132</vt:i4>
      </vt:variant>
      <vt:variant>
        <vt:i4>830</vt:i4>
      </vt:variant>
      <vt:variant>
        <vt:i4>0</vt:i4>
      </vt:variant>
      <vt:variant>
        <vt:i4>5</vt:i4>
      </vt:variant>
      <vt:variant>
        <vt:lpwstr/>
      </vt:variant>
      <vt:variant>
        <vt:lpwstr>_Toc10726348</vt:lpwstr>
      </vt:variant>
      <vt:variant>
        <vt:i4>1114164</vt:i4>
      </vt:variant>
      <vt:variant>
        <vt:i4>824</vt:i4>
      </vt:variant>
      <vt:variant>
        <vt:i4>0</vt:i4>
      </vt:variant>
      <vt:variant>
        <vt:i4>5</vt:i4>
      </vt:variant>
      <vt:variant>
        <vt:lpwstr/>
      </vt:variant>
      <vt:variant>
        <vt:lpwstr>_Toc10726347</vt:lpwstr>
      </vt:variant>
      <vt:variant>
        <vt:i4>1048628</vt:i4>
      </vt:variant>
      <vt:variant>
        <vt:i4>818</vt:i4>
      </vt:variant>
      <vt:variant>
        <vt:i4>0</vt:i4>
      </vt:variant>
      <vt:variant>
        <vt:i4>5</vt:i4>
      </vt:variant>
      <vt:variant>
        <vt:lpwstr/>
      </vt:variant>
      <vt:variant>
        <vt:lpwstr>_Toc10726346</vt:lpwstr>
      </vt:variant>
      <vt:variant>
        <vt:i4>1245236</vt:i4>
      </vt:variant>
      <vt:variant>
        <vt:i4>812</vt:i4>
      </vt:variant>
      <vt:variant>
        <vt:i4>0</vt:i4>
      </vt:variant>
      <vt:variant>
        <vt:i4>5</vt:i4>
      </vt:variant>
      <vt:variant>
        <vt:lpwstr/>
      </vt:variant>
      <vt:variant>
        <vt:lpwstr>_Toc10726345</vt:lpwstr>
      </vt:variant>
      <vt:variant>
        <vt:i4>1179700</vt:i4>
      </vt:variant>
      <vt:variant>
        <vt:i4>806</vt:i4>
      </vt:variant>
      <vt:variant>
        <vt:i4>0</vt:i4>
      </vt:variant>
      <vt:variant>
        <vt:i4>5</vt:i4>
      </vt:variant>
      <vt:variant>
        <vt:lpwstr/>
      </vt:variant>
      <vt:variant>
        <vt:lpwstr>_Toc10726344</vt:lpwstr>
      </vt:variant>
      <vt:variant>
        <vt:i4>1376308</vt:i4>
      </vt:variant>
      <vt:variant>
        <vt:i4>800</vt:i4>
      </vt:variant>
      <vt:variant>
        <vt:i4>0</vt:i4>
      </vt:variant>
      <vt:variant>
        <vt:i4>5</vt:i4>
      </vt:variant>
      <vt:variant>
        <vt:lpwstr/>
      </vt:variant>
      <vt:variant>
        <vt:lpwstr>_Toc10726343</vt:lpwstr>
      </vt:variant>
      <vt:variant>
        <vt:i4>1310772</vt:i4>
      </vt:variant>
      <vt:variant>
        <vt:i4>794</vt:i4>
      </vt:variant>
      <vt:variant>
        <vt:i4>0</vt:i4>
      </vt:variant>
      <vt:variant>
        <vt:i4>5</vt:i4>
      </vt:variant>
      <vt:variant>
        <vt:lpwstr/>
      </vt:variant>
      <vt:variant>
        <vt:lpwstr>_Toc10726342</vt:lpwstr>
      </vt:variant>
      <vt:variant>
        <vt:i4>1507380</vt:i4>
      </vt:variant>
      <vt:variant>
        <vt:i4>788</vt:i4>
      </vt:variant>
      <vt:variant>
        <vt:i4>0</vt:i4>
      </vt:variant>
      <vt:variant>
        <vt:i4>5</vt:i4>
      </vt:variant>
      <vt:variant>
        <vt:lpwstr/>
      </vt:variant>
      <vt:variant>
        <vt:lpwstr>_Toc10726341</vt:lpwstr>
      </vt:variant>
      <vt:variant>
        <vt:i4>1441844</vt:i4>
      </vt:variant>
      <vt:variant>
        <vt:i4>782</vt:i4>
      </vt:variant>
      <vt:variant>
        <vt:i4>0</vt:i4>
      </vt:variant>
      <vt:variant>
        <vt:i4>5</vt:i4>
      </vt:variant>
      <vt:variant>
        <vt:lpwstr/>
      </vt:variant>
      <vt:variant>
        <vt:lpwstr>_Toc10726340</vt:lpwstr>
      </vt:variant>
      <vt:variant>
        <vt:i4>2031667</vt:i4>
      </vt:variant>
      <vt:variant>
        <vt:i4>776</vt:i4>
      </vt:variant>
      <vt:variant>
        <vt:i4>0</vt:i4>
      </vt:variant>
      <vt:variant>
        <vt:i4>5</vt:i4>
      </vt:variant>
      <vt:variant>
        <vt:lpwstr/>
      </vt:variant>
      <vt:variant>
        <vt:lpwstr>_Toc10726339</vt:lpwstr>
      </vt:variant>
      <vt:variant>
        <vt:i4>1966131</vt:i4>
      </vt:variant>
      <vt:variant>
        <vt:i4>770</vt:i4>
      </vt:variant>
      <vt:variant>
        <vt:i4>0</vt:i4>
      </vt:variant>
      <vt:variant>
        <vt:i4>5</vt:i4>
      </vt:variant>
      <vt:variant>
        <vt:lpwstr/>
      </vt:variant>
      <vt:variant>
        <vt:lpwstr>_Toc10726338</vt:lpwstr>
      </vt:variant>
      <vt:variant>
        <vt:i4>1114163</vt:i4>
      </vt:variant>
      <vt:variant>
        <vt:i4>764</vt:i4>
      </vt:variant>
      <vt:variant>
        <vt:i4>0</vt:i4>
      </vt:variant>
      <vt:variant>
        <vt:i4>5</vt:i4>
      </vt:variant>
      <vt:variant>
        <vt:lpwstr/>
      </vt:variant>
      <vt:variant>
        <vt:lpwstr>_Toc10726337</vt:lpwstr>
      </vt:variant>
      <vt:variant>
        <vt:i4>1048627</vt:i4>
      </vt:variant>
      <vt:variant>
        <vt:i4>758</vt:i4>
      </vt:variant>
      <vt:variant>
        <vt:i4>0</vt:i4>
      </vt:variant>
      <vt:variant>
        <vt:i4>5</vt:i4>
      </vt:variant>
      <vt:variant>
        <vt:lpwstr/>
      </vt:variant>
      <vt:variant>
        <vt:lpwstr>_Toc10726336</vt:lpwstr>
      </vt:variant>
      <vt:variant>
        <vt:i4>1245235</vt:i4>
      </vt:variant>
      <vt:variant>
        <vt:i4>752</vt:i4>
      </vt:variant>
      <vt:variant>
        <vt:i4>0</vt:i4>
      </vt:variant>
      <vt:variant>
        <vt:i4>5</vt:i4>
      </vt:variant>
      <vt:variant>
        <vt:lpwstr/>
      </vt:variant>
      <vt:variant>
        <vt:lpwstr>_Toc10726335</vt:lpwstr>
      </vt:variant>
      <vt:variant>
        <vt:i4>1179699</vt:i4>
      </vt:variant>
      <vt:variant>
        <vt:i4>746</vt:i4>
      </vt:variant>
      <vt:variant>
        <vt:i4>0</vt:i4>
      </vt:variant>
      <vt:variant>
        <vt:i4>5</vt:i4>
      </vt:variant>
      <vt:variant>
        <vt:lpwstr/>
      </vt:variant>
      <vt:variant>
        <vt:lpwstr>_Toc10726334</vt:lpwstr>
      </vt:variant>
      <vt:variant>
        <vt:i4>1376307</vt:i4>
      </vt:variant>
      <vt:variant>
        <vt:i4>740</vt:i4>
      </vt:variant>
      <vt:variant>
        <vt:i4>0</vt:i4>
      </vt:variant>
      <vt:variant>
        <vt:i4>5</vt:i4>
      </vt:variant>
      <vt:variant>
        <vt:lpwstr/>
      </vt:variant>
      <vt:variant>
        <vt:lpwstr>_Toc10726333</vt:lpwstr>
      </vt:variant>
      <vt:variant>
        <vt:i4>1310771</vt:i4>
      </vt:variant>
      <vt:variant>
        <vt:i4>734</vt:i4>
      </vt:variant>
      <vt:variant>
        <vt:i4>0</vt:i4>
      </vt:variant>
      <vt:variant>
        <vt:i4>5</vt:i4>
      </vt:variant>
      <vt:variant>
        <vt:lpwstr/>
      </vt:variant>
      <vt:variant>
        <vt:lpwstr>_Toc10726332</vt:lpwstr>
      </vt:variant>
      <vt:variant>
        <vt:i4>1507379</vt:i4>
      </vt:variant>
      <vt:variant>
        <vt:i4>728</vt:i4>
      </vt:variant>
      <vt:variant>
        <vt:i4>0</vt:i4>
      </vt:variant>
      <vt:variant>
        <vt:i4>5</vt:i4>
      </vt:variant>
      <vt:variant>
        <vt:lpwstr/>
      </vt:variant>
      <vt:variant>
        <vt:lpwstr>_Toc10726331</vt:lpwstr>
      </vt:variant>
      <vt:variant>
        <vt:i4>1441843</vt:i4>
      </vt:variant>
      <vt:variant>
        <vt:i4>722</vt:i4>
      </vt:variant>
      <vt:variant>
        <vt:i4>0</vt:i4>
      </vt:variant>
      <vt:variant>
        <vt:i4>5</vt:i4>
      </vt:variant>
      <vt:variant>
        <vt:lpwstr/>
      </vt:variant>
      <vt:variant>
        <vt:lpwstr>_Toc10726330</vt:lpwstr>
      </vt:variant>
      <vt:variant>
        <vt:i4>2031666</vt:i4>
      </vt:variant>
      <vt:variant>
        <vt:i4>716</vt:i4>
      </vt:variant>
      <vt:variant>
        <vt:i4>0</vt:i4>
      </vt:variant>
      <vt:variant>
        <vt:i4>5</vt:i4>
      </vt:variant>
      <vt:variant>
        <vt:lpwstr/>
      </vt:variant>
      <vt:variant>
        <vt:lpwstr>_Toc10726329</vt:lpwstr>
      </vt:variant>
      <vt:variant>
        <vt:i4>1966130</vt:i4>
      </vt:variant>
      <vt:variant>
        <vt:i4>710</vt:i4>
      </vt:variant>
      <vt:variant>
        <vt:i4>0</vt:i4>
      </vt:variant>
      <vt:variant>
        <vt:i4>5</vt:i4>
      </vt:variant>
      <vt:variant>
        <vt:lpwstr/>
      </vt:variant>
      <vt:variant>
        <vt:lpwstr>_Toc10726328</vt:lpwstr>
      </vt:variant>
      <vt:variant>
        <vt:i4>1114162</vt:i4>
      </vt:variant>
      <vt:variant>
        <vt:i4>704</vt:i4>
      </vt:variant>
      <vt:variant>
        <vt:i4>0</vt:i4>
      </vt:variant>
      <vt:variant>
        <vt:i4>5</vt:i4>
      </vt:variant>
      <vt:variant>
        <vt:lpwstr/>
      </vt:variant>
      <vt:variant>
        <vt:lpwstr>_Toc10726327</vt:lpwstr>
      </vt:variant>
      <vt:variant>
        <vt:i4>1048626</vt:i4>
      </vt:variant>
      <vt:variant>
        <vt:i4>698</vt:i4>
      </vt:variant>
      <vt:variant>
        <vt:i4>0</vt:i4>
      </vt:variant>
      <vt:variant>
        <vt:i4>5</vt:i4>
      </vt:variant>
      <vt:variant>
        <vt:lpwstr/>
      </vt:variant>
      <vt:variant>
        <vt:lpwstr>_Toc10726326</vt:lpwstr>
      </vt:variant>
      <vt:variant>
        <vt:i4>1245234</vt:i4>
      </vt:variant>
      <vt:variant>
        <vt:i4>692</vt:i4>
      </vt:variant>
      <vt:variant>
        <vt:i4>0</vt:i4>
      </vt:variant>
      <vt:variant>
        <vt:i4>5</vt:i4>
      </vt:variant>
      <vt:variant>
        <vt:lpwstr/>
      </vt:variant>
      <vt:variant>
        <vt:lpwstr>_Toc10726325</vt:lpwstr>
      </vt:variant>
      <vt:variant>
        <vt:i4>1179698</vt:i4>
      </vt:variant>
      <vt:variant>
        <vt:i4>686</vt:i4>
      </vt:variant>
      <vt:variant>
        <vt:i4>0</vt:i4>
      </vt:variant>
      <vt:variant>
        <vt:i4>5</vt:i4>
      </vt:variant>
      <vt:variant>
        <vt:lpwstr/>
      </vt:variant>
      <vt:variant>
        <vt:lpwstr>_Toc10726324</vt:lpwstr>
      </vt:variant>
      <vt:variant>
        <vt:i4>1376306</vt:i4>
      </vt:variant>
      <vt:variant>
        <vt:i4>680</vt:i4>
      </vt:variant>
      <vt:variant>
        <vt:i4>0</vt:i4>
      </vt:variant>
      <vt:variant>
        <vt:i4>5</vt:i4>
      </vt:variant>
      <vt:variant>
        <vt:lpwstr/>
      </vt:variant>
      <vt:variant>
        <vt:lpwstr>_Toc10726323</vt:lpwstr>
      </vt:variant>
      <vt:variant>
        <vt:i4>1310770</vt:i4>
      </vt:variant>
      <vt:variant>
        <vt:i4>674</vt:i4>
      </vt:variant>
      <vt:variant>
        <vt:i4>0</vt:i4>
      </vt:variant>
      <vt:variant>
        <vt:i4>5</vt:i4>
      </vt:variant>
      <vt:variant>
        <vt:lpwstr/>
      </vt:variant>
      <vt:variant>
        <vt:lpwstr>_Toc10726322</vt:lpwstr>
      </vt:variant>
      <vt:variant>
        <vt:i4>1507378</vt:i4>
      </vt:variant>
      <vt:variant>
        <vt:i4>668</vt:i4>
      </vt:variant>
      <vt:variant>
        <vt:i4>0</vt:i4>
      </vt:variant>
      <vt:variant>
        <vt:i4>5</vt:i4>
      </vt:variant>
      <vt:variant>
        <vt:lpwstr/>
      </vt:variant>
      <vt:variant>
        <vt:lpwstr>_Toc10726321</vt:lpwstr>
      </vt:variant>
      <vt:variant>
        <vt:i4>1441842</vt:i4>
      </vt:variant>
      <vt:variant>
        <vt:i4>662</vt:i4>
      </vt:variant>
      <vt:variant>
        <vt:i4>0</vt:i4>
      </vt:variant>
      <vt:variant>
        <vt:i4>5</vt:i4>
      </vt:variant>
      <vt:variant>
        <vt:lpwstr/>
      </vt:variant>
      <vt:variant>
        <vt:lpwstr>_Toc10726320</vt:lpwstr>
      </vt:variant>
      <vt:variant>
        <vt:i4>2031665</vt:i4>
      </vt:variant>
      <vt:variant>
        <vt:i4>656</vt:i4>
      </vt:variant>
      <vt:variant>
        <vt:i4>0</vt:i4>
      </vt:variant>
      <vt:variant>
        <vt:i4>5</vt:i4>
      </vt:variant>
      <vt:variant>
        <vt:lpwstr/>
      </vt:variant>
      <vt:variant>
        <vt:lpwstr>_Toc10726319</vt:lpwstr>
      </vt:variant>
      <vt:variant>
        <vt:i4>1966129</vt:i4>
      </vt:variant>
      <vt:variant>
        <vt:i4>650</vt:i4>
      </vt:variant>
      <vt:variant>
        <vt:i4>0</vt:i4>
      </vt:variant>
      <vt:variant>
        <vt:i4>5</vt:i4>
      </vt:variant>
      <vt:variant>
        <vt:lpwstr/>
      </vt:variant>
      <vt:variant>
        <vt:lpwstr>_Toc10726318</vt:lpwstr>
      </vt:variant>
      <vt:variant>
        <vt:i4>1114161</vt:i4>
      </vt:variant>
      <vt:variant>
        <vt:i4>644</vt:i4>
      </vt:variant>
      <vt:variant>
        <vt:i4>0</vt:i4>
      </vt:variant>
      <vt:variant>
        <vt:i4>5</vt:i4>
      </vt:variant>
      <vt:variant>
        <vt:lpwstr/>
      </vt:variant>
      <vt:variant>
        <vt:lpwstr>_Toc10726317</vt:lpwstr>
      </vt:variant>
      <vt:variant>
        <vt:i4>1048625</vt:i4>
      </vt:variant>
      <vt:variant>
        <vt:i4>638</vt:i4>
      </vt:variant>
      <vt:variant>
        <vt:i4>0</vt:i4>
      </vt:variant>
      <vt:variant>
        <vt:i4>5</vt:i4>
      </vt:variant>
      <vt:variant>
        <vt:lpwstr/>
      </vt:variant>
      <vt:variant>
        <vt:lpwstr>_Toc10726316</vt:lpwstr>
      </vt:variant>
      <vt:variant>
        <vt:i4>1245233</vt:i4>
      </vt:variant>
      <vt:variant>
        <vt:i4>632</vt:i4>
      </vt:variant>
      <vt:variant>
        <vt:i4>0</vt:i4>
      </vt:variant>
      <vt:variant>
        <vt:i4>5</vt:i4>
      </vt:variant>
      <vt:variant>
        <vt:lpwstr/>
      </vt:variant>
      <vt:variant>
        <vt:lpwstr>_Toc10726315</vt:lpwstr>
      </vt:variant>
      <vt:variant>
        <vt:i4>1179697</vt:i4>
      </vt:variant>
      <vt:variant>
        <vt:i4>626</vt:i4>
      </vt:variant>
      <vt:variant>
        <vt:i4>0</vt:i4>
      </vt:variant>
      <vt:variant>
        <vt:i4>5</vt:i4>
      </vt:variant>
      <vt:variant>
        <vt:lpwstr/>
      </vt:variant>
      <vt:variant>
        <vt:lpwstr>_Toc10726314</vt:lpwstr>
      </vt:variant>
      <vt:variant>
        <vt:i4>1376305</vt:i4>
      </vt:variant>
      <vt:variant>
        <vt:i4>620</vt:i4>
      </vt:variant>
      <vt:variant>
        <vt:i4>0</vt:i4>
      </vt:variant>
      <vt:variant>
        <vt:i4>5</vt:i4>
      </vt:variant>
      <vt:variant>
        <vt:lpwstr/>
      </vt:variant>
      <vt:variant>
        <vt:lpwstr>_Toc10726313</vt:lpwstr>
      </vt:variant>
      <vt:variant>
        <vt:i4>1310769</vt:i4>
      </vt:variant>
      <vt:variant>
        <vt:i4>614</vt:i4>
      </vt:variant>
      <vt:variant>
        <vt:i4>0</vt:i4>
      </vt:variant>
      <vt:variant>
        <vt:i4>5</vt:i4>
      </vt:variant>
      <vt:variant>
        <vt:lpwstr/>
      </vt:variant>
      <vt:variant>
        <vt:lpwstr>_Toc10726312</vt:lpwstr>
      </vt:variant>
      <vt:variant>
        <vt:i4>1507377</vt:i4>
      </vt:variant>
      <vt:variant>
        <vt:i4>608</vt:i4>
      </vt:variant>
      <vt:variant>
        <vt:i4>0</vt:i4>
      </vt:variant>
      <vt:variant>
        <vt:i4>5</vt:i4>
      </vt:variant>
      <vt:variant>
        <vt:lpwstr/>
      </vt:variant>
      <vt:variant>
        <vt:lpwstr>_Toc10726311</vt:lpwstr>
      </vt:variant>
      <vt:variant>
        <vt:i4>1441841</vt:i4>
      </vt:variant>
      <vt:variant>
        <vt:i4>602</vt:i4>
      </vt:variant>
      <vt:variant>
        <vt:i4>0</vt:i4>
      </vt:variant>
      <vt:variant>
        <vt:i4>5</vt:i4>
      </vt:variant>
      <vt:variant>
        <vt:lpwstr/>
      </vt:variant>
      <vt:variant>
        <vt:lpwstr>_Toc10726310</vt:lpwstr>
      </vt:variant>
      <vt:variant>
        <vt:i4>2031664</vt:i4>
      </vt:variant>
      <vt:variant>
        <vt:i4>596</vt:i4>
      </vt:variant>
      <vt:variant>
        <vt:i4>0</vt:i4>
      </vt:variant>
      <vt:variant>
        <vt:i4>5</vt:i4>
      </vt:variant>
      <vt:variant>
        <vt:lpwstr/>
      </vt:variant>
      <vt:variant>
        <vt:lpwstr>_Toc10726309</vt:lpwstr>
      </vt:variant>
      <vt:variant>
        <vt:i4>1966128</vt:i4>
      </vt:variant>
      <vt:variant>
        <vt:i4>590</vt:i4>
      </vt:variant>
      <vt:variant>
        <vt:i4>0</vt:i4>
      </vt:variant>
      <vt:variant>
        <vt:i4>5</vt:i4>
      </vt:variant>
      <vt:variant>
        <vt:lpwstr/>
      </vt:variant>
      <vt:variant>
        <vt:lpwstr>_Toc10726308</vt:lpwstr>
      </vt:variant>
      <vt:variant>
        <vt:i4>1114160</vt:i4>
      </vt:variant>
      <vt:variant>
        <vt:i4>584</vt:i4>
      </vt:variant>
      <vt:variant>
        <vt:i4>0</vt:i4>
      </vt:variant>
      <vt:variant>
        <vt:i4>5</vt:i4>
      </vt:variant>
      <vt:variant>
        <vt:lpwstr/>
      </vt:variant>
      <vt:variant>
        <vt:lpwstr>_Toc10726307</vt:lpwstr>
      </vt:variant>
      <vt:variant>
        <vt:i4>1048624</vt:i4>
      </vt:variant>
      <vt:variant>
        <vt:i4>578</vt:i4>
      </vt:variant>
      <vt:variant>
        <vt:i4>0</vt:i4>
      </vt:variant>
      <vt:variant>
        <vt:i4>5</vt:i4>
      </vt:variant>
      <vt:variant>
        <vt:lpwstr/>
      </vt:variant>
      <vt:variant>
        <vt:lpwstr>_Toc10726306</vt:lpwstr>
      </vt:variant>
      <vt:variant>
        <vt:i4>1245232</vt:i4>
      </vt:variant>
      <vt:variant>
        <vt:i4>572</vt:i4>
      </vt:variant>
      <vt:variant>
        <vt:i4>0</vt:i4>
      </vt:variant>
      <vt:variant>
        <vt:i4>5</vt:i4>
      </vt:variant>
      <vt:variant>
        <vt:lpwstr/>
      </vt:variant>
      <vt:variant>
        <vt:lpwstr>_Toc10726305</vt:lpwstr>
      </vt:variant>
      <vt:variant>
        <vt:i4>1179696</vt:i4>
      </vt:variant>
      <vt:variant>
        <vt:i4>566</vt:i4>
      </vt:variant>
      <vt:variant>
        <vt:i4>0</vt:i4>
      </vt:variant>
      <vt:variant>
        <vt:i4>5</vt:i4>
      </vt:variant>
      <vt:variant>
        <vt:lpwstr/>
      </vt:variant>
      <vt:variant>
        <vt:lpwstr>_Toc10726304</vt:lpwstr>
      </vt:variant>
      <vt:variant>
        <vt:i4>1376304</vt:i4>
      </vt:variant>
      <vt:variant>
        <vt:i4>560</vt:i4>
      </vt:variant>
      <vt:variant>
        <vt:i4>0</vt:i4>
      </vt:variant>
      <vt:variant>
        <vt:i4>5</vt:i4>
      </vt:variant>
      <vt:variant>
        <vt:lpwstr/>
      </vt:variant>
      <vt:variant>
        <vt:lpwstr>_Toc10726303</vt:lpwstr>
      </vt:variant>
      <vt:variant>
        <vt:i4>1310768</vt:i4>
      </vt:variant>
      <vt:variant>
        <vt:i4>551</vt:i4>
      </vt:variant>
      <vt:variant>
        <vt:i4>0</vt:i4>
      </vt:variant>
      <vt:variant>
        <vt:i4>5</vt:i4>
      </vt:variant>
      <vt:variant>
        <vt:lpwstr/>
      </vt:variant>
      <vt:variant>
        <vt:lpwstr>_Toc10726302</vt:lpwstr>
      </vt:variant>
      <vt:variant>
        <vt:i4>1507376</vt:i4>
      </vt:variant>
      <vt:variant>
        <vt:i4>545</vt:i4>
      </vt:variant>
      <vt:variant>
        <vt:i4>0</vt:i4>
      </vt:variant>
      <vt:variant>
        <vt:i4>5</vt:i4>
      </vt:variant>
      <vt:variant>
        <vt:lpwstr/>
      </vt:variant>
      <vt:variant>
        <vt:lpwstr>_Toc10726301</vt:lpwstr>
      </vt:variant>
      <vt:variant>
        <vt:i4>1441840</vt:i4>
      </vt:variant>
      <vt:variant>
        <vt:i4>539</vt:i4>
      </vt:variant>
      <vt:variant>
        <vt:i4>0</vt:i4>
      </vt:variant>
      <vt:variant>
        <vt:i4>5</vt:i4>
      </vt:variant>
      <vt:variant>
        <vt:lpwstr/>
      </vt:variant>
      <vt:variant>
        <vt:lpwstr>_Toc10726300</vt:lpwstr>
      </vt:variant>
      <vt:variant>
        <vt:i4>1966137</vt:i4>
      </vt:variant>
      <vt:variant>
        <vt:i4>533</vt:i4>
      </vt:variant>
      <vt:variant>
        <vt:i4>0</vt:i4>
      </vt:variant>
      <vt:variant>
        <vt:i4>5</vt:i4>
      </vt:variant>
      <vt:variant>
        <vt:lpwstr/>
      </vt:variant>
      <vt:variant>
        <vt:lpwstr>_Toc10726299</vt:lpwstr>
      </vt:variant>
      <vt:variant>
        <vt:i4>2031673</vt:i4>
      </vt:variant>
      <vt:variant>
        <vt:i4>527</vt:i4>
      </vt:variant>
      <vt:variant>
        <vt:i4>0</vt:i4>
      </vt:variant>
      <vt:variant>
        <vt:i4>5</vt:i4>
      </vt:variant>
      <vt:variant>
        <vt:lpwstr/>
      </vt:variant>
      <vt:variant>
        <vt:lpwstr>_Toc10726298</vt:lpwstr>
      </vt:variant>
      <vt:variant>
        <vt:i4>1048633</vt:i4>
      </vt:variant>
      <vt:variant>
        <vt:i4>521</vt:i4>
      </vt:variant>
      <vt:variant>
        <vt:i4>0</vt:i4>
      </vt:variant>
      <vt:variant>
        <vt:i4>5</vt:i4>
      </vt:variant>
      <vt:variant>
        <vt:lpwstr/>
      </vt:variant>
      <vt:variant>
        <vt:lpwstr>_Toc10726297</vt:lpwstr>
      </vt:variant>
      <vt:variant>
        <vt:i4>1114169</vt:i4>
      </vt:variant>
      <vt:variant>
        <vt:i4>515</vt:i4>
      </vt:variant>
      <vt:variant>
        <vt:i4>0</vt:i4>
      </vt:variant>
      <vt:variant>
        <vt:i4>5</vt:i4>
      </vt:variant>
      <vt:variant>
        <vt:lpwstr/>
      </vt:variant>
      <vt:variant>
        <vt:lpwstr>_Toc10726296</vt:lpwstr>
      </vt:variant>
      <vt:variant>
        <vt:i4>1179705</vt:i4>
      </vt:variant>
      <vt:variant>
        <vt:i4>509</vt:i4>
      </vt:variant>
      <vt:variant>
        <vt:i4>0</vt:i4>
      </vt:variant>
      <vt:variant>
        <vt:i4>5</vt:i4>
      </vt:variant>
      <vt:variant>
        <vt:lpwstr/>
      </vt:variant>
      <vt:variant>
        <vt:lpwstr>_Toc10726295</vt:lpwstr>
      </vt:variant>
      <vt:variant>
        <vt:i4>1245241</vt:i4>
      </vt:variant>
      <vt:variant>
        <vt:i4>503</vt:i4>
      </vt:variant>
      <vt:variant>
        <vt:i4>0</vt:i4>
      </vt:variant>
      <vt:variant>
        <vt:i4>5</vt:i4>
      </vt:variant>
      <vt:variant>
        <vt:lpwstr/>
      </vt:variant>
      <vt:variant>
        <vt:lpwstr>_Toc10726294</vt:lpwstr>
      </vt:variant>
      <vt:variant>
        <vt:i4>1310777</vt:i4>
      </vt:variant>
      <vt:variant>
        <vt:i4>497</vt:i4>
      </vt:variant>
      <vt:variant>
        <vt:i4>0</vt:i4>
      </vt:variant>
      <vt:variant>
        <vt:i4>5</vt:i4>
      </vt:variant>
      <vt:variant>
        <vt:lpwstr/>
      </vt:variant>
      <vt:variant>
        <vt:lpwstr>_Toc10726293</vt:lpwstr>
      </vt:variant>
      <vt:variant>
        <vt:i4>1376313</vt:i4>
      </vt:variant>
      <vt:variant>
        <vt:i4>491</vt:i4>
      </vt:variant>
      <vt:variant>
        <vt:i4>0</vt:i4>
      </vt:variant>
      <vt:variant>
        <vt:i4>5</vt:i4>
      </vt:variant>
      <vt:variant>
        <vt:lpwstr/>
      </vt:variant>
      <vt:variant>
        <vt:lpwstr>_Toc10726292</vt:lpwstr>
      </vt:variant>
      <vt:variant>
        <vt:i4>1441849</vt:i4>
      </vt:variant>
      <vt:variant>
        <vt:i4>485</vt:i4>
      </vt:variant>
      <vt:variant>
        <vt:i4>0</vt:i4>
      </vt:variant>
      <vt:variant>
        <vt:i4>5</vt:i4>
      </vt:variant>
      <vt:variant>
        <vt:lpwstr/>
      </vt:variant>
      <vt:variant>
        <vt:lpwstr>_Toc10726291</vt:lpwstr>
      </vt:variant>
      <vt:variant>
        <vt:i4>1507385</vt:i4>
      </vt:variant>
      <vt:variant>
        <vt:i4>479</vt:i4>
      </vt:variant>
      <vt:variant>
        <vt:i4>0</vt:i4>
      </vt:variant>
      <vt:variant>
        <vt:i4>5</vt:i4>
      </vt:variant>
      <vt:variant>
        <vt:lpwstr/>
      </vt:variant>
      <vt:variant>
        <vt:lpwstr>_Toc10726290</vt:lpwstr>
      </vt:variant>
      <vt:variant>
        <vt:i4>1966136</vt:i4>
      </vt:variant>
      <vt:variant>
        <vt:i4>473</vt:i4>
      </vt:variant>
      <vt:variant>
        <vt:i4>0</vt:i4>
      </vt:variant>
      <vt:variant>
        <vt:i4>5</vt:i4>
      </vt:variant>
      <vt:variant>
        <vt:lpwstr/>
      </vt:variant>
      <vt:variant>
        <vt:lpwstr>_Toc10726289</vt:lpwstr>
      </vt:variant>
      <vt:variant>
        <vt:i4>2031672</vt:i4>
      </vt:variant>
      <vt:variant>
        <vt:i4>467</vt:i4>
      </vt:variant>
      <vt:variant>
        <vt:i4>0</vt:i4>
      </vt:variant>
      <vt:variant>
        <vt:i4>5</vt:i4>
      </vt:variant>
      <vt:variant>
        <vt:lpwstr/>
      </vt:variant>
      <vt:variant>
        <vt:lpwstr>_Toc10726288</vt:lpwstr>
      </vt:variant>
      <vt:variant>
        <vt:i4>1048632</vt:i4>
      </vt:variant>
      <vt:variant>
        <vt:i4>461</vt:i4>
      </vt:variant>
      <vt:variant>
        <vt:i4>0</vt:i4>
      </vt:variant>
      <vt:variant>
        <vt:i4>5</vt:i4>
      </vt:variant>
      <vt:variant>
        <vt:lpwstr/>
      </vt:variant>
      <vt:variant>
        <vt:lpwstr>_Toc10726287</vt:lpwstr>
      </vt:variant>
      <vt:variant>
        <vt:i4>1114168</vt:i4>
      </vt:variant>
      <vt:variant>
        <vt:i4>455</vt:i4>
      </vt:variant>
      <vt:variant>
        <vt:i4>0</vt:i4>
      </vt:variant>
      <vt:variant>
        <vt:i4>5</vt:i4>
      </vt:variant>
      <vt:variant>
        <vt:lpwstr/>
      </vt:variant>
      <vt:variant>
        <vt:lpwstr>_Toc10726286</vt:lpwstr>
      </vt:variant>
      <vt:variant>
        <vt:i4>1179704</vt:i4>
      </vt:variant>
      <vt:variant>
        <vt:i4>449</vt:i4>
      </vt:variant>
      <vt:variant>
        <vt:i4>0</vt:i4>
      </vt:variant>
      <vt:variant>
        <vt:i4>5</vt:i4>
      </vt:variant>
      <vt:variant>
        <vt:lpwstr/>
      </vt:variant>
      <vt:variant>
        <vt:lpwstr>_Toc10726285</vt:lpwstr>
      </vt:variant>
      <vt:variant>
        <vt:i4>1245240</vt:i4>
      </vt:variant>
      <vt:variant>
        <vt:i4>443</vt:i4>
      </vt:variant>
      <vt:variant>
        <vt:i4>0</vt:i4>
      </vt:variant>
      <vt:variant>
        <vt:i4>5</vt:i4>
      </vt:variant>
      <vt:variant>
        <vt:lpwstr/>
      </vt:variant>
      <vt:variant>
        <vt:lpwstr>_Toc10726284</vt:lpwstr>
      </vt:variant>
      <vt:variant>
        <vt:i4>1310776</vt:i4>
      </vt:variant>
      <vt:variant>
        <vt:i4>437</vt:i4>
      </vt:variant>
      <vt:variant>
        <vt:i4>0</vt:i4>
      </vt:variant>
      <vt:variant>
        <vt:i4>5</vt:i4>
      </vt:variant>
      <vt:variant>
        <vt:lpwstr/>
      </vt:variant>
      <vt:variant>
        <vt:lpwstr>_Toc10726283</vt:lpwstr>
      </vt:variant>
      <vt:variant>
        <vt:i4>1376312</vt:i4>
      </vt:variant>
      <vt:variant>
        <vt:i4>431</vt:i4>
      </vt:variant>
      <vt:variant>
        <vt:i4>0</vt:i4>
      </vt:variant>
      <vt:variant>
        <vt:i4>5</vt:i4>
      </vt:variant>
      <vt:variant>
        <vt:lpwstr/>
      </vt:variant>
      <vt:variant>
        <vt:lpwstr>_Toc10726282</vt:lpwstr>
      </vt:variant>
      <vt:variant>
        <vt:i4>1441848</vt:i4>
      </vt:variant>
      <vt:variant>
        <vt:i4>425</vt:i4>
      </vt:variant>
      <vt:variant>
        <vt:i4>0</vt:i4>
      </vt:variant>
      <vt:variant>
        <vt:i4>5</vt:i4>
      </vt:variant>
      <vt:variant>
        <vt:lpwstr/>
      </vt:variant>
      <vt:variant>
        <vt:lpwstr>_Toc10726281</vt:lpwstr>
      </vt:variant>
      <vt:variant>
        <vt:i4>1507384</vt:i4>
      </vt:variant>
      <vt:variant>
        <vt:i4>419</vt:i4>
      </vt:variant>
      <vt:variant>
        <vt:i4>0</vt:i4>
      </vt:variant>
      <vt:variant>
        <vt:i4>5</vt:i4>
      </vt:variant>
      <vt:variant>
        <vt:lpwstr/>
      </vt:variant>
      <vt:variant>
        <vt:lpwstr>_Toc10726280</vt:lpwstr>
      </vt:variant>
      <vt:variant>
        <vt:i4>1966135</vt:i4>
      </vt:variant>
      <vt:variant>
        <vt:i4>413</vt:i4>
      </vt:variant>
      <vt:variant>
        <vt:i4>0</vt:i4>
      </vt:variant>
      <vt:variant>
        <vt:i4>5</vt:i4>
      </vt:variant>
      <vt:variant>
        <vt:lpwstr/>
      </vt:variant>
      <vt:variant>
        <vt:lpwstr>_Toc10726279</vt:lpwstr>
      </vt:variant>
      <vt:variant>
        <vt:i4>2031671</vt:i4>
      </vt:variant>
      <vt:variant>
        <vt:i4>407</vt:i4>
      </vt:variant>
      <vt:variant>
        <vt:i4>0</vt:i4>
      </vt:variant>
      <vt:variant>
        <vt:i4>5</vt:i4>
      </vt:variant>
      <vt:variant>
        <vt:lpwstr/>
      </vt:variant>
      <vt:variant>
        <vt:lpwstr>_Toc10726278</vt:lpwstr>
      </vt:variant>
      <vt:variant>
        <vt:i4>1048631</vt:i4>
      </vt:variant>
      <vt:variant>
        <vt:i4>401</vt:i4>
      </vt:variant>
      <vt:variant>
        <vt:i4>0</vt:i4>
      </vt:variant>
      <vt:variant>
        <vt:i4>5</vt:i4>
      </vt:variant>
      <vt:variant>
        <vt:lpwstr/>
      </vt:variant>
      <vt:variant>
        <vt:lpwstr>_Toc10726277</vt:lpwstr>
      </vt:variant>
      <vt:variant>
        <vt:i4>1114167</vt:i4>
      </vt:variant>
      <vt:variant>
        <vt:i4>395</vt:i4>
      </vt:variant>
      <vt:variant>
        <vt:i4>0</vt:i4>
      </vt:variant>
      <vt:variant>
        <vt:i4>5</vt:i4>
      </vt:variant>
      <vt:variant>
        <vt:lpwstr/>
      </vt:variant>
      <vt:variant>
        <vt:lpwstr>_Toc10726276</vt:lpwstr>
      </vt:variant>
      <vt:variant>
        <vt:i4>1179703</vt:i4>
      </vt:variant>
      <vt:variant>
        <vt:i4>386</vt:i4>
      </vt:variant>
      <vt:variant>
        <vt:i4>0</vt:i4>
      </vt:variant>
      <vt:variant>
        <vt:i4>5</vt:i4>
      </vt:variant>
      <vt:variant>
        <vt:lpwstr/>
      </vt:variant>
      <vt:variant>
        <vt:lpwstr>_Toc10726275</vt:lpwstr>
      </vt:variant>
      <vt:variant>
        <vt:i4>1245239</vt:i4>
      </vt:variant>
      <vt:variant>
        <vt:i4>380</vt:i4>
      </vt:variant>
      <vt:variant>
        <vt:i4>0</vt:i4>
      </vt:variant>
      <vt:variant>
        <vt:i4>5</vt:i4>
      </vt:variant>
      <vt:variant>
        <vt:lpwstr/>
      </vt:variant>
      <vt:variant>
        <vt:lpwstr>_Toc10726274</vt:lpwstr>
      </vt:variant>
      <vt:variant>
        <vt:i4>1310775</vt:i4>
      </vt:variant>
      <vt:variant>
        <vt:i4>374</vt:i4>
      </vt:variant>
      <vt:variant>
        <vt:i4>0</vt:i4>
      </vt:variant>
      <vt:variant>
        <vt:i4>5</vt:i4>
      </vt:variant>
      <vt:variant>
        <vt:lpwstr/>
      </vt:variant>
      <vt:variant>
        <vt:lpwstr>_Toc10726273</vt:lpwstr>
      </vt:variant>
      <vt:variant>
        <vt:i4>1376311</vt:i4>
      </vt:variant>
      <vt:variant>
        <vt:i4>368</vt:i4>
      </vt:variant>
      <vt:variant>
        <vt:i4>0</vt:i4>
      </vt:variant>
      <vt:variant>
        <vt:i4>5</vt:i4>
      </vt:variant>
      <vt:variant>
        <vt:lpwstr/>
      </vt:variant>
      <vt:variant>
        <vt:lpwstr>_Toc10726272</vt:lpwstr>
      </vt:variant>
      <vt:variant>
        <vt:i4>1441847</vt:i4>
      </vt:variant>
      <vt:variant>
        <vt:i4>362</vt:i4>
      </vt:variant>
      <vt:variant>
        <vt:i4>0</vt:i4>
      </vt:variant>
      <vt:variant>
        <vt:i4>5</vt:i4>
      </vt:variant>
      <vt:variant>
        <vt:lpwstr/>
      </vt:variant>
      <vt:variant>
        <vt:lpwstr>_Toc10726271</vt:lpwstr>
      </vt:variant>
      <vt:variant>
        <vt:i4>1507383</vt:i4>
      </vt:variant>
      <vt:variant>
        <vt:i4>356</vt:i4>
      </vt:variant>
      <vt:variant>
        <vt:i4>0</vt:i4>
      </vt:variant>
      <vt:variant>
        <vt:i4>5</vt:i4>
      </vt:variant>
      <vt:variant>
        <vt:lpwstr/>
      </vt:variant>
      <vt:variant>
        <vt:lpwstr>_Toc10726270</vt:lpwstr>
      </vt:variant>
      <vt:variant>
        <vt:i4>1966134</vt:i4>
      </vt:variant>
      <vt:variant>
        <vt:i4>350</vt:i4>
      </vt:variant>
      <vt:variant>
        <vt:i4>0</vt:i4>
      </vt:variant>
      <vt:variant>
        <vt:i4>5</vt:i4>
      </vt:variant>
      <vt:variant>
        <vt:lpwstr/>
      </vt:variant>
      <vt:variant>
        <vt:lpwstr>_Toc10726269</vt:lpwstr>
      </vt:variant>
      <vt:variant>
        <vt:i4>2031670</vt:i4>
      </vt:variant>
      <vt:variant>
        <vt:i4>344</vt:i4>
      </vt:variant>
      <vt:variant>
        <vt:i4>0</vt:i4>
      </vt:variant>
      <vt:variant>
        <vt:i4>5</vt:i4>
      </vt:variant>
      <vt:variant>
        <vt:lpwstr/>
      </vt:variant>
      <vt:variant>
        <vt:lpwstr>_Toc10726268</vt:lpwstr>
      </vt:variant>
      <vt:variant>
        <vt:i4>1048630</vt:i4>
      </vt:variant>
      <vt:variant>
        <vt:i4>338</vt:i4>
      </vt:variant>
      <vt:variant>
        <vt:i4>0</vt:i4>
      </vt:variant>
      <vt:variant>
        <vt:i4>5</vt:i4>
      </vt:variant>
      <vt:variant>
        <vt:lpwstr/>
      </vt:variant>
      <vt:variant>
        <vt:lpwstr>_Toc10726267</vt:lpwstr>
      </vt:variant>
      <vt:variant>
        <vt:i4>1114166</vt:i4>
      </vt:variant>
      <vt:variant>
        <vt:i4>332</vt:i4>
      </vt:variant>
      <vt:variant>
        <vt:i4>0</vt:i4>
      </vt:variant>
      <vt:variant>
        <vt:i4>5</vt:i4>
      </vt:variant>
      <vt:variant>
        <vt:lpwstr/>
      </vt:variant>
      <vt:variant>
        <vt:lpwstr>_Toc10726266</vt:lpwstr>
      </vt:variant>
      <vt:variant>
        <vt:i4>1179702</vt:i4>
      </vt:variant>
      <vt:variant>
        <vt:i4>326</vt:i4>
      </vt:variant>
      <vt:variant>
        <vt:i4>0</vt:i4>
      </vt:variant>
      <vt:variant>
        <vt:i4>5</vt:i4>
      </vt:variant>
      <vt:variant>
        <vt:lpwstr/>
      </vt:variant>
      <vt:variant>
        <vt:lpwstr>_Toc10726265</vt:lpwstr>
      </vt:variant>
      <vt:variant>
        <vt:i4>1245238</vt:i4>
      </vt:variant>
      <vt:variant>
        <vt:i4>320</vt:i4>
      </vt:variant>
      <vt:variant>
        <vt:i4>0</vt:i4>
      </vt:variant>
      <vt:variant>
        <vt:i4>5</vt:i4>
      </vt:variant>
      <vt:variant>
        <vt:lpwstr/>
      </vt:variant>
      <vt:variant>
        <vt:lpwstr>_Toc10726264</vt:lpwstr>
      </vt:variant>
      <vt:variant>
        <vt:i4>1310774</vt:i4>
      </vt:variant>
      <vt:variant>
        <vt:i4>314</vt:i4>
      </vt:variant>
      <vt:variant>
        <vt:i4>0</vt:i4>
      </vt:variant>
      <vt:variant>
        <vt:i4>5</vt:i4>
      </vt:variant>
      <vt:variant>
        <vt:lpwstr/>
      </vt:variant>
      <vt:variant>
        <vt:lpwstr>_Toc10726263</vt:lpwstr>
      </vt:variant>
      <vt:variant>
        <vt:i4>1376310</vt:i4>
      </vt:variant>
      <vt:variant>
        <vt:i4>308</vt:i4>
      </vt:variant>
      <vt:variant>
        <vt:i4>0</vt:i4>
      </vt:variant>
      <vt:variant>
        <vt:i4>5</vt:i4>
      </vt:variant>
      <vt:variant>
        <vt:lpwstr/>
      </vt:variant>
      <vt:variant>
        <vt:lpwstr>_Toc10726262</vt:lpwstr>
      </vt:variant>
      <vt:variant>
        <vt:i4>1441846</vt:i4>
      </vt:variant>
      <vt:variant>
        <vt:i4>302</vt:i4>
      </vt:variant>
      <vt:variant>
        <vt:i4>0</vt:i4>
      </vt:variant>
      <vt:variant>
        <vt:i4>5</vt:i4>
      </vt:variant>
      <vt:variant>
        <vt:lpwstr/>
      </vt:variant>
      <vt:variant>
        <vt:lpwstr>_Toc10726261</vt:lpwstr>
      </vt:variant>
      <vt:variant>
        <vt:i4>1507382</vt:i4>
      </vt:variant>
      <vt:variant>
        <vt:i4>296</vt:i4>
      </vt:variant>
      <vt:variant>
        <vt:i4>0</vt:i4>
      </vt:variant>
      <vt:variant>
        <vt:i4>5</vt:i4>
      </vt:variant>
      <vt:variant>
        <vt:lpwstr/>
      </vt:variant>
      <vt:variant>
        <vt:lpwstr>_Toc10726260</vt:lpwstr>
      </vt:variant>
      <vt:variant>
        <vt:i4>1966133</vt:i4>
      </vt:variant>
      <vt:variant>
        <vt:i4>290</vt:i4>
      </vt:variant>
      <vt:variant>
        <vt:i4>0</vt:i4>
      </vt:variant>
      <vt:variant>
        <vt:i4>5</vt:i4>
      </vt:variant>
      <vt:variant>
        <vt:lpwstr/>
      </vt:variant>
      <vt:variant>
        <vt:lpwstr>_Toc10726259</vt:lpwstr>
      </vt:variant>
      <vt:variant>
        <vt:i4>2031669</vt:i4>
      </vt:variant>
      <vt:variant>
        <vt:i4>284</vt:i4>
      </vt:variant>
      <vt:variant>
        <vt:i4>0</vt:i4>
      </vt:variant>
      <vt:variant>
        <vt:i4>5</vt:i4>
      </vt:variant>
      <vt:variant>
        <vt:lpwstr/>
      </vt:variant>
      <vt:variant>
        <vt:lpwstr>_Toc10726258</vt:lpwstr>
      </vt:variant>
      <vt:variant>
        <vt:i4>1048629</vt:i4>
      </vt:variant>
      <vt:variant>
        <vt:i4>278</vt:i4>
      </vt:variant>
      <vt:variant>
        <vt:i4>0</vt:i4>
      </vt:variant>
      <vt:variant>
        <vt:i4>5</vt:i4>
      </vt:variant>
      <vt:variant>
        <vt:lpwstr/>
      </vt:variant>
      <vt:variant>
        <vt:lpwstr>_Toc10726257</vt:lpwstr>
      </vt:variant>
      <vt:variant>
        <vt:i4>1114165</vt:i4>
      </vt:variant>
      <vt:variant>
        <vt:i4>272</vt:i4>
      </vt:variant>
      <vt:variant>
        <vt:i4>0</vt:i4>
      </vt:variant>
      <vt:variant>
        <vt:i4>5</vt:i4>
      </vt:variant>
      <vt:variant>
        <vt:lpwstr/>
      </vt:variant>
      <vt:variant>
        <vt:lpwstr>_Toc10726256</vt:lpwstr>
      </vt:variant>
      <vt:variant>
        <vt:i4>1179701</vt:i4>
      </vt:variant>
      <vt:variant>
        <vt:i4>266</vt:i4>
      </vt:variant>
      <vt:variant>
        <vt:i4>0</vt:i4>
      </vt:variant>
      <vt:variant>
        <vt:i4>5</vt:i4>
      </vt:variant>
      <vt:variant>
        <vt:lpwstr/>
      </vt:variant>
      <vt:variant>
        <vt:lpwstr>_Toc10726255</vt:lpwstr>
      </vt:variant>
      <vt:variant>
        <vt:i4>1245237</vt:i4>
      </vt:variant>
      <vt:variant>
        <vt:i4>260</vt:i4>
      </vt:variant>
      <vt:variant>
        <vt:i4>0</vt:i4>
      </vt:variant>
      <vt:variant>
        <vt:i4>5</vt:i4>
      </vt:variant>
      <vt:variant>
        <vt:lpwstr/>
      </vt:variant>
      <vt:variant>
        <vt:lpwstr>_Toc10726254</vt:lpwstr>
      </vt:variant>
      <vt:variant>
        <vt:i4>1310773</vt:i4>
      </vt:variant>
      <vt:variant>
        <vt:i4>254</vt:i4>
      </vt:variant>
      <vt:variant>
        <vt:i4>0</vt:i4>
      </vt:variant>
      <vt:variant>
        <vt:i4>5</vt:i4>
      </vt:variant>
      <vt:variant>
        <vt:lpwstr/>
      </vt:variant>
      <vt:variant>
        <vt:lpwstr>_Toc10726253</vt:lpwstr>
      </vt:variant>
      <vt:variant>
        <vt:i4>1376309</vt:i4>
      </vt:variant>
      <vt:variant>
        <vt:i4>248</vt:i4>
      </vt:variant>
      <vt:variant>
        <vt:i4>0</vt:i4>
      </vt:variant>
      <vt:variant>
        <vt:i4>5</vt:i4>
      </vt:variant>
      <vt:variant>
        <vt:lpwstr/>
      </vt:variant>
      <vt:variant>
        <vt:lpwstr>_Toc10726252</vt:lpwstr>
      </vt:variant>
      <vt:variant>
        <vt:i4>1441845</vt:i4>
      </vt:variant>
      <vt:variant>
        <vt:i4>242</vt:i4>
      </vt:variant>
      <vt:variant>
        <vt:i4>0</vt:i4>
      </vt:variant>
      <vt:variant>
        <vt:i4>5</vt:i4>
      </vt:variant>
      <vt:variant>
        <vt:lpwstr/>
      </vt:variant>
      <vt:variant>
        <vt:lpwstr>_Toc10726251</vt:lpwstr>
      </vt:variant>
      <vt:variant>
        <vt:i4>1507381</vt:i4>
      </vt:variant>
      <vt:variant>
        <vt:i4>236</vt:i4>
      </vt:variant>
      <vt:variant>
        <vt:i4>0</vt:i4>
      </vt:variant>
      <vt:variant>
        <vt:i4>5</vt:i4>
      </vt:variant>
      <vt:variant>
        <vt:lpwstr/>
      </vt:variant>
      <vt:variant>
        <vt:lpwstr>_Toc10726250</vt:lpwstr>
      </vt:variant>
      <vt:variant>
        <vt:i4>1966132</vt:i4>
      </vt:variant>
      <vt:variant>
        <vt:i4>230</vt:i4>
      </vt:variant>
      <vt:variant>
        <vt:i4>0</vt:i4>
      </vt:variant>
      <vt:variant>
        <vt:i4>5</vt:i4>
      </vt:variant>
      <vt:variant>
        <vt:lpwstr/>
      </vt:variant>
      <vt:variant>
        <vt:lpwstr>_Toc10726249</vt:lpwstr>
      </vt:variant>
      <vt:variant>
        <vt:i4>2031668</vt:i4>
      </vt:variant>
      <vt:variant>
        <vt:i4>224</vt:i4>
      </vt:variant>
      <vt:variant>
        <vt:i4>0</vt:i4>
      </vt:variant>
      <vt:variant>
        <vt:i4>5</vt:i4>
      </vt:variant>
      <vt:variant>
        <vt:lpwstr/>
      </vt:variant>
      <vt:variant>
        <vt:lpwstr>_Toc10726248</vt:lpwstr>
      </vt:variant>
      <vt:variant>
        <vt:i4>1048628</vt:i4>
      </vt:variant>
      <vt:variant>
        <vt:i4>218</vt:i4>
      </vt:variant>
      <vt:variant>
        <vt:i4>0</vt:i4>
      </vt:variant>
      <vt:variant>
        <vt:i4>5</vt:i4>
      </vt:variant>
      <vt:variant>
        <vt:lpwstr/>
      </vt:variant>
      <vt:variant>
        <vt:lpwstr>_Toc10726247</vt:lpwstr>
      </vt:variant>
      <vt:variant>
        <vt:i4>1114164</vt:i4>
      </vt:variant>
      <vt:variant>
        <vt:i4>212</vt:i4>
      </vt:variant>
      <vt:variant>
        <vt:i4>0</vt:i4>
      </vt:variant>
      <vt:variant>
        <vt:i4>5</vt:i4>
      </vt:variant>
      <vt:variant>
        <vt:lpwstr/>
      </vt:variant>
      <vt:variant>
        <vt:lpwstr>_Toc10726246</vt:lpwstr>
      </vt:variant>
      <vt:variant>
        <vt:i4>1179700</vt:i4>
      </vt:variant>
      <vt:variant>
        <vt:i4>206</vt:i4>
      </vt:variant>
      <vt:variant>
        <vt:i4>0</vt:i4>
      </vt:variant>
      <vt:variant>
        <vt:i4>5</vt:i4>
      </vt:variant>
      <vt:variant>
        <vt:lpwstr/>
      </vt:variant>
      <vt:variant>
        <vt:lpwstr>_Toc10726245</vt:lpwstr>
      </vt:variant>
      <vt:variant>
        <vt:i4>1245236</vt:i4>
      </vt:variant>
      <vt:variant>
        <vt:i4>200</vt:i4>
      </vt:variant>
      <vt:variant>
        <vt:i4>0</vt:i4>
      </vt:variant>
      <vt:variant>
        <vt:i4>5</vt:i4>
      </vt:variant>
      <vt:variant>
        <vt:lpwstr/>
      </vt:variant>
      <vt:variant>
        <vt:lpwstr>_Toc10726244</vt:lpwstr>
      </vt:variant>
      <vt:variant>
        <vt:i4>1310772</vt:i4>
      </vt:variant>
      <vt:variant>
        <vt:i4>194</vt:i4>
      </vt:variant>
      <vt:variant>
        <vt:i4>0</vt:i4>
      </vt:variant>
      <vt:variant>
        <vt:i4>5</vt:i4>
      </vt:variant>
      <vt:variant>
        <vt:lpwstr/>
      </vt:variant>
      <vt:variant>
        <vt:lpwstr>_Toc10726243</vt:lpwstr>
      </vt:variant>
      <vt:variant>
        <vt:i4>1376308</vt:i4>
      </vt:variant>
      <vt:variant>
        <vt:i4>188</vt:i4>
      </vt:variant>
      <vt:variant>
        <vt:i4>0</vt:i4>
      </vt:variant>
      <vt:variant>
        <vt:i4>5</vt:i4>
      </vt:variant>
      <vt:variant>
        <vt:lpwstr/>
      </vt:variant>
      <vt:variant>
        <vt:lpwstr>_Toc10726242</vt:lpwstr>
      </vt:variant>
      <vt:variant>
        <vt:i4>1441844</vt:i4>
      </vt:variant>
      <vt:variant>
        <vt:i4>182</vt:i4>
      </vt:variant>
      <vt:variant>
        <vt:i4>0</vt:i4>
      </vt:variant>
      <vt:variant>
        <vt:i4>5</vt:i4>
      </vt:variant>
      <vt:variant>
        <vt:lpwstr/>
      </vt:variant>
      <vt:variant>
        <vt:lpwstr>_Toc10726241</vt:lpwstr>
      </vt:variant>
      <vt:variant>
        <vt:i4>1507380</vt:i4>
      </vt:variant>
      <vt:variant>
        <vt:i4>176</vt:i4>
      </vt:variant>
      <vt:variant>
        <vt:i4>0</vt:i4>
      </vt:variant>
      <vt:variant>
        <vt:i4>5</vt:i4>
      </vt:variant>
      <vt:variant>
        <vt:lpwstr/>
      </vt:variant>
      <vt:variant>
        <vt:lpwstr>_Toc10726240</vt:lpwstr>
      </vt:variant>
      <vt:variant>
        <vt:i4>1966131</vt:i4>
      </vt:variant>
      <vt:variant>
        <vt:i4>170</vt:i4>
      </vt:variant>
      <vt:variant>
        <vt:i4>0</vt:i4>
      </vt:variant>
      <vt:variant>
        <vt:i4>5</vt:i4>
      </vt:variant>
      <vt:variant>
        <vt:lpwstr/>
      </vt:variant>
      <vt:variant>
        <vt:lpwstr>_Toc10726239</vt:lpwstr>
      </vt:variant>
      <vt:variant>
        <vt:i4>2031667</vt:i4>
      </vt:variant>
      <vt:variant>
        <vt:i4>164</vt:i4>
      </vt:variant>
      <vt:variant>
        <vt:i4>0</vt:i4>
      </vt:variant>
      <vt:variant>
        <vt:i4>5</vt:i4>
      </vt:variant>
      <vt:variant>
        <vt:lpwstr/>
      </vt:variant>
      <vt:variant>
        <vt:lpwstr>_Toc10726238</vt:lpwstr>
      </vt:variant>
      <vt:variant>
        <vt:i4>1048627</vt:i4>
      </vt:variant>
      <vt:variant>
        <vt:i4>158</vt:i4>
      </vt:variant>
      <vt:variant>
        <vt:i4>0</vt:i4>
      </vt:variant>
      <vt:variant>
        <vt:i4>5</vt:i4>
      </vt:variant>
      <vt:variant>
        <vt:lpwstr/>
      </vt:variant>
      <vt:variant>
        <vt:lpwstr>_Toc10726237</vt:lpwstr>
      </vt:variant>
      <vt:variant>
        <vt:i4>1114163</vt:i4>
      </vt:variant>
      <vt:variant>
        <vt:i4>152</vt:i4>
      </vt:variant>
      <vt:variant>
        <vt:i4>0</vt:i4>
      </vt:variant>
      <vt:variant>
        <vt:i4>5</vt:i4>
      </vt:variant>
      <vt:variant>
        <vt:lpwstr/>
      </vt:variant>
      <vt:variant>
        <vt:lpwstr>_Toc10726236</vt:lpwstr>
      </vt:variant>
      <vt:variant>
        <vt:i4>1179699</vt:i4>
      </vt:variant>
      <vt:variant>
        <vt:i4>146</vt:i4>
      </vt:variant>
      <vt:variant>
        <vt:i4>0</vt:i4>
      </vt:variant>
      <vt:variant>
        <vt:i4>5</vt:i4>
      </vt:variant>
      <vt:variant>
        <vt:lpwstr/>
      </vt:variant>
      <vt:variant>
        <vt:lpwstr>_Toc10726235</vt:lpwstr>
      </vt:variant>
      <vt:variant>
        <vt:i4>1245235</vt:i4>
      </vt:variant>
      <vt:variant>
        <vt:i4>140</vt:i4>
      </vt:variant>
      <vt:variant>
        <vt:i4>0</vt:i4>
      </vt:variant>
      <vt:variant>
        <vt:i4>5</vt:i4>
      </vt:variant>
      <vt:variant>
        <vt:lpwstr/>
      </vt:variant>
      <vt:variant>
        <vt:lpwstr>_Toc10726234</vt:lpwstr>
      </vt:variant>
      <vt:variant>
        <vt:i4>1310771</vt:i4>
      </vt:variant>
      <vt:variant>
        <vt:i4>134</vt:i4>
      </vt:variant>
      <vt:variant>
        <vt:i4>0</vt:i4>
      </vt:variant>
      <vt:variant>
        <vt:i4>5</vt:i4>
      </vt:variant>
      <vt:variant>
        <vt:lpwstr/>
      </vt:variant>
      <vt:variant>
        <vt:lpwstr>_Toc10726233</vt:lpwstr>
      </vt:variant>
      <vt:variant>
        <vt:i4>1376307</vt:i4>
      </vt:variant>
      <vt:variant>
        <vt:i4>128</vt:i4>
      </vt:variant>
      <vt:variant>
        <vt:i4>0</vt:i4>
      </vt:variant>
      <vt:variant>
        <vt:i4>5</vt:i4>
      </vt:variant>
      <vt:variant>
        <vt:lpwstr/>
      </vt:variant>
      <vt:variant>
        <vt:lpwstr>_Toc10726232</vt:lpwstr>
      </vt:variant>
      <vt:variant>
        <vt:i4>1441843</vt:i4>
      </vt:variant>
      <vt:variant>
        <vt:i4>122</vt:i4>
      </vt:variant>
      <vt:variant>
        <vt:i4>0</vt:i4>
      </vt:variant>
      <vt:variant>
        <vt:i4>5</vt:i4>
      </vt:variant>
      <vt:variant>
        <vt:lpwstr/>
      </vt:variant>
      <vt:variant>
        <vt:lpwstr>_Toc10726231</vt:lpwstr>
      </vt:variant>
      <vt:variant>
        <vt:i4>1507379</vt:i4>
      </vt:variant>
      <vt:variant>
        <vt:i4>116</vt:i4>
      </vt:variant>
      <vt:variant>
        <vt:i4>0</vt:i4>
      </vt:variant>
      <vt:variant>
        <vt:i4>5</vt:i4>
      </vt:variant>
      <vt:variant>
        <vt:lpwstr/>
      </vt:variant>
      <vt:variant>
        <vt:lpwstr>_Toc10726230</vt:lpwstr>
      </vt:variant>
      <vt:variant>
        <vt:i4>1966130</vt:i4>
      </vt:variant>
      <vt:variant>
        <vt:i4>110</vt:i4>
      </vt:variant>
      <vt:variant>
        <vt:i4>0</vt:i4>
      </vt:variant>
      <vt:variant>
        <vt:i4>5</vt:i4>
      </vt:variant>
      <vt:variant>
        <vt:lpwstr/>
      </vt:variant>
      <vt:variant>
        <vt:lpwstr>_Toc10726229</vt:lpwstr>
      </vt:variant>
      <vt:variant>
        <vt:i4>2031666</vt:i4>
      </vt:variant>
      <vt:variant>
        <vt:i4>104</vt:i4>
      </vt:variant>
      <vt:variant>
        <vt:i4>0</vt:i4>
      </vt:variant>
      <vt:variant>
        <vt:i4>5</vt:i4>
      </vt:variant>
      <vt:variant>
        <vt:lpwstr/>
      </vt:variant>
      <vt:variant>
        <vt:lpwstr>_Toc10726228</vt:lpwstr>
      </vt:variant>
      <vt:variant>
        <vt:i4>1048626</vt:i4>
      </vt:variant>
      <vt:variant>
        <vt:i4>98</vt:i4>
      </vt:variant>
      <vt:variant>
        <vt:i4>0</vt:i4>
      </vt:variant>
      <vt:variant>
        <vt:i4>5</vt:i4>
      </vt:variant>
      <vt:variant>
        <vt:lpwstr/>
      </vt:variant>
      <vt:variant>
        <vt:lpwstr>_Toc10726227</vt:lpwstr>
      </vt:variant>
      <vt:variant>
        <vt:i4>1114162</vt:i4>
      </vt:variant>
      <vt:variant>
        <vt:i4>92</vt:i4>
      </vt:variant>
      <vt:variant>
        <vt:i4>0</vt:i4>
      </vt:variant>
      <vt:variant>
        <vt:i4>5</vt:i4>
      </vt:variant>
      <vt:variant>
        <vt:lpwstr/>
      </vt:variant>
      <vt:variant>
        <vt:lpwstr>_Toc10726226</vt:lpwstr>
      </vt:variant>
      <vt:variant>
        <vt:i4>1179698</vt:i4>
      </vt:variant>
      <vt:variant>
        <vt:i4>86</vt:i4>
      </vt:variant>
      <vt:variant>
        <vt:i4>0</vt:i4>
      </vt:variant>
      <vt:variant>
        <vt:i4>5</vt:i4>
      </vt:variant>
      <vt:variant>
        <vt:lpwstr/>
      </vt:variant>
      <vt:variant>
        <vt:lpwstr>_Toc10726225</vt:lpwstr>
      </vt:variant>
      <vt:variant>
        <vt:i4>1245234</vt:i4>
      </vt:variant>
      <vt:variant>
        <vt:i4>80</vt:i4>
      </vt:variant>
      <vt:variant>
        <vt:i4>0</vt:i4>
      </vt:variant>
      <vt:variant>
        <vt:i4>5</vt:i4>
      </vt:variant>
      <vt:variant>
        <vt:lpwstr/>
      </vt:variant>
      <vt:variant>
        <vt:lpwstr>_Toc10726224</vt:lpwstr>
      </vt:variant>
      <vt:variant>
        <vt:i4>1310770</vt:i4>
      </vt:variant>
      <vt:variant>
        <vt:i4>74</vt:i4>
      </vt:variant>
      <vt:variant>
        <vt:i4>0</vt:i4>
      </vt:variant>
      <vt:variant>
        <vt:i4>5</vt:i4>
      </vt:variant>
      <vt:variant>
        <vt:lpwstr/>
      </vt:variant>
      <vt:variant>
        <vt:lpwstr>_Toc10726223</vt:lpwstr>
      </vt:variant>
      <vt:variant>
        <vt:i4>1376306</vt:i4>
      </vt:variant>
      <vt:variant>
        <vt:i4>68</vt:i4>
      </vt:variant>
      <vt:variant>
        <vt:i4>0</vt:i4>
      </vt:variant>
      <vt:variant>
        <vt:i4>5</vt:i4>
      </vt:variant>
      <vt:variant>
        <vt:lpwstr/>
      </vt:variant>
      <vt:variant>
        <vt:lpwstr>_Toc10726222</vt:lpwstr>
      </vt:variant>
      <vt:variant>
        <vt:i4>1441842</vt:i4>
      </vt:variant>
      <vt:variant>
        <vt:i4>62</vt:i4>
      </vt:variant>
      <vt:variant>
        <vt:i4>0</vt:i4>
      </vt:variant>
      <vt:variant>
        <vt:i4>5</vt:i4>
      </vt:variant>
      <vt:variant>
        <vt:lpwstr/>
      </vt:variant>
      <vt:variant>
        <vt:lpwstr>_Toc10726221</vt:lpwstr>
      </vt:variant>
      <vt:variant>
        <vt:i4>1507378</vt:i4>
      </vt:variant>
      <vt:variant>
        <vt:i4>56</vt:i4>
      </vt:variant>
      <vt:variant>
        <vt:i4>0</vt:i4>
      </vt:variant>
      <vt:variant>
        <vt:i4>5</vt:i4>
      </vt:variant>
      <vt:variant>
        <vt:lpwstr/>
      </vt:variant>
      <vt:variant>
        <vt:lpwstr>_Toc10726220</vt:lpwstr>
      </vt:variant>
      <vt:variant>
        <vt:i4>1966129</vt:i4>
      </vt:variant>
      <vt:variant>
        <vt:i4>50</vt:i4>
      </vt:variant>
      <vt:variant>
        <vt:i4>0</vt:i4>
      </vt:variant>
      <vt:variant>
        <vt:i4>5</vt:i4>
      </vt:variant>
      <vt:variant>
        <vt:lpwstr/>
      </vt:variant>
      <vt:variant>
        <vt:lpwstr>_Toc10726219</vt:lpwstr>
      </vt:variant>
      <vt:variant>
        <vt:i4>2031665</vt:i4>
      </vt:variant>
      <vt:variant>
        <vt:i4>44</vt:i4>
      </vt:variant>
      <vt:variant>
        <vt:i4>0</vt:i4>
      </vt:variant>
      <vt:variant>
        <vt:i4>5</vt:i4>
      </vt:variant>
      <vt:variant>
        <vt:lpwstr/>
      </vt:variant>
      <vt:variant>
        <vt:lpwstr>_Toc10726218</vt:lpwstr>
      </vt:variant>
      <vt:variant>
        <vt:i4>1048625</vt:i4>
      </vt:variant>
      <vt:variant>
        <vt:i4>38</vt:i4>
      </vt:variant>
      <vt:variant>
        <vt:i4>0</vt:i4>
      </vt:variant>
      <vt:variant>
        <vt:i4>5</vt:i4>
      </vt:variant>
      <vt:variant>
        <vt:lpwstr/>
      </vt:variant>
      <vt:variant>
        <vt:lpwstr>_Toc10726217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2023-09-22T05:52:00Z</dcterms:created>
  <dc:creator>alekseev.igor</dc:creator>
  <cp:lastModifiedBy>Эсенкулова Надежда Юрьевна</cp:lastModifiedBy>
  <cp:lastPrinted>1899-12-31T21:00:00Z</cp:lastPrinted>
  <dcterms:modified xsi:type="dcterms:W3CDTF">2025-01-27T14:38:00Z</dcterms:modified>
  <cp:revision>13</cp:revision>
  <dc:title>РП_РА</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ullNameSystem">
    <vt:lpwstr>Автоматизированная система Федерального казначейства</vt:lpwstr>
  </property>
  <property fmtid="{D5CDD505-2E9C-101B-9397-08002B2CF9AE}" pid="3" name="DocName">
    <vt:lpwstr>Руководство по работе с «АРМ УП»</vt:lpwstr>
  </property>
  <property fmtid="{D5CDD505-2E9C-101B-9397-08002B2CF9AE}" pid="4" name="DocType">
    <vt:lpwstr>Обучающие материалы</vt:lpwstr>
  </property>
  <property fmtid="{D5CDD505-2E9C-101B-9397-08002B2CF9AE}" pid="5" name="DocCode">
    <vt:lpwstr>54819512.09.01,01.ОМ.002-12.00 2(5)</vt:lpwstr>
  </property>
</Properties>
</file>