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EC" w:rsidRPr="00B438CB" w:rsidRDefault="00D51766" w:rsidP="003F6FB1">
      <w:pPr>
        <w:pStyle w:val="ConsPlusTitle"/>
        <w:jc w:val="center"/>
      </w:pPr>
      <w:r>
        <w:t>Состав аттестационной комиссии УФК по Курганской области</w:t>
      </w:r>
      <w:r w:rsidR="00F56451">
        <w:t>,</w:t>
      </w:r>
      <w:r w:rsidR="00A126EC" w:rsidRPr="00A126EC">
        <w:t xml:space="preserve"> </w:t>
      </w:r>
      <w:r w:rsidR="00A126EC" w:rsidRPr="00B438CB">
        <w:t>утвержденный приказом УФК по Курганской облас</w:t>
      </w:r>
      <w:r w:rsidR="00921B09">
        <w:t xml:space="preserve">ти от </w:t>
      </w:r>
      <w:r w:rsidR="00D56415">
        <w:t>28</w:t>
      </w:r>
      <w:r w:rsidR="00417614">
        <w:t>.0</w:t>
      </w:r>
      <w:r w:rsidR="00D56415">
        <w:t>3</w:t>
      </w:r>
      <w:r w:rsidR="00417614">
        <w:t>.202</w:t>
      </w:r>
      <w:r w:rsidR="00D56415">
        <w:t>3</w:t>
      </w:r>
      <w:r w:rsidR="00921B09">
        <w:t xml:space="preserve"> № </w:t>
      </w:r>
      <w:r w:rsidR="00D56415">
        <w:t>382</w:t>
      </w:r>
      <w:r w:rsidR="00914565">
        <w:t xml:space="preserve"> л/с</w:t>
      </w:r>
      <w:r w:rsidR="003F6FB1">
        <w:t xml:space="preserve"> (с изменениями, внесенными прик</w:t>
      </w:r>
      <w:r w:rsidR="00D56415">
        <w:t>азом</w:t>
      </w:r>
      <w:r w:rsidR="003F6FB1">
        <w:t xml:space="preserve"> УФК по Курганской об</w:t>
      </w:r>
      <w:r w:rsidR="00884F70">
        <w:t xml:space="preserve">ласти от </w:t>
      </w:r>
      <w:r w:rsidR="00D56415">
        <w:t>21</w:t>
      </w:r>
      <w:r w:rsidR="00417614">
        <w:t>.0</w:t>
      </w:r>
      <w:r w:rsidR="00F56451">
        <w:t>9</w:t>
      </w:r>
      <w:r w:rsidR="00417614">
        <w:t>.202</w:t>
      </w:r>
      <w:r w:rsidR="00D56415">
        <w:t xml:space="preserve">3 </w:t>
      </w:r>
      <w:r w:rsidR="00F56451">
        <w:t xml:space="preserve">№ </w:t>
      </w:r>
      <w:r w:rsidR="00F56451" w:rsidRPr="00F56451">
        <w:t>1</w:t>
      </w:r>
      <w:r w:rsidR="00D56415">
        <w:t>386</w:t>
      </w:r>
      <w:r w:rsidR="00F56451" w:rsidRPr="00F56451">
        <w:t xml:space="preserve"> л/с</w:t>
      </w:r>
      <w:r w:rsidR="003F6FB1">
        <w:t xml:space="preserve">) </w:t>
      </w:r>
    </w:p>
    <w:p w:rsidR="00D51766" w:rsidRDefault="00A126EC" w:rsidP="00D5176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1766" w:rsidRDefault="00D51766" w:rsidP="00D5176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753"/>
      </w:tblGrid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</w:t>
            </w:r>
          </w:p>
        </w:tc>
        <w:tc>
          <w:tcPr>
            <w:tcW w:w="5753" w:type="dxa"/>
          </w:tcPr>
          <w:p w:rsidR="00417614" w:rsidRPr="00857959" w:rsidRDefault="00417614" w:rsidP="00F5645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Д.Н. Набатчиков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</w:t>
            </w:r>
            <w:r w:rsidR="00F56451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</w:tc>
      </w:tr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комиссии</w:t>
            </w:r>
          </w:p>
        </w:tc>
        <w:tc>
          <w:tcPr>
            <w:tcW w:w="5753" w:type="dxa"/>
          </w:tcPr>
          <w:p w:rsidR="00417614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С.А. Колупаев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уполномоченный Федерального казначейства </w:t>
            </w:r>
          </w:p>
        </w:tc>
      </w:tr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комиссии </w:t>
            </w:r>
          </w:p>
        </w:tc>
        <w:tc>
          <w:tcPr>
            <w:tcW w:w="5753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Н.С. Кудрова, начальник отдела государственной гражданской службы и кадров</w:t>
            </w:r>
          </w:p>
        </w:tc>
      </w:tr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Члены комиссии</w:t>
            </w:r>
          </w:p>
        </w:tc>
        <w:tc>
          <w:tcPr>
            <w:tcW w:w="5753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И.А. Фалькова, заместитель руководителя Управления</w:t>
            </w:r>
          </w:p>
        </w:tc>
      </w:tr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53" w:type="dxa"/>
          </w:tcPr>
          <w:p w:rsidR="00417614" w:rsidRPr="00857959" w:rsidRDefault="00F56451" w:rsidP="00D5641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А.Ю. Каблов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ачальник юридического отдела</w:t>
            </w:r>
          </w:p>
        </w:tc>
      </w:tr>
      <w:tr w:rsidR="00417614" w:rsidRPr="00D56415" w:rsidTr="00D661DD">
        <w:tc>
          <w:tcPr>
            <w:tcW w:w="4452" w:type="dxa"/>
          </w:tcPr>
          <w:p w:rsidR="00417614" w:rsidRPr="00857959" w:rsidRDefault="00417614" w:rsidP="0041761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53" w:type="dxa"/>
          </w:tcPr>
          <w:p w:rsidR="00417614" w:rsidRPr="00857959" w:rsidRDefault="00417614" w:rsidP="00F5645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(заместитель начальника отдела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), в котором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гражданский служащий, подлежащий </w:t>
            </w:r>
            <w:r w:rsidR="00D56415">
              <w:rPr>
                <w:rFonts w:ascii="Times New Roman" w:hAnsi="Times New Roman"/>
                <w:sz w:val="28"/>
                <w:szCs w:val="28"/>
                <w:lang w:val="ru-RU"/>
              </w:rPr>
              <w:t>аттестации</w:t>
            </w:r>
            <w:r w:rsidR="00F564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замещает должность</w:t>
            </w:r>
          </w:p>
        </w:tc>
      </w:tr>
      <w:tr w:rsidR="00D56415" w:rsidRPr="00D56415" w:rsidTr="00D661DD">
        <w:tc>
          <w:tcPr>
            <w:tcW w:w="4452" w:type="dxa"/>
          </w:tcPr>
          <w:p w:rsidR="00D56415" w:rsidRPr="00857959" w:rsidRDefault="00D56415" w:rsidP="00D5641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Независимый эксперт</w:t>
            </w:r>
          </w:p>
        </w:tc>
        <w:tc>
          <w:tcPr>
            <w:tcW w:w="5753" w:type="dxa"/>
          </w:tcPr>
          <w:p w:rsidR="00D56415" w:rsidRPr="00D56415" w:rsidRDefault="00D56415" w:rsidP="00D564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415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которого связана с государственной службой</w:t>
            </w:r>
          </w:p>
        </w:tc>
      </w:tr>
      <w:tr w:rsidR="00D56415" w:rsidRPr="00D56415" w:rsidTr="00D661DD">
        <w:tc>
          <w:tcPr>
            <w:tcW w:w="4452" w:type="dxa"/>
          </w:tcPr>
          <w:p w:rsidR="00D56415" w:rsidRPr="00857959" w:rsidRDefault="00D56415" w:rsidP="00D5641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7959">
              <w:rPr>
                <w:rFonts w:ascii="Times New Roman" w:hAnsi="Times New Roman"/>
                <w:sz w:val="28"/>
                <w:szCs w:val="28"/>
                <w:lang w:val="ru-RU"/>
              </w:rPr>
              <w:t>Независимый эксперт</w:t>
            </w:r>
          </w:p>
        </w:tc>
        <w:tc>
          <w:tcPr>
            <w:tcW w:w="5753" w:type="dxa"/>
          </w:tcPr>
          <w:p w:rsidR="00D56415" w:rsidRPr="00D56415" w:rsidRDefault="00D56415" w:rsidP="00D56415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6415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научных организаций и образовательных учреждений среднего, высшего и дополнительного профессиональ</w:t>
            </w:r>
            <w:bookmarkStart w:id="0" w:name="_GoBack"/>
            <w:bookmarkEnd w:id="0"/>
            <w:r w:rsidRPr="00D56415">
              <w:rPr>
                <w:rFonts w:ascii="Times New Roman" w:hAnsi="Times New Roman"/>
                <w:sz w:val="28"/>
                <w:szCs w:val="28"/>
                <w:lang w:val="ru-RU"/>
              </w:rPr>
              <w:t>ного образования, деятельность которого связана с государственной службой</w:t>
            </w:r>
          </w:p>
        </w:tc>
      </w:tr>
    </w:tbl>
    <w:p w:rsidR="00D51766" w:rsidRDefault="00D51766" w:rsidP="00C8583F">
      <w:pPr>
        <w:pStyle w:val="6"/>
      </w:pPr>
    </w:p>
    <w:sectPr w:rsidR="00D51766" w:rsidSect="00757F8F"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66"/>
    <w:rsid w:val="002F47C1"/>
    <w:rsid w:val="003F6FB1"/>
    <w:rsid w:val="00417614"/>
    <w:rsid w:val="004244CA"/>
    <w:rsid w:val="00534783"/>
    <w:rsid w:val="00646D1F"/>
    <w:rsid w:val="00672D2E"/>
    <w:rsid w:val="00757F8F"/>
    <w:rsid w:val="00784AA6"/>
    <w:rsid w:val="008455D4"/>
    <w:rsid w:val="00884F70"/>
    <w:rsid w:val="00914565"/>
    <w:rsid w:val="00921B09"/>
    <w:rsid w:val="00A126EC"/>
    <w:rsid w:val="00BD335D"/>
    <w:rsid w:val="00C8583F"/>
    <w:rsid w:val="00D51766"/>
    <w:rsid w:val="00D56415"/>
    <w:rsid w:val="00D5655A"/>
    <w:rsid w:val="00D661DD"/>
    <w:rsid w:val="00DB0645"/>
    <w:rsid w:val="00DF3E28"/>
    <w:rsid w:val="00E34AE1"/>
    <w:rsid w:val="00ED4B3D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4FB8DC7-AEC9-4E4D-901C-E8759210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76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D51766"/>
    <w:pPr>
      <w:keepNext/>
      <w:outlineLvl w:val="5"/>
    </w:pPr>
    <w:rPr>
      <w:rFonts w:ascii="Times New Roman" w:eastAsia="Arial Unicode MS" w:hAnsi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1766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D51766"/>
    <w:pPr>
      <w:ind w:firstLine="851"/>
      <w:jc w:val="both"/>
    </w:pPr>
    <w:rPr>
      <w:rFonts w:ascii="Times New Roman" w:hAnsi="Times New Roman"/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D517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D51766"/>
    <w:rPr>
      <w:rFonts w:ascii="Courier New" w:hAnsi="Courier New"/>
      <w:sz w:val="20"/>
      <w:lang w:val="ru-RU"/>
    </w:rPr>
  </w:style>
  <w:style w:type="character" w:customStyle="1" w:styleId="a4">
    <w:name w:val="Текст Знак"/>
    <w:basedOn w:val="a0"/>
    <w:link w:val="a3"/>
    <w:rsid w:val="00D517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517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12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3F6FB1"/>
    <w:pPr>
      <w:spacing w:after="120"/>
    </w:pPr>
  </w:style>
  <w:style w:type="character" w:customStyle="1" w:styleId="a6">
    <w:name w:val="Основной текст Знак"/>
    <w:basedOn w:val="a0"/>
    <w:link w:val="a5"/>
    <w:rsid w:val="003F6FB1"/>
    <w:rPr>
      <w:rFonts w:ascii="Arial" w:eastAsia="Times New Roman" w:hAnsi="Arial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Анна В.</dc:creator>
  <cp:lastModifiedBy>Бояркина Анастасия Васильевна</cp:lastModifiedBy>
  <cp:revision>2</cp:revision>
  <dcterms:created xsi:type="dcterms:W3CDTF">2023-10-11T09:47:00Z</dcterms:created>
  <dcterms:modified xsi:type="dcterms:W3CDTF">2023-10-11T09:47:00Z</dcterms:modified>
</cp:coreProperties>
</file>