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446" w:rsidRDefault="003E6B02" w:rsidP="003E6B02">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_GoBack"/>
      <w:bookmarkEnd w:id="0"/>
      <w:r w:rsidRPr="00F34446">
        <w:rPr>
          <w:rFonts w:ascii="Times New Roman" w:eastAsia="Times New Roman" w:hAnsi="Times New Roman" w:cs="Times New Roman"/>
          <w:b/>
          <w:sz w:val="24"/>
          <w:szCs w:val="24"/>
          <w:lang w:eastAsia="ru-RU"/>
        </w:rPr>
        <w:t>Согласие на обработку персональных данных</w:t>
      </w:r>
      <w:r w:rsidR="00F34446">
        <w:rPr>
          <w:rFonts w:ascii="Times New Roman" w:eastAsia="Times New Roman" w:hAnsi="Times New Roman" w:cs="Times New Roman"/>
          <w:b/>
          <w:sz w:val="24"/>
          <w:szCs w:val="24"/>
          <w:lang w:eastAsia="ru-RU"/>
        </w:rPr>
        <w:t xml:space="preserve"> с</w:t>
      </w:r>
      <w:r w:rsidRPr="00F34446">
        <w:rPr>
          <w:rFonts w:ascii="Times New Roman" w:eastAsia="Times New Roman" w:hAnsi="Times New Roman" w:cs="Times New Roman"/>
          <w:b/>
          <w:sz w:val="24"/>
          <w:szCs w:val="24"/>
          <w:lang w:eastAsia="ru-RU"/>
        </w:rPr>
        <w:t>убъектов</w:t>
      </w:r>
      <w:r w:rsidR="00F34446">
        <w:rPr>
          <w:rFonts w:ascii="Times New Roman" w:eastAsia="Times New Roman" w:hAnsi="Times New Roman" w:cs="Times New Roman"/>
          <w:b/>
          <w:sz w:val="24"/>
          <w:szCs w:val="24"/>
          <w:lang w:eastAsia="ru-RU"/>
        </w:rPr>
        <w:t xml:space="preserve"> </w:t>
      </w:r>
      <w:r w:rsidRPr="00F34446">
        <w:rPr>
          <w:rFonts w:ascii="Times New Roman" w:eastAsia="Times New Roman" w:hAnsi="Times New Roman" w:cs="Times New Roman"/>
          <w:b/>
          <w:sz w:val="24"/>
          <w:szCs w:val="24"/>
          <w:lang w:eastAsia="ru-RU"/>
        </w:rPr>
        <w:t xml:space="preserve">персональных данных </w:t>
      </w:r>
    </w:p>
    <w:p w:rsidR="003E6B02" w:rsidRDefault="003E6B02" w:rsidP="003E6B0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34446">
        <w:rPr>
          <w:rFonts w:ascii="Times New Roman" w:eastAsia="Times New Roman" w:hAnsi="Times New Roman" w:cs="Times New Roman"/>
          <w:b/>
          <w:sz w:val="24"/>
          <w:szCs w:val="24"/>
          <w:lang w:eastAsia="ru-RU"/>
        </w:rPr>
        <w:t>в Управлении Федерального казначейства по Курганской области</w:t>
      </w:r>
    </w:p>
    <w:p w:rsidR="00F34446" w:rsidRPr="00F34446" w:rsidRDefault="00F34446" w:rsidP="003E6B0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bl>
      <w:tblPr>
        <w:tblW w:w="10487" w:type="dxa"/>
        <w:jc w:val="center"/>
        <w:tblLayout w:type="fixed"/>
        <w:tblCellMar>
          <w:top w:w="102" w:type="dxa"/>
          <w:left w:w="62" w:type="dxa"/>
          <w:bottom w:w="102" w:type="dxa"/>
          <w:right w:w="62" w:type="dxa"/>
        </w:tblCellMar>
        <w:tblLook w:val="04A0" w:firstRow="1" w:lastRow="0" w:firstColumn="1" w:lastColumn="0" w:noHBand="0" w:noVBand="1"/>
      </w:tblPr>
      <w:tblGrid>
        <w:gridCol w:w="10487"/>
      </w:tblGrid>
      <w:tr w:rsidR="003E6B02" w:rsidRPr="003E6B02" w:rsidTr="00F34446">
        <w:trPr>
          <w:trHeight w:val="3943"/>
          <w:jc w:val="center"/>
        </w:trPr>
        <w:tc>
          <w:tcPr>
            <w:tcW w:w="10487" w:type="dxa"/>
            <w:tcBorders>
              <w:left w:val="nil"/>
              <w:right w:val="nil"/>
            </w:tcBorders>
          </w:tcPr>
          <w:p w:rsidR="003E6B02" w:rsidRPr="003E6B02" w:rsidRDefault="003E6B02" w:rsidP="00A6408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3E6B02">
              <w:rPr>
                <w:rFonts w:ascii="Times New Roman" w:eastAsia="Times New Roman" w:hAnsi="Times New Roman" w:cs="Times New Roman"/>
                <w:sz w:val="24"/>
                <w:szCs w:val="24"/>
                <w:lang w:eastAsia="ru-RU"/>
              </w:rPr>
              <w:t>Я, ______________________________________________________________________________,</w:t>
            </w:r>
          </w:p>
          <w:p w:rsidR="003E6B02" w:rsidRPr="003E6B02" w:rsidRDefault="003E6B02" w:rsidP="00A6408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E6B02">
              <w:rPr>
                <w:rFonts w:ascii="Times New Roman" w:eastAsia="Times New Roman" w:hAnsi="Times New Roman" w:cs="Times New Roman"/>
                <w:sz w:val="16"/>
                <w:szCs w:val="16"/>
                <w:lang w:eastAsia="ru-RU"/>
              </w:rPr>
              <w:t>(фамилия, имя и отчество (при наличии))</w:t>
            </w:r>
          </w:p>
          <w:p w:rsidR="003E6B02" w:rsidRPr="003E6B02" w:rsidRDefault="003E6B02" w:rsidP="00A640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E6B02">
              <w:rPr>
                <w:rFonts w:ascii="Times New Roman" w:eastAsia="Times New Roman" w:hAnsi="Times New Roman" w:cs="Times New Roman"/>
                <w:sz w:val="24"/>
                <w:szCs w:val="24"/>
                <w:lang w:eastAsia="ru-RU"/>
              </w:rPr>
              <w:t>зарегистрированный(</w:t>
            </w:r>
            <w:proofErr w:type="spellStart"/>
            <w:r w:rsidRPr="003E6B02">
              <w:rPr>
                <w:rFonts w:ascii="Times New Roman" w:eastAsia="Times New Roman" w:hAnsi="Times New Roman" w:cs="Times New Roman"/>
                <w:sz w:val="24"/>
                <w:szCs w:val="24"/>
                <w:lang w:eastAsia="ru-RU"/>
              </w:rPr>
              <w:t>ая</w:t>
            </w:r>
            <w:proofErr w:type="spellEnd"/>
            <w:r w:rsidRPr="003E6B02">
              <w:rPr>
                <w:rFonts w:ascii="Times New Roman" w:eastAsia="Times New Roman" w:hAnsi="Times New Roman" w:cs="Times New Roman"/>
                <w:sz w:val="24"/>
                <w:szCs w:val="24"/>
                <w:lang w:eastAsia="ru-RU"/>
              </w:rPr>
              <w:t>) по адресу _____________________________________________________</w:t>
            </w:r>
          </w:p>
          <w:p w:rsidR="003E6B02" w:rsidRPr="003E6B02" w:rsidRDefault="003E6B02" w:rsidP="00A640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E6B02">
              <w:rPr>
                <w:rFonts w:ascii="Times New Roman" w:eastAsia="Times New Roman" w:hAnsi="Times New Roman" w:cs="Times New Roman"/>
                <w:sz w:val="24"/>
                <w:szCs w:val="24"/>
                <w:lang w:eastAsia="ru-RU"/>
              </w:rPr>
              <w:t>___________________________________________________________________________________</w:t>
            </w:r>
          </w:p>
          <w:p w:rsidR="003E6B02" w:rsidRPr="003E6B02" w:rsidRDefault="003E6B02" w:rsidP="00A640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E6B02">
              <w:rPr>
                <w:rFonts w:ascii="Times New Roman" w:eastAsia="Times New Roman" w:hAnsi="Times New Roman" w:cs="Times New Roman"/>
                <w:sz w:val="24"/>
                <w:szCs w:val="24"/>
                <w:lang w:eastAsia="ru-RU"/>
              </w:rPr>
              <w:t>___________________________________________________________________________________</w:t>
            </w:r>
          </w:p>
          <w:p w:rsidR="003E6B02" w:rsidRPr="003E6B02" w:rsidRDefault="003E6B02" w:rsidP="00A640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E6B02">
              <w:rPr>
                <w:rFonts w:ascii="Times New Roman" w:eastAsia="Times New Roman" w:hAnsi="Times New Roman" w:cs="Times New Roman"/>
                <w:sz w:val="24"/>
                <w:szCs w:val="24"/>
                <w:lang w:eastAsia="ru-RU"/>
              </w:rPr>
              <w:t>___________________________________________________________________________________</w:t>
            </w:r>
          </w:p>
          <w:p w:rsidR="003E6B02" w:rsidRPr="003E6B02" w:rsidRDefault="003E6B02" w:rsidP="00A6408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E6B02">
              <w:rPr>
                <w:rFonts w:ascii="Times New Roman" w:eastAsia="Times New Roman" w:hAnsi="Times New Roman" w:cs="Times New Roman"/>
                <w:sz w:val="16"/>
                <w:szCs w:val="16"/>
                <w:lang w:eastAsia="ru-RU"/>
              </w:rPr>
              <w:t>(документ, удостоверяющий личность, серия, номер, кем выдан и дата выдачи)</w:t>
            </w:r>
          </w:p>
          <w:p w:rsidR="003E6B02" w:rsidRPr="003E6B02" w:rsidRDefault="003E6B02" w:rsidP="00A64086">
            <w:pPr>
              <w:widowControl w:val="0"/>
              <w:autoSpaceDE w:val="0"/>
              <w:autoSpaceDN w:val="0"/>
              <w:spacing w:after="0" w:line="240" w:lineRule="auto"/>
              <w:jc w:val="both"/>
              <w:rPr>
                <w:rFonts w:ascii="Times New Roman" w:eastAsia="Times New Roman" w:hAnsi="Times New Roman" w:cs="Times New Roman"/>
                <w:sz w:val="24"/>
                <w:szCs w:val="24"/>
                <w:u w:val="single"/>
                <w:lang w:eastAsia="ru-RU"/>
              </w:rPr>
            </w:pPr>
            <w:r w:rsidRPr="003E6B02">
              <w:rPr>
                <w:rFonts w:ascii="Times New Roman" w:eastAsia="Times New Roman" w:hAnsi="Times New Roman" w:cs="Times New Roman"/>
                <w:sz w:val="24"/>
                <w:szCs w:val="24"/>
                <w:lang w:eastAsia="ru-RU"/>
              </w:rPr>
              <w:t>свободно, своей волей и в своем интересе даю согласие оператору</w:t>
            </w:r>
            <w:r w:rsidRPr="003E6B02">
              <w:rPr>
                <w:rFonts w:ascii="Calibri" w:eastAsia="Times New Roman" w:hAnsi="Calibri" w:cs="Calibri"/>
                <w:szCs w:val="20"/>
                <w:lang w:eastAsia="ru-RU"/>
              </w:rPr>
              <w:t xml:space="preserve"> – </w:t>
            </w:r>
            <w:r w:rsidRPr="003E6B02">
              <w:rPr>
                <w:rFonts w:ascii="Times New Roman" w:eastAsia="Times New Roman" w:hAnsi="Times New Roman" w:cs="Times New Roman"/>
                <w:sz w:val="24"/>
                <w:szCs w:val="24"/>
                <w:lang w:eastAsia="ru-RU"/>
              </w:rPr>
              <w:t xml:space="preserve">Управлению Федерального </w:t>
            </w:r>
            <w:r w:rsidRPr="003E6B02">
              <w:rPr>
                <w:rFonts w:ascii="Times New Roman" w:eastAsia="Times New Roman" w:hAnsi="Times New Roman" w:cs="Times New Roman"/>
                <w:sz w:val="24"/>
                <w:szCs w:val="24"/>
                <w:u w:val="single"/>
                <w:lang w:eastAsia="ru-RU"/>
              </w:rPr>
              <w:t xml:space="preserve">казначейства       по     Курганской    </w:t>
            </w:r>
            <w:proofErr w:type="gramStart"/>
            <w:r w:rsidRPr="003E6B02">
              <w:rPr>
                <w:rFonts w:ascii="Times New Roman" w:eastAsia="Times New Roman" w:hAnsi="Times New Roman" w:cs="Times New Roman"/>
                <w:sz w:val="24"/>
                <w:szCs w:val="24"/>
                <w:u w:val="single"/>
                <w:lang w:eastAsia="ru-RU"/>
              </w:rPr>
              <w:t xml:space="preserve">области,   </w:t>
            </w:r>
            <w:proofErr w:type="gramEnd"/>
            <w:r w:rsidRPr="003E6B02">
              <w:rPr>
                <w:rFonts w:ascii="Times New Roman" w:eastAsia="Times New Roman" w:hAnsi="Times New Roman" w:cs="Times New Roman"/>
                <w:sz w:val="24"/>
                <w:szCs w:val="24"/>
                <w:u w:val="single"/>
                <w:lang w:eastAsia="ru-RU"/>
              </w:rPr>
              <w:t>адрес:   640018, г. Курган, ул.   Савельева, д. 23,</w:t>
            </w:r>
          </w:p>
          <w:p w:rsidR="003E6B02" w:rsidRPr="003E6B02" w:rsidRDefault="003E6B02" w:rsidP="00A6408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E6B02">
              <w:rPr>
                <w:rFonts w:ascii="Times New Roman" w:eastAsia="Times New Roman" w:hAnsi="Times New Roman" w:cs="Times New Roman"/>
                <w:sz w:val="20"/>
                <w:szCs w:val="20"/>
                <w:lang w:eastAsia="ru-RU"/>
              </w:rPr>
              <w:t>(указывается наименование и адрес оператора)</w:t>
            </w:r>
          </w:p>
          <w:p w:rsidR="003E6B02" w:rsidRPr="003E6B02" w:rsidRDefault="003E6B02" w:rsidP="00A64086">
            <w:pPr>
              <w:widowControl w:val="0"/>
              <w:autoSpaceDE w:val="0"/>
              <w:autoSpaceDN w:val="0"/>
              <w:spacing w:after="0" w:line="240" w:lineRule="auto"/>
              <w:jc w:val="both"/>
              <w:rPr>
                <w:rFonts w:ascii="Times New Roman" w:eastAsia="Times New Roman" w:hAnsi="Times New Roman" w:cs="Times New Roman"/>
                <w:sz w:val="20"/>
                <w:szCs w:val="20"/>
                <w:u w:val="single"/>
                <w:lang w:eastAsia="ru-RU"/>
              </w:rPr>
            </w:pPr>
            <w:r w:rsidRPr="003E6B02">
              <w:rPr>
                <w:rFonts w:ascii="Times New Roman" w:eastAsia="Times New Roman" w:hAnsi="Times New Roman" w:cs="Times New Roman"/>
                <w:sz w:val="24"/>
                <w:szCs w:val="24"/>
                <w:u w:val="single"/>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r w:rsidRPr="003E6B02">
              <w:rPr>
                <w:rFonts w:ascii="Times New Roman" w:eastAsia="Times New Roman" w:hAnsi="Times New Roman" w:cs="Times New Roman"/>
                <w:color w:val="000000" w:themeColor="text1"/>
                <w:sz w:val="24"/>
                <w:szCs w:val="24"/>
                <w:lang w:eastAsia="ru-RU"/>
              </w:rPr>
              <w:t>:</w:t>
            </w:r>
          </w:p>
        </w:tc>
      </w:tr>
    </w:tbl>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3E6B02">
        <w:rPr>
          <w:rFonts w:ascii="Times New Roman" w:eastAsia="Times New Roman" w:hAnsi="Times New Roman" w:cs="Times New Roman"/>
          <w:sz w:val="24"/>
          <w:szCs w:val="24"/>
          <w:u w:val="single"/>
          <w:lang w:eastAsia="ru-RU"/>
        </w:rPr>
        <w:t>фамилия, имя, отчество (при наличии) (в том числе прежние в случае их изменения, причина их изменения);</w:t>
      </w:r>
      <w:r w:rsidR="00F34446">
        <w:rPr>
          <w:rFonts w:ascii="Times New Roman" w:eastAsia="Times New Roman" w:hAnsi="Times New Roman" w:cs="Times New Roman"/>
          <w:sz w:val="24"/>
          <w:szCs w:val="24"/>
          <w:u w:val="single"/>
          <w:lang w:eastAsia="ru-RU"/>
        </w:rPr>
        <w:t xml:space="preserve"> </w:t>
      </w:r>
      <w:r w:rsidRPr="003E6B02">
        <w:rPr>
          <w:rFonts w:ascii="Times New Roman" w:eastAsia="Times New Roman" w:hAnsi="Times New Roman" w:cs="Times New Roman"/>
          <w:sz w:val="24"/>
          <w:szCs w:val="24"/>
          <w:u w:val="single"/>
          <w:lang w:eastAsia="ru-RU"/>
        </w:rPr>
        <w:t>дата и место рождения;</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гражданстве (в том числе предыдущих гражданствах, иных гражданствах);</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вид, серия, номер документа, удостоверяющего личность гражданина Российской Федерации, дата выдачи, наименование органа, выдавшего его);</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вид, серия, номер документа, удостоверяющего личность гражданина Российской Федерации за пределами Российской Федерации, дата выдачи, наименование органа, выдавшего его;</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адрес и дата регистрации по месту жительства (месту пребывания), адрес фактического проживания;</w:t>
      </w:r>
      <w:r w:rsidR="00F34446">
        <w:rPr>
          <w:rFonts w:ascii="Times New Roman" w:eastAsia="Times New Roman" w:hAnsi="Times New Roman" w:cs="Times New Roman"/>
          <w:sz w:val="24"/>
          <w:szCs w:val="24"/>
          <w:u w:val="single"/>
          <w:lang w:eastAsia="ru-RU"/>
        </w:rPr>
        <w:t xml:space="preserve"> </w:t>
      </w:r>
      <w:r w:rsidRPr="009E7765">
        <w:rPr>
          <w:rFonts w:ascii="Times New Roman" w:eastAsia="Times New Roman" w:hAnsi="Times New Roman" w:cs="Times New Roman"/>
          <w:sz w:val="24"/>
          <w:szCs w:val="24"/>
          <w:u w:val="single"/>
          <w:lang w:eastAsia="ru-RU"/>
        </w:rPr>
        <w:t>номер телефона или сведения о других способах связи;</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реквизиты страхового свидетельства обязательного пенсионного страхования;</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идентификационный номер налогоплательщика;</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реквизиты страхового медицинского полиса обязательного медицинского страхования;</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реквизиты свидетельства государственной регистрации актов гражданского состояния;</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семейном положении;</w:t>
      </w:r>
      <w:r w:rsidR="00F34446">
        <w:rPr>
          <w:rFonts w:ascii="Times New Roman" w:eastAsia="Times New Roman" w:hAnsi="Times New Roman" w:cs="Times New Roman"/>
          <w:sz w:val="24"/>
          <w:szCs w:val="24"/>
          <w:u w:val="single"/>
          <w:lang w:eastAsia="ru-RU"/>
        </w:rPr>
        <w:t xml:space="preserve"> </w:t>
      </w:r>
      <w:r w:rsidRPr="009E7765">
        <w:rPr>
          <w:rFonts w:ascii="Times New Roman" w:eastAsia="Times New Roman" w:hAnsi="Times New Roman" w:cs="Times New Roman"/>
          <w:sz w:val="24"/>
          <w:szCs w:val="24"/>
          <w:u w:val="single"/>
          <w:lang w:eastAsia="ru-RU"/>
        </w:rPr>
        <w:t>сведения о составе семьи: степень родства, фамилии, имена, отчества (при наличии), даты рождения, места рождения, места работы, адреса регистрации по месту жительства (месту пребывания), адреса фактического проживания близких родственников (отец, мать, братья, сестры и дети), а также супруги (супруга), бывших супругов, супругов братьев и сестер, братьев и сестер супругов;</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трудовой деятельности, включая работу по совместительству, предпринимательскую и иную деятельность, военную службу;</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воинском учете и реквизиты документов воинского учета (серия, номер, дата выдачи документов воинского учета, наименование органа, выдавшего его);</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об образовании (когда и какие образовательные, научные и иные организации закончил, номера документов об образовании, направление подготовки или специальность по документу об образовании, квалификация);</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послевузовском профессиональном образовании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владении языками народов Российской Федерации, иностранными языками;</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наличии (отсутствии) заболевания, препятствующего поступлению на федеральную государственную гражданскую службу Российской Федерации или ее прохождению, результаты обязательных медицинских осмотров (обследований), а также обязательного психиатрического освидетельствования;</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 xml:space="preserve">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w:t>
      </w:r>
      <w:r w:rsidRPr="009E7765">
        <w:rPr>
          <w:rFonts w:ascii="Times New Roman" w:eastAsia="Times New Roman" w:hAnsi="Times New Roman" w:cs="Times New Roman"/>
          <w:sz w:val="24"/>
          <w:szCs w:val="24"/>
          <w:u w:val="single"/>
          <w:lang w:eastAsia="ru-RU"/>
        </w:rPr>
        <w:lastRenderedPageBreak/>
        <w:t>соответствие замещаемой должности гражданской службы, а также сведения о прежнем месте работы;</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содержащиеся в служебном контракте (трудовом договоре), дополнительных соглашениях к служебному контракту (трудовому договору);</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пребывании за границей (когда, где, с какой целью);</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классном чине федеральной государственной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 кем и когда присвоен;</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наличии (отсутствии) судимости;</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об оформленных допусках к государственной тайне (форма, номер и дата);</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государственных наградах, иных наградах и знаках отличия (кем награжден и когда);</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профессиональной переподготовке и (или) повышении квалификации;</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фотография (для формирования личного дела, оформления служебного удостоверения, формирования анкет, установленных законодательством Российской Федерации);</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ежегодных оплачиваемых отпусках, учебных отпусках, отпусках по беременности и родам, отпусках по уходу за ребенком и отпусках без сохранения денежного содержания;</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номер расчетного счета;</w:t>
      </w:r>
      <w:r w:rsidR="00F34446">
        <w:rPr>
          <w:rFonts w:ascii="Times New Roman" w:eastAsia="Times New Roman" w:hAnsi="Times New Roman" w:cs="Times New Roman"/>
          <w:sz w:val="24"/>
          <w:szCs w:val="24"/>
          <w:u w:val="single"/>
          <w:lang w:eastAsia="ru-RU"/>
        </w:rPr>
        <w:t xml:space="preserve"> </w:t>
      </w:r>
      <w:r w:rsidRPr="009E7765">
        <w:rPr>
          <w:rFonts w:ascii="Times New Roman" w:eastAsia="Times New Roman" w:hAnsi="Times New Roman" w:cs="Times New Roman"/>
          <w:sz w:val="24"/>
          <w:szCs w:val="24"/>
          <w:u w:val="single"/>
          <w:lang w:eastAsia="ru-RU"/>
        </w:rPr>
        <w:t>номер банковской карты;</w:t>
      </w:r>
    </w:p>
    <w:p w:rsidR="003E6B02" w:rsidRPr="009E7765"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9E7765">
        <w:rPr>
          <w:rFonts w:ascii="Times New Roman" w:eastAsia="Times New Roman" w:hAnsi="Times New Roman" w:cs="Times New Roman"/>
          <w:sz w:val="24"/>
          <w:szCs w:val="24"/>
          <w:u w:val="single"/>
          <w:lang w:eastAsia="ru-RU"/>
        </w:rPr>
        <w:t>сведения о близких родственниках (отец, мать, братья, сестры и дети),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3E6B02" w:rsidRPr="0019091E"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091E">
        <w:rPr>
          <w:rFonts w:ascii="Times New Roman" w:eastAsia="Times New Roman" w:hAnsi="Times New Roman" w:cs="Times New Roman"/>
          <w:sz w:val="24"/>
          <w:szCs w:val="24"/>
          <w:lang w:eastAsia="ru-RU"/>
        </w:rPr>
        <w:t>Вышеуказанные персональные данные предоставляются для обработки в целях обеспечения соблюдения в отношении меня законодательства Российской Федерации в сфере отношений, связанных с поступлением на федеральную государственную гражданскую службу Российской Федерации (работу), ее прохождением и прекращением (служебных (трудовых) и непосредственно связанных с ними отношений), для реализации полномочий, возложенных законодательством Российской Федерации на Федеральное казначейство.</w:t>
      </w:r>
    </w:p>
    <w:p w:rsidR="003E6B02" w:rsidRPr="0019091E"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091E">
        <w:rPr>
          <w:rFonts w:ascii="Times New Roman" w:eastAsia="Times New Roman" w:hAnsi="Times New Roman" w:cs="Times New Roman"/>
          <w:sz w:val="24"/>
          <w:szCs w:val="24"/>
          <w:lang w:eastAsia="ru-RU"/>
        </w:rPr>
        <w:t>Я ознакомлен(а) с тем, что:</w:t>
      </w:r>
    </w:p>
    <w:p w:rsidR="003E6B02" w:rsidRPr="0019091E"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091E">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в течение всего срока прохождения федеральной государственной гражданской службы Российской Федерации (работы) у оператора и после его завершения;</w:t>
      </w:r>
    </w:p>
    <w:p w:rsidR="003E6B02" w:rsidRPr="003E6B02"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3E6B02">
        <w:rPr>
          <w:rFonts w:ascii="Times New Roman" w:eastAsia="Times New Roman" w:hAnsi="Times New Roman" w:cs="Times New Roman"/>
          <w:sz w:val="24"/>
          <w:szCs w:val="24"/>
          <w:lang w:eastAsia="ru-RU"/>
        </w:rPr>
        <w:t xml:space="preserve">обработка персональных данных будет осуществляться Федеральным казенным учреждением «Центр по обеспечению деятельности «Казначейства России», расположенным по адресу: </w:t>
      </w:r>
      <w:proofErr w:type="gramStart"/>
      <w:r w:rsidRPr="003E6B02">
        <w:rPr>
          <w:rFonts w:ascii="Times New Roman" w:eastAsia="Times New Roman" w:hAnsi="Times New Roman" w:cs="Times New Roman"/>
          <w:sz w:val="24"/>
          <w:szCs w:val="24"/>
          <w:u w:val="single"/>
          <w:lang w:eastAsia="ru-RU"/>
        </w:rPr>
        <w:t xml:space="preserve">103132, </w:t>
      </w:r>
      <w:r w:rsidR="00F34446">
        <w:rPr>
          <w:rFonts w:ascii="Times New Roman" w:eastAsia="Times New Roman" w:hAnsi="Times New Roman" w:cs="Times New Roman"/>
          <w:sz w:val="24"/>
          <w:szCs w:val="24"/>
          <w:u w:val="single"/>
          <w:lang w:eastAsia="ru-RU"/>
        </w:rPr>
        <w:t xml:space="preserve">  </w:t>
      </w:r>
      <w:proofErr w:type="gramEnd"/>
      <w:r w:rsidR="00F34446">
        <w:rPr>
          <w:rFonts w:ascii="Times New Roman" w:eastAsia="Times New Roman" w:hAnsi="Times New Roman" w:cs="Times New Roman"/>
          <w:sz w:val="24"/>
          <w:szCs w:val="24"/>
          <w:u w:val="single"/>
          <w:lang w:eastAsia="ru-RU"/>
        </w:rPr>
        <w:t xml:space="preserve">      </w:t>
      </w:r>
      <w:r w:rsidRPr="003E6B02">
        <w:rPr>
          <w:rFonts w:ascii="Times New Roman" w:eastAsia="Times New Roman" w:hAnsi="Times New Roman" w:cs="Times New Roman"/>
          <w:sz w:val="24"/>
          <w:szCs w:val="24"/>
          <w:u w:val="single"/>
          <w:lang w:eastAsia="ru-RU"/>
        </w:rPr>
        <w:t xml:space="preserve">г. Москва, </w:t>
      </w:r>
      <w:proofErr w:type="spellStart"/>
      <w:r w:rsidRPr="003E6B02">
        <w:rPr>
          <w:rFonts w:ascii="Times New Roman" w:eastAsia="Times New Roman" w:hAnsi="Times New Roman" w:cs="Times New Roman"/>
          <w:sz w:val="24"/>
          <w:szCs w:val="24"/>
          <w:u w:val="single"/>
          <w:lang w:eastAsia="ru-RU"/>
        </w:rPr>
        <w:t>Ипатьевский</w:t>
      </w:r>
      <w:proofErr w:type="spellEnd"/>
      <w:r w:rsidRPr="003E6B02">
        <w:rPr>
          <w:rFonts w:ascii="Times New Roman" w:eastAsia="Times New Roman" w:hAnsi="Times New Roman" w:cs="Times New Roman"/>
          <w:sz w:val="24"/>
          <w:szCs w:val="24"/>
          <w:u w:val="single"/>
          <w:lang w:eastAsia="ru-RU"/>
        </w:rPr>
        <w:t xml:space="preserve"> пер., д. 12, стр. 1 по поручению оператора___________________________;</w:t>
      </w:r>
    </w:p>
    <w:p w:rsidR="003E6B02" w:rsidRPr="004A1AC1" w:rsidRDefault="003E6B02" w:rsidP="003E6B0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E6B02">
        <w:rPr>
          <w:rFonts w:ascii="Times New Roman" w:eastAsia="Times New Roman" w:hAnsi="Times New Roman" w:cs="Times New Roman"/>
          <w:sz w:val="16"/>
          <w:szCs w:val="16"/>
          <w:lang w:eastAsia="ru-RU"/>
        </w:rPr>
        <w:t>(указывается наименование и адрес лица, осуществляющего обработку персональных данных, действующего по поручению оператора)</w:t>
      </w:r>
    </w:p>
    <w:p w:rsidR="003E6B02" w:rsidRPr="0019091E"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091E">
        <w:rPr>
          <w:rFonts w:ascii="Times New Roman" w:eastAsia="Times New Roman" w:hAnsi="Times New Roman" w:cs="Times New Roman"/>
          <w:sz w:val="24"/>
          <w:szCs w:val="24"/>
          <w:lang w:eastAsia="ru-RU"/>
        </w:rPr>
        <w:t>согласие на обработку персональных данных может быть отозвано на основании письменного заявления в произвольной форме;</w:t>
      </w:r>
    </w:p>
    <w:p w:rsidR="003E6B02" w:rsidRPr="0019091E"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091E">
        <w:rPr>
          <w:rFonts w:ascii="Times New Roman" w:eastAsia="Times New Roman" w:hAnsi="Times New Roman" w:cs="Times New Roman"/>
          <w:sz w:val="24"/>
          <w:szCs w:val="24"/>
          <w:lang w:eastAsia="ru-RU"/>
        </w:rPr>
        <w:t xml:space="preserve">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 w:history="1">
        <w:r w:rsidRPr="0019091E">
          <w:rPr>
            <w:rFonts w:ascii="Times New Roman" w:eastAsia="Times New Roman" w:hAnsi="Times New Roman" w:cs="Times New Roman"/>
            <w:sz w:val="24"/>
            <w:szCs w:val="24"/>
            <w:lang w:eastAsia="ru-RU"/>
          </w:rPr>
          <w:t>пунктах 2</w:t>
        </w:r>
      </w:hyperlink>
      <w:r w:rsidRPr="0019091E">
        <w:rPr>
          <w:rFonts w:ascii="Times New Roman" w:eastAsia="Times New Roman" w:hAnsi="Times New Roman" w:cs="Times New Roman"/>
          <w:sz w:val="24"/>
          <w:szCs w:val="24"/>
          <w:lang w:eastAsia="ru-RU"/>
        </w:rPr>
        <w:t xml:space="preserve"> - </w:t>
      </w:r>
      <w:hyperlink r:id="rId7" w:history="1">
        <w:r w:rsidRPr="0019091E">
          <w:rPr>
            <w:rFonts w:ascii="Times New Roman" w:eastAsia="Times New Roman" w:hAnsi="Times New Roman" w:cs="Times New Roman"/>
            <w:sz w:val="24"/>
            <w:szCs w:val="24"/>
            <w:lang w:eastAsia="ru-RU"/>
          </w:rPr>
          <w:t>11 части 1 статьи 6</w:t>
        </w:r>
      </w:hyperlink>
      <w:r w:rsidRPr="0019091E">
        <w:rPr>
          <w:rFonts w:ascii="Times New Roman" w:eastAsia="Times New Roman" w:hAnsi="Times New Roman" w:cs="Times New Roman"/>
          <w:sz w:val="24"/>
          <w:szCs w:val="24"/>
          <w:lang w:eastAsia="ru-RU"/>
        </w:rPr>
        <w:t xml:space="preserve">, </w:t>
      </w:r>
      <w:hyperlink r:id="rId8" w:history="1">
        <w:r w:rsidRPr="0019091E">
          <w:rPr>
            <w:rFonts w:ascii="Times New Roman" w:eastAsia="Times New Roman" w:hAnsi="Times New Roman" w:cs="Times New Roman"/>
            <w:sz w:val="24"/>
            <w:szCs w:val="24"/>
            <w:lang w:eastAsia="ru-RU"/>
          </w:rPr>
          <w:t>части 2 статьи 10</w:t>
        </w:r>
      </w:hyperlink>
      <w:r w:rsidRPr="0019091E">
        <w:rPr>
          <w:rFonts w:ascii="Times New Roman" w:eastAsia="Times New Roman" w:hAnsi="Times New Roman" w:cs="Times New Roman"/>
          <w:sz w:val="24"/>
          <w:szCs w:val="24"/>
          <w:lang w:eastAsia="ru-RU"/>
        </w:rPr>
        <w:t xml:space="preserve"> и </w:t>
      </w:r>
      <w:hyperlink r:id="rId9" w:history="1">
        <w:r w:rsidRPr="0019091E">
          <w:rPr>
            <w:rFonts w:ascii="Times New Roman" w:eastAsia="Times New Roman" w:hAnsi="Times New Roman" w:cs="Times New Roman"/>
            <w:sz w:val="24"/>
            <w:szCs w:val="24"/>
            <w:lang w:eastAsia="ru-RU"/>
          </w:rPr>
          <w:t>части 2 статьи 11</w:t>
        </w:r>
      </w:hyperlink>
      <w:r w:rsidRPr="0019091E">
        <w:rPr>
          <w:rFonts w:ascii="Times New Roman" w:eastAsia="Times New Roman" w:hAnsi="Times New Roman" w:cs="Times New Roman"/>
          <w:sz w:val="24"/>
          <w:szCs w:val="24"/>
          <w:lang w:eastAsia="ru-RU"/>
        </w:rPr>
        <w:t xml:space="preserve"> Федерального закона от 27 июля 2006 г. №152-ФЗ «О персональных данных»;</w:t>
      </w:r>
    </w:p>
    <w:p w:rsidR="003E6B02" w:rsidRPr="0019091E"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091E">
        <w:rPr>
          <w:rFonts w:ascii="Times New Roman" w:eastAsia="Times New Roman" w:hAnsi="Times New Roman" w:cs="Times New Roman"/>
          <w:sz w:val="24"/>
          <w:szCs w:val="24"/>
          <w:lang w:eastAsia="ru-RU"/>
        </w:rPr>
        <w:t>после увольнения с федеральной государственной гражданской службы Российской Федерации (прекращения трудовых отношений) персональные данные будут храниться оператором в течение предусмотренного законодательством Российской Федерации срока хранения документов;</w:t>
      </w:r>
    </w:p>
    <w:p w:rsidR="003E6B02" w:rsidRDefault="003E6B02"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9091E">
        <w:rPr>
          <w:rFonts w:ascii="Times New Roman" w:eastAsia="Times New Roman" w:hAnsi="Times New Roman" w:cs="Times New Roman"/>
          <w:sz w:val="24"/>
          <w:szCs w:val="24"/>
          <w:lang w:eastAsia="ru-RU"/>
        </w:rP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функций, полномочий и обязанностей.</w:t>
      </w:r>
    </w:p>
    <w:p w:rsidR="00F34446" w:rsidRDefault="00F34446"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34446" w:rsidRDefault="00F34446" w:rsidP="00F34446">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начала обработки персональных данных             _____________________</w:t>
      </w:r>
    </w:p>
    <w:p w:rsidR="00F34446" w:rsidRDefault="00F34446" w:rsidP="00F34446">
      <w:pPr>
        <w:widowControl w:val="0"/>
        <w:autoSpaceDE w:val="0"/>
        <w:autoSpaceDN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(число, месяц, год)</w:t>
      </w:r>
    </w:p>
    <w:p w:rsidR="00F34446" w:rsidRDefault="00F34446" w:rsidP="00F34446">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r>
        <w:rPr>
          <w:rFonts w:ascii="Times New Roman" w:eastAsia="Times New Roman" w:hAnsi="Times New Roman" w:cs="Times New Roman"/>
          <w:sz w:val="24"/>
          <w:szCs w:val="24"/>
          <w:lang w:eastAsia="ru-RU"/>
        </w:rPr>
        <w:t>_____________________               ____________________________</w:t>
      </w:r>
    </w:p>
    <w:p w:rsidR="00E61C09" w:rsidRPr="0019091E" w:rsidRDefault="00F34446" w:rsidP="00F34446">
      <w:pPr>
        <w:widowControl w:val="0"/>
        <w:autoSpaceDE w:val="0"/>
        <w:autoSpaceDN w:val="0"/>
        <w:spacing w:after="0" w:line="240" w:lineRule="auto"/>
        <w:jc w:val="both"/>
      </w:pPr>
      <w:r w:rsidRPr="00F34446">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F34446">
        <w:rPr>
          <w:rFonts w:ascii="Times New Roman" w:eastAsia="Times New Roman" w:hAnsi="Times New Roman" w:cs="Times New Roman"/>
          <w:sz w:val="16"/>
          <w:szCs w:val="16"/>
          <w:lang w:eastAsia="ru-RU"/>
        </w:rPr>
        <w:t xml:space="preserve">    (</w:t>
      </w:r>
      <w:proofErr w:type="gramStart"/>
      <w:r w:rsidRPr="00F34446">
        <w:rPr>
          <w:rFonts w:ascii="Times New Roman" w:eastAsia="Times New Roman" w:hAnsi="Times New Roman" w:cs="Times New Roman"/>
          <w:sz w:val="16"/>
          <w:szCs w:val="16"/>
          <w:lang w:eastAsia="ru-RU"/>
        </w:rPr>
        <w:t xml:space="preserve">подпись)   </w:t>
      </w:r>
      <w:proofErr w:type="gramEnd"/>
      <w:r w:rsidRPr="00F34446">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F34446">
        <w:rPr>
          <w:rFonts w:ascii="Times New Roman" w:eastAsia="Times New Roman" w:hAnsi="Times New Roman" w:cs="Times New Roman"/>
          <w:sz w:val="16"/>
          <w:szCs w:val="16"/>
          <w:lang w:eastAsia="ru-RU"/>
        </w:rPr>
        <w:t>(расшифровка подписи)</w:t>
      </w:r>
      <w:bookmarkStart w:id="1" w:name="P435"/>
      <w:bookmarkStart w:id="2" w:name="P436"/>
      <w:bookmarkEnd w:id="1"/>
      <w:bookmarkEnd w:id="2"/>
    </w:p>
    <w:sectPr w:rsidR="00E61C09" w:rsidRPr="0019091E" w:rsidSect="00F34446">
      <w:headerReference w:type="default" r:id="rId10"/>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D3A" w:rsidRDefault="00222D3A" w:rsidP="003E6B02">
      <w:pPr>
        <w:spacing w:after="0" w:line="240" w:lineRule="auto"/>
      </w:pPr>
      <w:r>
        <w:separator/>
      </w:r>
    </w:p>
  </w:endnote>
  <w:endnote w:type="continuationSeparator" w:id="0">
    <w:p w:rsidR="00222D3A" w:rsidRDefault="00222D3A" w:rsidP="003E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D3A" w:rsidRDefault="00222D3A" w:rsidP="003E6B02">
      <w:pPr>
        <w:spacing w:after="0" w:line="240" w:lineRule="auto"/>
      </w:pPr>
      <w:r>
        <w:separator/>
      </w:r>
    </w:p>
  </w:footnote>
  <w:footnote w:type="continuationSeparator" w:id="0">
    <w:p w:rsidR="00222D3A" w:rsidRDefault="00222D3A" w:rsidP="003E6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273510"/>
      <w:docPartObj>
        <w:docPartGallery w:val="Page Numbers (Top of Page)"/>
        <w:docPartUnique/>
      </w:docPartObj>
    </w:sdtPr>
    <w:sdtEndPr/>
    <w:sdtContent>
      <w:p w:rsidR="003E6B02" w:rsidRDefault="003E6B02">
        <w:pPr>
          <w:pStyle w:val="a4"/>
          <w:jc w:val="center"/>
        </w:pPr>
        <w:r>
          <w:fldChar w:fldCharType="begin"/>
        </w:r>
        <w:r>
          <w:instrText>PAGE   \* MERGEFORMAT</w:instrText>
        </w:r>
        <w:r>
          <w:fldChar w:fldCharType="separate"/>
        </w:r>
        <w:r w:rsidR="00482E49">
          <w:rPr>
            <w:noProof/>
          </w:rPr>
          <w:t>2</w:t>
        </w:r>
        <w:r>
          <w:fldChar w:fldCharType="end"/>
        </w:r>
      </w:p>
    </w:sdtContent>
  </w:sdt>
  <w:p w:rsidR="003E6B02" w:rsidRDefault="003E6B0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09"/>
    <w:rsid w:val="0019091E"/>
    <w:rsid w:val="00222D3A"/>
    <w:rsid w:val="002F5C61"/>
    <w:rsid w:val="003E6B02"/>
    <w:rsid w:val="00406844"/>
    <w:rsid w:val="00482E49"/>
    <w:rsid w:val="0064408F"/>
    <w:rsid w:val="00AA3B03"/>
    <w:rsid w:val="00B019FB"/>
    <w:rsid w:val="00C1126E"/>
    <w:rsid w:val="00E57362"/>
    <w:rsid w:val="00E61C09"/>
    <w:rsid w:val="00F34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F51C3-7B31-4D1A-9319-9BD80016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91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C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1C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1C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C0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19091E"/>
    <w:rPr>
      <w:color w:val="0000FF"/>
      <w:u w:val="single"/>
    </w:rPr>
  </w:style>
  <w:style w:type="paragraph" w:styleId="a4">
    <w:name w:val="header"/>
    <w:basedOn w:val="a"/>
    <w:link w:val="a5"/>
    <w:uiPriority w:val="99"/>
    <w:unhideWhenUsed/>
    <w:rsid w:val="003E6B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6B02"/>
  </w:style>
  <w:style w:type="paragraph" w:styleId="a6">
    <w:name w:val="footer"/>
    <w:basedOn w:val="a"/>
    <w:link w:val="a7"/>
    <w:uiPriority w:val="99"/>
    <w:unhideWhenUsed/>
    <w:rsid w:val="003E6B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1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F2B1A830D29451AA8B1C6CC0F049EF8077019F51034C23D803442278D07E3EE44466316DC2887FA8000CE0851C55782BC2219DD341FF2Bq744E" TargetMode="External"/><Relationship Id="rId3" Type="http://schemas.openxmlformats.org/officeDocument/2006/relationships/webSettings" Target="webSettings.xml"/><Relationship Id="rId7" Type="http://schemas.openxmlformats.org/officeDocument/2006/relationships/hyperlink" Target="consultantplus://offline/ref=A3F2B1A830D29451AA8B1C6CC0F049EF8077019F51034C23D803442278D07E3EE44466316DC28A71A3000CE0851C55782BC2219DD341FF2Bq744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3F2B1A830D29451AA8B1C6CC0F049EF8077019F51034C23D803442278D07E3EE44466316DC28A71AA000CE0851C55782BC2219DD341FF2Bq744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A3F2B1A830D29451AA8B1C6CC0F049EF8077019F51034C23D803442278D07E3EE44466326EC9DC26EE5E55B1C657597832DE209FqC4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1374</Words>
  <Characters>7835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Шеленкова Светлана Ивановна</dc:creator>
  <cp:keywords/>
  <dc:description/>
  <cp:lastModifiedBy>Шимко Анна Васильевна</cp:lastModifiedBy>
  <cp:revision>2</cp:revision>
  <dcterms:created xsi:type="dcterms:W3CDTF">2020-10-30T03:49:00Z</dcterms:created>
  <dcterms:modified xsi:type="dcterms:W3CDTF">2020-10-30T03:49:00Z</dcterms:modified>
</cp:coreProperties>
</file>