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f7"/>
        <w:tblW w:w="10414" w:type="dxa"/>
        <w:tblInd w:w="-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9"/>
        <w:gridCol w:w="3864"/>
        <w:gridCol w:w="1971"/>
        <w:gridCol w:w="3920"/>
      </w:tblGrid>
      <w:tr w:rsidR="003F63E9" w:rsidRPr="00F074A2" w:rsidTr="000C1773">
        <w:trPr>
          <w:trHeight w:val="947"/>
        </w:trPr>
        <w:tc>
          <w:tcPr>
            <w:tcW w:w="659" w:type="dxa"/>
            <w:shd w:val="clear" w:color="auto" w:fill="auto"/>
            <w:vAlign w:val="center"/>
          </w:tcPr>
          <w:p w:rsidR="003F63E9" w:rsidRPr="00F074A2" w:rsidRDefault="00D85A2A" w:rsidP="00DB2F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074A2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83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F63E9" w:rsidRPr="00477C72" w:rsidRDefault="00D85A2A" w:rsidP="00DB2F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Cs w:val="24"/>
              </w:rPr>
            </w:pPr>
            <w:r w:rsidRPr="00477C72">
              <w:rPr>
                <w:b/>
                <w:color w:val="000000"/>
                <w:szCs w:val="24"/>
              </w:rPr>
              <w:t>Полномочие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3F63E9" w:rsidRPr="00477C72" w:rsidRDefault="00D85A2A" w:rsidP="00DB2F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Cs w:val="24"/>
              </w:rPr>
            </w:pPr>
            <w:r w:rsidRPr="00477C72">
              <w:rPr>
                <w:b/>
                <w:color w:val="000000"/>
                <w:szCs w:val="24"/>
              </w:rPr>
              <w:t>Код роли доступа в системе «Электронный бюджет»</w:t>
            </w:r>
          </w:p>
        </w:tc>
      </w:tr>
      <w:tr w:rsidR="00477C72" w:rsidTr="00E00D03">
        <w:trPr>
          <w:trHeight w:val="724"/>
        </w:trPr>
        <w:tc>
          <w:tcPr>
            <w:tcW w:w="10414" w:type="dxa"/>
            <w:gridSpan w:val="4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477C72" w:rsidRPr="00477C72" w:rsidRDefault="00477C72" w:rsidP="00477C7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</w:p>
          <w:p w:rsidR="00477C72" w:rsidRPr="00477C72" w:rsidRDefault="00B47595" w:rsidP="00477C7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Полномочия и роли</w:t>
            </w:r>
            <w:r w:rsidR="00477C72" w:rsidRPr="00477C72">
              <w:rPr>
                <w:color w:val="000000"/>
                <w:sz w:val="28"/>
                <w:szCs w:val="24"/>
              </w:rPr>
              <w:t xml:space="preserve"> НСИ</w:t>
            </w:r>
            <w:r>
              <w:rPr>
                <w:color w:val="000000"/>
                <w:sz w:val="28"/>
                <w:szCs w:val="24"/>
              </w:rPr>
              <w:t xml:space="preserve"> ЭБ</w:t>
            </w:r>
          </w:p>
        </w:tc>
      </w:tr>
      <w:tr w:rsidR="00477C72" w:rsidTr="000C1773">
        <w:trPr>
          <w:trHeight w:val="557"/>
        </w:trPr>
        <w:tc>
          <w:tcPr>
            <w:tcW w:w="659" w:type="dxa"/>
            <w:vMerge w:val="restart"/>
            <w:tcMar>
              <w:left w:w="108" w:type="dxa"/>
              <w:right w:w="108" w:type="dxa"/>
            </w:tcMar>
          </w:tcPr>
          <w:p w:rsidR="00477C72" w:rsidRPr="00E25615" w:rsidRDefault="00E25615" w:rsidP="00E2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jc w:val="left"/>
            </w:pPr>
            <w:r w:rsidRPr="00E25615">
              <w:t>1.</w:t>
            </w:r>
          </w:p>
        </w:tc>
        <w:tc>
          <w:tcPr>
            <w:tcW w:w="386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477C72" w:rsidRDefault="00477C72" w:rsidP="003B359A">
            <w:pPr>
              <w:spacing w:after="120"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Клиент:</w:t>
            </w:r>
          </w:p>
          <w:p w:rsidR="00477C72" w:rsidRPr="00477C72" w:rsidRDefault="00477C72" w:rsidP="00DB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>
              <w:rPr>
                <w:spacing w:val="6"/>
              </w:rPr>
              <w:t>Открытие (переоформление, закрытие) лицевых счетов</w:t>
            </w: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477C72" w:rsidRPr="00477C72" w:rsidRDefault="00477C72" w:rsidP="00475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>
              <w:rPr>
                <w:spacing w:val="6"/>
              </w:rPr>
              <w:t>Ввод данных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477C72" w:rsidRPr="00477C72" w:rsidRDefault="00477C72" w:rsidP="00DB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>
              <w:rPr>
                <w:spacing w:val="6"/>
              </w:rPr>
              <w:t>ЛС.006 Исполнитель клиент</w:t>
            </w:r>
          </w:p>
        </w:tc>
      </w:tr>
      <w:tr w:rsidR="00477C72" w:rsidTr="000C1773">
        <w:trPr>
          <w:trHeight w:val="557"/>
        </w:trPr>
        <w:tc>
          <w:tcPr>
            <w:tcW w:w="659" w:type="dxa"/>
            <w:vMerge/>
            <w:tcMar>
              <w:left w:w="108" w:type="dxa"/>
              <w:right w:w="108" w:type="dxa"/>
            </w:tcMar>
          </w:tcPr>
          <w:p w:rsidR="00477C72" w:rsidRPr="00F074A2" w:rsidRDefault="00477C72" w:rsidP="00DB2F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Mar>
              <w:left w:w="108" w:type="dxa"/>
              <w:right w:w="108" w:type="dxa"/>
            </w:tcMar>
            <w:vAlign w:val="center"/>
          </w:tcPr>
          <w:p w:rsidR="00477C72" w:rsidRPr="00F074A2" w:rsidRDefault="00477C72" w:rsidP="00DB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477C72" w:rsidRPr="00F074A2" w:rsidRDefault="00477C72" w:rsidP="00475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pacing w:val="6"/>
              </w:rPr>
              <w:t>Согласование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477C72" w:rsidRDefault="00477C72" w:rsidP="00DB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 w:val="22"/>
                <w:szCs w:val="22"/>
              </w:rPr>
            </w:pPr>
            <w:r>
              <w:rPr>
                <w:spacing w:val="6"/>
              </w:rPr>
              <w:t>ЛС.007 Согласующий клиент</w:t>
            </w:r>
          </w:p>
        </w:tc>
      </w:tr>
      <w:tr w:rsidR="00477C72" w:rsidTr="000C1773">
        <w:trPr>
          <w:trHeight w:val="557"/>
        </w:trPr>
        <w:tc>
          <w:tcPr>
            <w:tcW w:w="659" w:type="dxa"/>
            <w:vMerge/>
            <w:tcMar>
              <w:left w:w="108" w:type="dxa"/>
              <w:right w:w="108" w:type="dxa"/>
            </w:tcMar>
          </w:tcPr>
          <w:p w:rsidR="00477C72" w:rsidRPr="00F074A2" w:rsidRDefault="00477C72" w:rsidP="00DB2F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Mar>
              <w:left w:w="108" w:type="dxa"/>
              <w:right w:w="108" w:type="dxa"/>
            </w:tcMar>
            <w:vAlign w:val="center"/>
          </w:tcPr>
          <w:p w:rsidR="00477C72" w:rsidRPr="00F074A2" w:rsidRDefault="00477C72" w:rsidP="00DB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477C72" w:rsidRPr="00F074A2" w:rsidRDefault="00477C72" w:rsidP="00475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pacing w:val="6"/>
              </w:rPr>
              <w:t>Утверждение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477C72" w:rsidRDefault="00477C72" w:rsidP="00DB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 w:val="22"/>
                <w:szCs w:val="22"/>
              </w:rPr>
            </w:pPr>
            <w:r>
              <w:rPr>
                <w:spacing w:val="6"/>
              </w:rPr>
              <w:t>ЛС.008 Утверждающий клиент</w:t>
            </w:r>
          </w:p>
        </w:tc>
      </w:tr>
      <w:tr w:rsidR="001F1570" w:rsidRPr="00477C72" w:rsidTr="00E00D03">
        <w:trPr>
          <w:trHeight w:val="702"/>
        </w:trPr>
        <w:tc>
          <w:tcPr>
            <w:tcW w:w="10414" w:type="dxa"/>
            <w:gridSpan w:val="4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F1570" w:rsidRPr="00477C72" w:rsidRDefault="001F1570" w:rsidP="00017F3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</w:p>
          <w:p w:rsidR="001F1570" w:rsidRPr="00477C72" w:rsidRDefault="001F1570" w:rsidP="00017F3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 w:val="28"/>
                <w:szCs w:val="24"/>
              </w:rPr>
              <w:t xml:space="preserve">Полномочия и роли ПУР </w:t>
            </w:r>
            <w:r>
              <w:rPr>
                <w:color w:val="000000"/>
                <w:sz w:val="28"/>
                <w:szCs w:val="24"/>
              </w:rPr>
              <w:t>КС</w:t>
            </w:r>
            <w:r w:rsidRPr="00477C72"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4"/>
              </w:rPr>
              <w:t>ЭБ</w:t>
            </w:r>
          </w:p>
        </w:tc>
      </w:tr>
      <w:tr w:rsidR="001F1570" w:rsidRPr="00477C72" w:rsidTr="000C1773">
        <w:trPr>
          <w:trHeight w:val="557"/>
        </w:trPr>
        <w:tc>
          <w:tcPr>
            <w:tcW w:w="659" w:type="dxa"/>
            <w:vMerge w:val="restart"/>
            <w:tcMar>
              <w:left w:w="108" w:type="dxa"/>
              <w:right w:w="108" w:type="dxa"/>
            </w:tcMar>
          </w:tcPr>
          <w:p w:rsidR="001F1570" w:rsidRPr="00E25615" w:rsidRDefault="00E25615" w:rsidP="00E25615">
            <w:pPr>
              <w:pStyle w:val="GOSTFigNam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</w:pPr>
            <w:r w:rsidRPr="00E25615">
              <w:rPr>
                <w:b w:val="0"/>
              </w:rPr>
              <w:t>2</w:t>
            </w:r>
            <w:r w:rsidRPr="00E25615">
              <w:t>.</w:t>
            </w:r>
          </w:p>
        </w:tc>
        <w:tc>
          <w:tcPr>
            <w:tcW w:w="386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Клиент - Заказчик:</w:t>
            </w:r>
          </w:p>
          <w:p w:rsidR="001F1570" w:rsidRPr="00477C72" w:rsidRDefault="001F1570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57"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Утверждение Сведений об операциях с целевыми средствами на 20__год и плановый период 20__-20__годов</w:t>
            </w: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57"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Утверждение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57" w:firstLine="0"/>
              <w:jc w:val="left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602_03_01 ПУР КС. Утверждение Заказчиком Сведений о ЦС по ЛС ЮЛ</w:t>
            </w:r>
          </w:p>
        </w:tc>
      </w:tr>
      <w:tr w:rsidR="001F1570" w:rsidRPr="00477C72" w:rsidTr="000C1773">
        <w:trPr>
          <w:trHeight w:val="916"/>
        </w:trPr>
        <w:tc>
          <w:tcPr>
            <w:tcW w:w="659" w:type="dxa"/>
            <w:vMerge/>
            <w:tcMar>
              <w:left w:w="108" w:type="dxa"/>
              <w:right w:w="108" w:type="dxa"/>
            </w:tcMar>
          </w:tcPr>
          <w:p w:rsidR="001F1570" w:rsidRPr="00F074A2" w:rsidRDefault="001F1570" w:rsidP="00017F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Просмотр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602_04_01 ПУР КС. Просмотр Заказчиком Сведений о ЦС по ЛС ЮЛ</w:t>
            </w:r>
          </w:p>
        </w:tc>
      </w:tr>
      <w:tr w:rsidR="001F1570" w:rsidRPr="00477C72" w:rsidTr="000C1773">
        <w:trPr>
          <w:trHeight w:val="557"/>
        </w:trPr>
        <w:tc>
          <w:tcPr>
            <w:tcW w:w="659" w:type="dxa"/>
            <w:vMerge w:val="restart"/>
            <w:tcMar>
              <w:left w:w="108" w:type="dxa"/>
              <w:right w:w="108" w:type="dxa"/>
            </w:tcMar>
          </w:tcPr>
          <w:p w:rsidR="001F1570" w:rsidRPr="00F074A2" w:rsidRDefault="00E25615" w:rsidP="00E2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jc w:val="left"/>
            </w:pPr>
            <w:r>
              <w:t>3.</w:t>
            </w:r>
          </w:p>
        </w:tc>
        <w:tc>
          <w:tcPr>
            <w:tcW w:w="386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spacing w:after="120" w:line="240" w:lineRule="atLeast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Клиент - Заказчик:</w:t>
            </w:r>
          </w:p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Формирование и обработка документов при осуществлении приостановления (отмены приостановления) операций по лицевым счетам</w:t>
            </w: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Ввод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 xml:space="preserve">607_01_01 ПУР КС. Ввод документов Головным </w:t>
            </w:r>
            <w:proofErr w:type="spellStart"/>
            <w:r w:rsidRPr="00477C72">
              <w:rPr>
                <w:color w:val="000000"/>
                <w:szCs w:val="24"/>
              </w:rPr>
              <w:t>заказчиком_Заказчиком</w:t>
            </w:r>
            <w:proofErr w:type="spellEnd"/>
          </w:p>
        </w:tc>
      </w:tr>
      <w:tr w:rsidR="001F1570" w:rsidRPr="00477C72" w:rsidTr="000C1773">
        <w:trPr>
          <w:trHeight w:val="1134"/>
        </w:trPr>
        <w:tc>
          <w:tcPr>
            <w:tcW w:w="659" w:type="dxa"/>
            <w:vMerge/>
            <w:tcMar>
              <w:left w:w="108" w:type="dxa"/>
              <w:right w:w="108" w:type="dxa"/>
            </w:tcMar>
          </w:tcPr>
          <w:p w:rsidR="001F1570" w:rsidRPr="00F074A2" w:rsidRDefault="001F1570" w:rsidP="00017F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Согласование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 xml:space="preserve">607_02_01 ПУР КС. Согласование документов Головным </w:t>
            </w:r>
            <w:proofErr w:type="spellStart"/>
            <w:r w:rsidRPr="00477C72">
              <w:rPr>
                <w:color w:val="000000"/>
                <w:szCs w:val="24"/>
              </w:rPr>
              <w:t>заказчиком_Заказчиком</w:t>
            </w:r>
            <w:proofErr w:type="spellEnd"/>
          </w:p>
        </w:tc>
      </w:tr>
      <w:tr w:rsidR="001F1570" w:rsidRPr="00477C72" w:rsidTr="000C1773">
        <w:trPr>
          <w:trHeight w:val="557"/>
        </w:trPr>
        <w:tc>
          <w:tcPr>
            <w:tcW w:w="659" w:type="dxa"/>
            <w:vMerge/>
            <w:tcMar>
              <w:left w:w="108" w:type="dxa"/>
              <w:right w:w="108" w:type="dxa"/>
            </w:tcMar>
          </w:tcPr>
          <w:p w:rsidR="001F1570" w:rsidRPr="00F074A2" w:rsidRDefault="001F1570" w:rsidP="00017F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Утверждение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 xml:space="preserve">607_03_01 ПУР КС. Утверждение документов Головным </w:t>
            </w:r>
            <w:proofErr w:type="spellStart"/>
            <w:r w:rsidRPr="00477C72">
              <w:rPr>
                <w:color w:val="000000"/>
                <w:szCs w:val="24"/>
              </w:rPr>
              <w:t>заказчиком_Заказчиком</w:t>
            </w:r>
            <w:proofErr w:type="spellEnd"/>
          </w:p>
        </w:tc>
      </w:tr>
      <w:tr w:rsidR="001F1570" w:rsidRPr="00477C72" w:rsidTr="000C1773">
        <w:trPr>
          <w:trHeight w:val="557"/>
        </w:trPr>
        <w:tc>
          <w:tcPr>
            <w:tcW w:w="659" w:type="dxa"/>
            <w:vMerge/>
            <w:tcMar>
              <w:left w:w="108" w:type="dxa"/>
              <w:right w:w="108" w:type="dxa"/>
            </w:tcMar>
          </w:tcPr>
          <w:p w:rsidR="001F1570" w:rsidRPr="00F074A2" w:rsidRDefault="001F1570" w:rsidP="00017F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Просмотр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 xml:space="preserve">607_04_01 ПУР КС. Просмотр документов Головным </w:t>
            </w:r>
            <w:proofErr w:type="spellStart"/>
            <w:r w:rsidRPr="00477C72">
              <w:rPr>
                <w:color w:val="000000"/>
                <w:szCs w:val="24"/>
              </w:rPr>
              <w:t>заказчиком_Заказчиком</w:t>
            </w:r>
            <w:proofErr w:type="spellEnd"/>
          </w:p>
        </w:tc>
      </w:tr>
      <w:tr w:rsidR="001F1570" w:rsidRPr="00477C72" w:rsidTr="000C1773">
        <w:trPr>
          <w:trHeight w:val="557"/>
        </w:trPr>
        <w:tc>
          <w:tcPr>
            <w:tcW w:w="659" w:type="dxa"/>
            <w:vMerge w:val="restart"/>
            <w:tcMar>
              <w:left w:w="108" w:type="dxa"/>
              <w:right w:w="108" w:type="dxa"/>
            </w:tcMar>
          </w:tcPr>
          <w:p w:rsidR="001F1570" w:rsidRPr="00F074A2" w:rsidRDefault="00E25615" w:rsidP="00E2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jc w:val="left"/>
            </w:pPr>
            <w:r>
              <w:t>4.</w:t>
            </w:r>
          </w:p>
        </w:tc>
        <w:tc>
          <w:tcPr>
            <w:tcW w:w="386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spacing w:after="12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Клиент – Исполнитель</w:t>
            </w:r>
          </w:p>
          <w:p w:rsidR="001F1570" w:rsidRPr="00477C72" w:rsidRDefault="001F1570" w:rsidP="00017F36">
            <w:pPr>
              <w:spacing w:after="12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Исполнитель</w:t>
            </w:r>
          </w:p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Предоставление и получение документов организациями при казначейском сопровождении</w:t>
            </w: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Ввод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601_01_01 ПУР КС. Ввод документов по ЛС ЮЛ</w:t>
            </w:r>
          </w:p>
        </w:tc>
      </w:tr>
      <w:tr w:rsidR="001F1570" w:rsidRPr="00477C72" w:rsidTr="000C1773">
        <w:trPr>
          <w:trHeight w:val="557"/>
        </w:trPr>
        <w:tc>
          <w:tcPr>
            <w:tcW w:w="659" w:type="dxa"/>
            <w:vMerge/>
            <w:tcMar>
              <w:left w:w="108" w:type="dxa"/>
              <w:right w:w="108" w:type="dxa"/>
            </w:tcMar>
          </w:tcPr>
          <w:p w:rsidR="001F1570" w:rsidRPr="00F074A2" w:rsidRDefault="001F1570" w:rsidP="00017F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Согласование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601_02_01 ПУР КС. Согласование документов по ЛС ЮЛ</w:t>
            </w:r>
          </w:p>
        </w:tc>
      </w:tr>
      <w:tr w:rsidR="001F1570" w:rsidRPr="00477C72" w:rsidTr="000C1773">
        <w:trPr>
          <w:trHeight w:val="557"/>
        </w:trPr>
        <w:tc>
          <w:tcPr>
            <w:tcW w:w="659" w:type="dxa"/>
            <w:vMerge/>
            <w:tcMar>
              <w:left w:w="108" w:type="dxa"/>
              <w:right w:w="108" w:type="dxa"/>
            </w:tcMar>
          </w:tcPr>
          <w:p w:rsidR="001F1570" w:rsidRPr="00F074A2" w:rsidRDefault="001F1570" w:rsidP="00017F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Просмотр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601_04_01 ПУР КС. Просмотр своих документов по ЛС ЮЛ</w:t>
            </w:r>
          </w:p>
        </w:tc>
      </w:tr>
      <w:tr w:rsidR="001F1570" w:rsidRPr="00477C72" w:rsidTr="000C1773">
        <w:trPr>
          <w:trHeight w:val="557"/>
        </w:trPr>
        <w:tc>
          <w:tcPr>
            <w:tcW w:w="659" w:type="dxa"/>
            <w:vMerge w:val="restart"/>
            <w:tcMar>
              <w:left w:w="108" w:type="dxa"/>
              <w:right w:w="108" w:type="dxa"/>
            </w:tcMar>
          </w:tcPr>
          <w:p w:rsidR="001F1570" w:rsidRPr="00F074A2" w:rsidRDefault="00E25615" w:rsidP="00E2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jc w:val="left"/>
            </w:pPr>
            <w:r>
              <w:t>5.</w:t>
            </w:r>
          </w:p>
        </w:tc>
        <w:tc>
          <w:tcPr>
            <w:tcW w:w="386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spacing w:after="12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Клиент – Исполнитель</w:t>
            </w:r>
          </w:p>
          <w:p w:rsidR="001F1570" w:rsidRPr="00477C72" w:rsidRDefault="001F1570" w:rsidP="00017F36">
            <w:pPr>
              <w:spacing w:after="12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Руководитель</w:t>
            </w:r>
          </w:p>
          <w:p w:rsidR="001F1570" w:rsidRPr="00477C72" w:rsidRDefault="001F1570" w:rsidP="00017F36">
            <w:pPr>
              <w:spacing w:after="12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(право первой подписи)</w:t>
            </w:r>
          </w:p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Утверждение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601_03_01 ПУР КС. Утверждение документов по ЛС ЮЛ</w:t>
            </w:r>
          </w:p>
        </w:tc>
      </w:tr>
      <w:tr w:rsidR="001F1570" w:rsidRPr="00477C72" w:rsidTr="000C1773">
        <w:trPr>
          <w:trHeight w:val="557"/>
        </w:trPr>
        <w:tc>
          <w:tcPr>
            <w:tcW w:w="659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1F1570" w:rsidRPr="00F074A2" w:rsidRDefault="001F1570" w:rsidP="00017F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Просмотр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601_04_01 ПУР КС. Просмотр своих документов по ЛС ЮЛ</w:t>
            </w:r>
          </w:p>
        </w:tc>
      </w:tr>
      <w:tr w:rsidR="001F1570" w:rsidRPr="00477C72" w:rsidTr="000C1773">
        <w:trPr>
          <w:trHeight w:val="55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1F1570" w:rsidRPr="00F074A2" w:rsidRDefault="00E25615" w:rsidP="00E2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jc w:val="left"/>
            </w:pPr>
            <w:r>
              <w:t>6.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spacing w:after="12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Клиент – Исполнитель</w:t>
            </w:r>
          </w:p>
          <w:p w:rsidR="001F1570" w:rsidRPr="00477C72" w:rsidRDefault="001F1570" w:rsidP="00017F36">
            <w:pPr>
              <w:spacing w:after="12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Главный бухгалтер</w:t>
            </w:r>
          </w:p>
          <w:p w:rsidR="001F1570" w:rsidRPr="00477C72" w:rsidRDefault="001F1570" w:rsidP="00017F36">
            <w:pPr>
              <w:spacing w:after="12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(право второй подписи):</w:t>
            </w:r>
          </w:p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Согласование</w:t>
            </w:r>
          </w:p>
        </w:tc>
        <w:tc>
          <w:tcPr>
            <w:tcW w:w="3920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601_02_01 ПУР КС. Согласование документов по ЛС ЮЛ</w:t>
            </w:r>
          </w:p>
        </w:tc>
      </w:tr>
      <w:tr w:rsidR="001F1570" w:rsidRPr="00477C72" w:rsidTr="000C1773">
        <w:trPr>
          <w:trHeight w:val="557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1F1570" w:rsidRPr="00F074A2" w:rsidRDefault="001F1570" w:rsidP="00017F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Утверждение</w:t>
            </w:r>
          </w:p>
        </w:tc>
        <w:tc>
          <w:tcPr>
            <w:tcW w:w="3920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601_05_01 ПУР КС. Бухгалтер ЮЛ</w:t>
            </w:r>
          </w:p>
        </w:tc>
      </w:tr>
      <w:tr w:rsidR="001F1570" w:rsidRPr="00477C72" w:rsidTr="000C1773">
        <w:trPr>
          <w:trHeight w:val="557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1F1570" w:rsidRPr="00F074A2" w:rsidRDefault="001F1570" w:rsidP="00017F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Просмотр</w:t>
            </w:r>
          </w:p>
        </w:tc>
        <w:tc>
          <w:tcPr>
            <w:tcW w:w="3920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601_04_01 ПУР КС. Просмотр своих документов по ЛС ЮЛ</w:t>
            </w:r>
          </w:p>
        </w:tc>
      </w:tr>
      <w:tr w:rsidR="001F1570" w:rsidRPr="00477C72" w:rsidTr="000C1773">
        <w:trPr>
          <w:trHeight w:val="557"/>
        </w:trPr>
        <w:tc>
          <w:tcPr>
            <w:tcW w:w="659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1F1570" w:rsidRPr="00F074A2" w:rsidRDefault="00E25615" w:rsidP="00E2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jc w:val="left"/>
            </w:pPr>
            <w:r>
              <w:lastRenderedPageBreak/>
              <w:t>7.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spacing w:after="12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Клиент – Исполнитель</w:t>
            </w:r>
          </w:p>
          <w:p w:rsidR="001F1570" w:rsidRPr="00477C72" w:rsidRDefault="001F1570" w:rsidP="00017F36">
            <w:pPr>
              <w:spacing w:after="12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Руководитель ФЭС</w:t>
            </w:r>
          </w:p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Утверждение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1F1570" w:rsidRPr="00477C72" w:rsidRDefault="001F1570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601_06_01 ПУР КС. Руководитель ФЭС ЮЛ (Утверждение (Руководитель ФЭС)</w:t>
            </w:r>
          </w:p>
        </w:tc>
      </w:tr>
      <w:tr w:rsidR="00D2403D" w:rsidRPr="00477C72" w:rsidTr="000C1773">
        <w:trPr>
          <w:trHeight w:val="557"/>
        </w:trPr>
        <w:tc>
          <w:tcPr>
            <w:tcW w:w="659" w:type="dxa"/>
            <w:vMerge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D2403D" w:rsidRPr="00F074A2" w:rsidRDefault="00D2403D" w:rsidP="00D240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D2403D">
            <w:pPr>
              <w:spacing w:after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D2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Просмотр</w:t>
            </w:r>
          </w:p>
        </w:tc>
        <w:tc>
          <w:tcPr>
            <w:tcW w:w="3920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D2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601_04_01 ПУР КС. Просмотр своих документов по ЛС ЮЛ</w:t>
            </w:r>
          </w:p>
        </w:tc>
      </w:tr>
      <w:tr w:rsidR="00D2403D" w:rsidRPr="00477C72" w:rsidTr="000C1773">
        <w:trPr>
          <w:trHeight w:val="828"/>
        </w:trPr>
        <w:tc>
          <w:tcPr>
            <w:tcW w:w="659" w:type="dxa"/>
            <w:tcBorders>
              <w:righ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D2403D" w:rsidRPr="00F074A2" w:rsidRDefault="00D2403D" w:rsidP="00E0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ind w:left="142" w:firstLine="0"/>
              <w:jc w:val="left"/>
            </w:pPr>
          </w:p>
        </w:tc>
        <w:tc>
          <w:tcPr>
            <w:tcW w:w="9755" w:type="dxa"/>
            <w:gridSpan w:val="3"/>
            <w:tcBorders>
              <w:lef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E25615" w:rsidRPr="00D2403D" w:rsidRDefault="00D2403D" w:rsidP="00E2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 w:val="28"/>
                <w:szCs w:val="28"/>
              </w:rPr>
            </w:pPr>
            <w:r w:rsidRPr="00E25615">
              <w:rPr>
                <w:sz w:val="28"/>
                <w:szCs w:val="28"/>
              </w:rPr>
              <w:t>Полномочия и роли ПОИ ЭБ (произвольные документы)</w:t>
            </w:r>
          </w:p>
        </w:tc>
      </w:tr>
      <w:tr w:rsidR="00D2403D" w:rsidRPr="00477C72" w:rsidTr="000C1773">
        <w:trPr>
          <w:trHeight w:val="426"/>
        </w:trPr>
        <w:tc>
          <w:tcPr>
            <w:tcW w:w="659" w:type="dxa"/>
            <w:vMerge w:val="restart"/>
          </w:tcPr>
          <w:p w:rsidR="00D2403D" w:rsidRPr="00F074A2" w:rsidRDefault="00E25615" w:rsidP="00E25615">
            <w:pPr>
              <w:pStyle w:val="GOSTFigNam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</w:pPr>
            <w:r w:rsidRPr="00E25615">
              <w:rPr>
                <w:b w:val="0"/>
              </w:rPr>
              <w:t>8</w:t>
            </w:r>
            <w:r>
              <w:t>.</w:t>
            </w:r>
          </w:p>
        </w:tc>
        <w:tc>
          <w:tcPr>
            <w:tcW w:w="386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Полный доступ ко всем документам по произвольным документам</w:t>
            </w:r>
          </w:p>
        </w:tc>
        <w:tc>
          <w:tcPr>
            <w:tcW w:w="197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Ввод данных</w:t>
            </w:r>
          </w:p>
        </w:tc>
        <w:tc>
          <w:tcPr>
            <w:tcW w:w="3920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left"/>
              <w:rPr>
                <w:color w:val="000000"/>
                <w:szCs w:val="24"/>
              </w:rPr>
            </w:pPr>
            <w:proofErr w:type="spellStart"/>
            <w:r w:rsidRPr="00477C72">
              <w:rPr>
                <w:color w:val="000000"/>
                <w:szCs w:val="24"/>
              </w:rPr>
              <w:t>ARMPOI_Администратор</w:t>
            </w:r>
            <w:proofErr w:type="spellEnd"/>
            <w:r w:rsidRPr="00477C72">
              <w:rPr>
                <w:color w:val="000000"/>
                <w:szCs w:val="24"/>
              </w:rPr>
              <w:t xml:space="preserve"> приложения</w:t>
            </w:r>
          </w:p>
        </w:tc>
      </w:tr>
      <w:tr w:rsidR="00D2403D" w:rsidRPr="00477C72" w:rsidTr="000C1773">
        <w:trPr>
          <w:trHeight w:val="426"/>
        </w:trPr>
        <w:tc>
          <w:tcPr>
            <w:tcW w:w="659" w:type="dxa"/>
            <w:vMerge/>
          </w:tcPr>
          <w:p w:rsidR="00D2403D" w:rsidRPr="00F074A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</w:p>
        </w:tc>
        <w:tc>
          <w:tcPr>
            <w:tcW w:w="3864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Согласование</w:t>
            </w:r>
          </w:p>
        </w:tc>
        <w:tc>
          <w:tcPr>
            <w:tcW w:w="3920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left"/>
              <w:rPr>
                <w:color w:val="000000"/>
                <w:szCs w:val="24"/>
              </w:rPr>
            </w:pPr>
          </w:p>
        </w:tc>
      </w:tr>
      <w:tr w:rsidR="00D2403D" w:rsidRPr="00477C72" w:rsidTr="000C1773">
        <w:trPr>
          <w:trHeight w:val="426"/>
        </w:trPr>
        <w:tc>
          <w:tcPr>
            <w:tcW w:w="659" w:type="dxa"/>
            <w:vMerge/>
          </w:tcPr>
          <w:p w:rsidR="00D2403D" w:rsidRPr="00F074A2" w:rsidRDefault="00D2403D" w:rsidP="00017F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center"/>
            </w:pPr>
          </w:p>
        </w:tc>
        <w:tc>
          <w:tcPr>
            <w:tcW w:w="3864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Утверждение</w:t>
            </w:r>
          </w:p>
        </w:tc>
        <w:tc>
          <w:tcPr>
            <w:tcW w:w="3920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left"/>
              <w:rPr>
                <w:color w:val="000000"/>
                <w:szCs w:val="24"/>
              </w:rPr>
            </w:pPr>
          </w:p>
        </w:tc>
      </w:tr>
      <w:tr w:rsidR="00D2403D" w:rsidRPr="00477C72" w:rsidTr="000C1773">
        <w:trPr>
          <w:trHeight w:val="426"/>
        </w:trPr>
        <w:tc>
          <w:tcPr>
            <w:tcW w:w="659" w:type="dxa"/>
            <w:vMerge/>
          </w:tcPr>
          <w:p w:rsidR="00D2403D" w:rsidRPr="00F074A2" w:rsidRDefault="00D2403D" w:rsidP="00017F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center"/>
            </w:pPr>
          </w:p>
        </w:tc>
        <w:tc>
          <w:tcPr>
            <w:tcW w:w="3864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Просмотр</w:t>
            </w:r>
          </w:p>
        </w:tc>
        <w:tc>
          <w:tcPr>
            <w:tcW w:w="3920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left"/>
              <w:rPr>
                <w:color w:val="000000"/>
                <w:szCs w:val="24"/>
              </w:rPr>
            </w:pPr>
          </w:p>
        </w:tc>
      </w:tr>
      <w:tr w:rsidR="00D2403D" w:rsidRPr="00477C72" w:rsidTr="000C1773">
        <w:trPr>
          <w:trHeight w:val="426"/>
        </w:trPr>
        <w:tc>
          <w:tcPr>
            <w:tcW w:w="659" w:type="dxa"/>
            <w:vMerge w:val="restart"/>
          </w:tcPr>
          <w:p w:rsidR="00D2403D" w:rsidRPr="00F074A2" w:rsidRDefault="00E25615" w:rsidP="00E2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jc w:val="center"/>
            </w:pPr>
            <w:r>
              <w:t>9.</w:t>
            </w:r>
          </w:p>
        </w:tc>
        <w:tc>
          <w:tcPr>
            <w:tcW w:w="386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Ведение локальных справочников режима «Обеспечение интеграции (произвольные документы) ГИИС ЭБ»</w:t>
            </w:r>
          </w:p>
        </w:tc>
        <w:tc>
          <w:tcPr>
            <w:tcW w:w="197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Ввод данных</w:t>
            </w:r>
          </w:p>
        </w:tc>
        <w:tc>
          <w:tcPr>
            <w:tcW w:w="3920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left"/>
              <w:rPr>
                <w:color w:val="000000"/>
                <w:szCs w:val="24"/>
              </w:rPr>
            </w:pPr>
            <w:proofErr w:type="spellStart"/>
            <w:r w:rsidRPr="00477C72">
              <w:rPr>
                <w:color w:val="000000"/>
                <w:szCs w:val="24"/>
              </w:rPr>
              <w:t>ARMPOI_Администратор</w:t>
            </w:r>
            <w:proofErr w:type="spellEnd"/>
            <w:r w:rsidRPr="00477C72">
              <w:rPr>
                <w:color w:val="000000"/>
                <w:szCs w:val="24"/>
              </w:rPr>
              <w:t xml:space="preserve"> справочников</w:t>
            </w:r>
          </w:p>
        </w:tc>
      </w:tr>
      <w:tr w:rsidR="00D2403D" w:rsidRPr="00477C72" w:rsidTr="000C1773">
        <w:trPr>
          <w:trHeight w:val="806"/>
        </w:trPr>
        <w:tc>
          <w:tcPr>
            <w:tcW w:w="659" w:type="dxa"/>
            <w:vMerge/>
          </w:tcPr>
          <w:p w:rsidR="00D2403D" w:rsidRPr="00F074A2" w:rsidRDefault="00D2403D" w:rsidP="00017F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center"/>
            </w:pPr>
          </w:p>
        </w:tc>
        <w:tc>
          <w:tcPr>
            <w:tcW w:w="3864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Просмотр</w:t>
            </w:r>
          </w:p>
        </w:tc>
        <w:tc>
          <w:tcPr>
            <w:tcW w:w="3920" w:type="dxa"/>
            <w:vMerge/>
            <w:tcBorders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left"/>
              <w:rPr>
                <w:color w:val="000000"/>
                <w:szCs w:val="24"/>
              </w:rPr>
            </w:pPr>
          </w:p>
        </w:tc>
      </w:tr>
      <w:tr w:rsidR="00D2403D" w:rsidRPr="00477C72" w:rsidTr="000C1773">
        <w:trPr>
          <w:trHeight w:val="426"/>
        </w:trPr>
        <w:tc>
          <w:tcPr>
            <w:tcW w:w="659" w:type="dxa"/>
            <w:vMerge w:val="restart"/>
          </w:tcPr>
          <w:p w:rsidR="00D2403D" w:rsidRPr="00F074A2" w:rsidRDefault="00E25615" w:rsidP="00E2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jc w:val="center"/>
            </w:pPr>
            <w:r>
              <w:t>10.</w:t>
            </w:r>
          </w:p>
        </w:tc>
        <w:tc>
          <w:tcPr>
            <w:tcW w:w="386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Ведение листов согласования</w:t>
            </w:r>
          </w:p>
        </w:tc>
        <w:tc>
          <w:tcPr>
            <w:tcW w:w="197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Ввод данных</w:t>
            </w:r>
          </w:p>
        </w:tc>
        <w:tc>
          <w:tcPr>
            <w:tcW w:w="3920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left"/>
              <w:rPr>
                <w:color w:val="000000"/>
                <w:szCs w:val="24"/>
              </w:rPr>
            </w:pPr>
            <w:proofErr w:type="spellStart"/>
            <w:r w:rsidRPr="00477C72">
              <w:rPr>
                <w:color w:val="000000"/>
                <w:szCs w:val="24"/>
              </w:rPr>
              <w:t>ARMPOI_Администратор</w:t>
            </w:r>
            <w:proofErr w:type="spellEnd"/>
            <w:r w:rsidRPr="00477C72">
              <w:rPr>
                <w:color w:val="000000"/>
                <w:szCs w:val="24"/>
              </w:rPr>
              <w:t xml:space="preserve"> листов согласования</w:t>
            </w:r>
          </w:p>
        </w:tc>
      </w:tr>
      <w:tr w:rsidR="00D2403D" w:rsidRPr="00477C72" w:rsidTr="000C1773">
        <w:trPr>
          <w:trHeight w:val="426"/>
        </w:trPr>
        <w:tc>
          <w:tcPr>
            <w:tcW w:w="659" w:type="dxa"/>
            <w:vMerge/>
          </w:tcPr>
          <w:p w:rsidR="00D2403D" w:rsidRPr="00F074A2" w:rsidRDefault="00D2403D" w:rsidP="00017F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Просмотр</w:t>
            </w:r>
          </w:p>
        </w:tc>
        <w:tc>
          <w:tcPr>
            <w:tcW w:w="3920" w:type="dxa"/>
            <w:vMerge/>
            <w:tcBorders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left"/>
              <w:rPr>
                <w:color w:val="000000"/>
                <w:szCs w:val="24"/>
              </w:rPr>
            </w:pPr>
          </w:p>
        </w:tc>
      </w:tr>
      <w:tr w:rsidR="00D2403D" w:rsidRPr="00477C72" w:rsidTr="000C1773">
        <w:trPr>
          <w:trHeight w:val="635"/>
        </w:trPr>
        <w:tc>
          <w:tcPr>
            <w:tcW w:w="659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D2403D" w:rsidRPr="00F074A2" w:rsidRDefault="00E25615" w:rsidP="00E25615">
            <w:pPr>
              <w:ind w:left="142" w:firstLine="0"/>
              <w:jc w:val="center"/>
            </w:pPr>
            <w:r>
              <w:t>11.</w:t>
            </w:r>
          </w:p>
        </w:tc>
        <w:tc>
          <w:tcPr>
            <w:tcW w:w="386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Формирование и отправка произвольных документов; исполнение входящих произвольных документов</w:t>
            </w: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Ввод данных</w:t>
            </w:r>
          </w:p>
        </w:tc>
        <w:tc>
          <w:tcPr>
            <w:tcW w:w="3920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 w:rsidRPr="00477C72">
              <w:rPr>
                <w:color w:val="000000"/>
                <w:szCs w:val="24"/>
              </w:rPr>
              <w:t>ARMPOI_Исполнитель</w:t>
            </w:r>
            <w:proofErr w:type="spellEnd"/>
            <w:r w:rsidRPr="00477C72">
              <w:rPr>
                <w:color w:val="000000"/>
                <w:szCs w:val="24"/>
              </w:rPr>
              <w:t xml:space="preserve"> клиент</w:t>
            </w:r>
          </w:p>
        </w:tc>
      </w:tr>
      <w:tr w:rsidR="00D2403D" w:rsidRPr="00477C72" w:rsidTr="000C1773">
        <w:trPr>
          <w:trHeight w:val="896"/>
        </w:trPr>
        <w:tc>
          <w:tcPr>
            <w:tcW w:w="659" w:type="dxa"/>
            <w:vMerge/>
            <w:tcMar>
              <w:left w:w="108" w:type="dxa"/>
              <w:right w:w="108" w:type="dxa"/>
            </w:tcMar>
            <w:vAlign w:val="center"/>
          </w:tcPr>
          <w:p w:rsidR="00D2403D" w:rsidRPr="00F074A2" w:rsidRDefault="00D2403D" w:rsidP="00017F36">
            <w:pPr>
              <w:numPr>
                <w:ilvl w:val="0"/>
                <w:numId w:val="1"/>
              </w:numPr>
              <w:ind w:left="57" w:firstLine="0"/>
              <w:jc w:val="left"/>
            </w:pPr>
          </w:p>
        </w:tc>
        <w:tc>
          <w:tcPr>
            <w:tcW w:w="3864" w:type="dxa"/>
            <w:vMerge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Просмотр</w:t>
            </w:r>
          </w:p>
        </w:tc>
        <w:tc>
          <w:tcPr>
            <w:tcW w:w="3920" w:type="dxa"/>
            <w:vMerge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</w:tr>
      <w:tr w:rsidR="00D2403D" w:rsidRPr="00477C72" w:rsidTr="000C1773">
        <w:trPr>
          <w:trHeight w:val="824"/>
        </w:trPr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 w:rsidR="00D2403D" w:rsidRPr="00F074A2" w:rsidRDefault="00E25615" w:rsidP="00E25615">
            <w:pPr>
              <w:ind w:left="142" w:firstLine="0"/>
              <w:jc w:val="left"/>
            </w:pPr>
            <w:r>
              <w:t>12.</w:t>
            </w:r>
          </w:p>
        </w:tc>
        <w:tc>
          <w:tcPr>
            <w:tcW w:w="3864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Согласование произвольных документов</w:t>
            </w: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Согласование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 w:rsidRPr="00477C72">
              <w:rPr>
                <w:color w:val="000000"/>
                <w:szCs w:val="24"/>
              </w:rPr>
              <w:t>ARMPOI_Согласующий</w:t>
            </w:r>
            <w:proofErr w:type="spellEnd"/>
            <w:r w:rsidRPr="00477C72">
              <w:rPr>
                <w:color w:val="000000"/>
                <w:szCs w:val="24"/>
              </w:rPr>
              <w:t xml:space="preserve"> клиент</w:t>
            </w:r>
          </w:p>
        </w:tc>
      </w:tr>
      <w:tr w:rsidR="00D2403D" w:rsidRPr="00477C72" w:rsidTr="000C1773">
        <w:trPr>
          <w:trHeight w:val="850"/>
        </w:trPr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 w:rsidR="00D2403D" w:rsidRPr="00F074A2" w:rsidRDefault="00E25615" w:rsidP="00E25615">
            <w:pPr>
              <w:ind w:left="142" w:firstLine="0"/>
              <w:jc w:val="left"/>
            </w:pPr>
            <w:r>
              <w:t>13.</w:t>
            </w:r>
          </w:p>
        </w:tc>
        <w:tc>
          <w:tcPr>
            <w:tcW w:w="3864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Утверждение произвольных документов</w:t>
            </w: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Утверждение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 w:rsidRPr="00477C72">
              <w:rPr>
                <w:color w:val="000000"/>
                <w:szCs w:val="24"/>
              </w:rPr>
              <w:t>ARMPOI_Утверждающий</w:t>
            </w:r>
            <w:proofErr w:type="spellEnd"/>
            <w:r w:rsidRPr="00477C72">
              <w:rPr>
                <w:color w:val="000000"/>
                <w:szCs w:val="24"/>
              </w:rPr>
              <w:t xml:space="preserve"> клиент</w:t>
            </w:r>
          </w:p>
        </w:tc>
      </w:tr>
      <w:tr w:rsidR="00D2403D" w:rsidRPr="00477C72" w:rsidTr="000C1773">
        <w:trPr>
          <w:trHeight w:val="1116"/>
        </w:trPr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 w:rsidR="00D2403D" w:rsidRPr="00F074A2" w:rsidRDefault="00E25615" w:rsidP="00E25615">
            <w:pPr>
              <w:ind w:left="142" w:firstLine="0"/>
              <w:jc w:val="left"/>
            </w:pPr>
            <w:r>
              <w:t>14.</w:t>
            </w:r>
          </w:p>
        </w:tc>
        <w:tc>
          <w:tcPr>
            <w:tcW w:w="3864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Просмотр входящих документов «Сообщение»</w:t>
            </w: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Просмотр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 w:rsidRPr="00477C72">
              <w:rPr>
                <w:color w:val="000000"/>
                <w:szCs w:val="24"/>
              </w:rPr>
              <w:t>ARMPOI_Получатель</w:t>
            </w:r>
            <w:proofErr w:type="spellEnd"/>
            <w:r w:rsidRPr="00477C72">
              <w:rPr>
                <w:color w:val="000000"/>
                <w:szCs w:val="24"/>
              </w:rPr>
              <w:t xml:space="preserve"> сообщений</w:t>
            </w:r>
          </w:p>
        </w:tc>
      </w:tr>
      <w:tr w:rsidR="000C1773" w:rsidRPr="00477C72" w:rsidTr="00470096">
        <w:trPr>
          <w:trHeight w:val="490"/>
        </w:trPr>
        <w:tc>
          <w:tcPr>
            <w:tcW w:w="659" w:type="dxa"/>
            <w:vMerge w:val="restart"/>
            <w:tcMar>
              <w:left w:w="108" w:type="dxa"/>
              <w:right w:w="108" w:type="dxa"/>
            </w:tcMar>
          </w:tcPr>
          <w:p w:rsidR="000C1773" w:rsidRDefault="000C1773" w:rsidP="000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jc w:val="left"/>
            </w:pPr>
          </w:p>
          <w:p w:rsidR="000C1773" w:rsidRDefault="000C1773" w:rsidP="000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jc w:val="left"/>
            </w:pPr>
            <w:bookmarkStart w:id="0" w:name="_GoBack"/>
            <w:bookmarkEnd w:id="0"/>
            <w:r>
              <w:t>15.</w:t>
            </w:r>
          </w:p>
        </w:tc>
        <w:tc>
          <w:tcPr>
            <w:tcW w:w="386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0C1773" w:rsidRPr="00477C72" w:rsidRDefault="000C1773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Отправка произвольных документов</w:t>
            </w: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0C1773" w:rsidRPr="00477C72" w:rsidRDefault="000C1773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Просмотр</w:t>
            </w:r>
          </w:p>
        </w:tc>
        <w:tc>
          <w:tcPr>
            <w:tcW w:w="3920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0C1773" w:rsidRPr="00477C72" w:rsidRDefault="000C1773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ARMPOI_Отправитель</w:t>
            </w:r>
            <w:proofErr w:type="spellEnd"/>
            <w:r w:rsidRPr="00477C72">
              <w:rPr>
                <w:color w:val="000000"/>
                <w:szCs w:val="24"/>
              </w:rPr>
              <w:t xml:space="preserve"> сообщений</w:t>
            </w:r>
          </w:p>
        </w:tc>
      </w:tr>
      <w:tr w:rsidR="000C1773" w:rsidRPr="00477C72" w:rsidTr="00470096">
        <w:trPr>
          <w:trHeight w:val="425"/>
        </w:trPr>
        <w:tc>
          <w:tcPr>
            <w:tcW w:w="659" w:type="dxa"/>
            <w:vMerge/>
            <w:tcMar>
              <w:left w:w="108" w:type="dxa"/>
              <w:right w:w="108" w:type="dxa"/>
            </w:tcMar>
          </w:tcPr>
          <w:p w:rsidR="000C1773" w:rsidRDefault="000C1773" w:rsidP="00E2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jc w:val="center"/>
            </w:pPr>
          </w:p>
        </w:tc>
        <w:tc>
          <w:tcPr>
            <w:tcW w:w="3864" w:type="dxa"/>
            <w:vMerge/>
            <w:tcMar>
              <w:left w:w="108" w:type="dxa"/>
              <w:right w:w="108" w:type="dxa"/>
            </w:tcMar>
            <w:vAlign w:val="center"/>
          </w:tcPr>
          <w:p w:rsidR="000C1773" w:rsidRDefault="000C1773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0C1773" w:rsidRPr="00477C72" w:rsidRDefault="000C1773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Отправка </w:t>
            </w:r>
          </w:p>
        </w:tc>
        <w:tc>
          <w:tcPr>
            <w:tcW w:w="3920" w:type="dxa"/>
            <w:vMerge/>
            <w:tcMar>
              <w:left w:w="108" w:type="dxa"/>
              <w:right w:w="108" w:type="dxa"/>
            </w:tcMar>
            <w:vAlign w:val="center"/>
          </w:tcPr>
          <w:p w:rsidR="000C1773" w:rsidRPr="00477C72" w:rsidRDefault="000C1773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</w:p>
        </w:tc>
      </w:tr>
      <w:tr w:rsidR="00D2403D" w:rsidRPr="00477C72" w:rsidTr="000C1773">
        <w:trPr>
          <w:trHeight w:val="557"/>
        </w:trPr>
        <w:tc>
          <w:tcPr>
            <w:tcW w:w="659" w:type="dxa"/>
            <w:tcMar>
              <w:left w:w="108" w:type="dxa"/>
              <w:right w:w="108" w:type="dxa"/>
            </w:tcMar>
          </w:tcPr>
          <w:p w:rsidR="00D2403D" w:rsidRPr="00F074A2" w:rsidRDefault="00E25615" w:rsidP="000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jc w:val="center"/>
            </w:pPr>
            <w:r>
              <w:t>1</w:t>
            </w:r>
            <w:r w:rsidR="000C1773">
              <w:t>6</w:t>
            </w:r>
            <w:r>
              <w:t>.</w:t>
            </w:r>
          </w:p>
        </w:tc>
        <w:tc>
          <w:tcPr>
            <w:tcW w:w="3864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Назначение входящих произвольных документов на ответственного исполнителя</w:t>
            </w: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 w:rsidRPr="00477C72">
              <w:rPr>
                <w:color w:val="000000"/>
                <w:szCs w:val="24"/>
              </w:rPr>
              <w:t>Ввод данных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D2403D" w:rsidRPr="00477C72" w:rsidRDefault="00D2403D" w:rsidP="000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proofErr w:type="spellStart"/>
            <w:r w:rsidRPr="00477C72">
              <w:rPr>
                <w:color w:val="000000"/>
                <w:szCs w:val="24"/>
              </w:rPr>
              <w:t>ARMPOI_Секретарь</w:t>
            </w:r>
            <w:proofErr w:type="spellEnd"/>
          </w:p>
        </w:tc>
      </w:tr>
    </w:tbl>
    <w:p w:rsidR="003F63E9" w:rsidRDefault="003F63E9" w:rsidP="002B6320">
      <w:pPr>
        <w:rPr>
          <w:color w:val="000000"/>
        </w:rPr>
      </w:pPr>
    </w:p>
    <w:sectPr w:rsidR="003F63E9" w:rsidSect="003178C1">
      <w:headerReference w:type="default" r:id="rId9"/>
      <w:headerReference w:type="first" r:id="rId10"/>
      <w:pgSz w:w="11906" w:h="16838"/>
      <w:pgMar w:top="500" w:right="566" w:bottom="851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8EB" w:rsidRDefault="003A78EB">
      <w:r>
        <w:separator/>
      </w:r>
    </w:p>
  </w:endnote>
  <w:endnote w:type="continuationSeparator" w:id="0">
    <w:p w:rsidR="003A78EB" w:rsidRDefault="003A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8EB" w:rsidRDefault="003A78EB">
      <w:r>
        <w:separator/>
      </w:r>
    </w:p>
  </w:footnote>
  <w:footnote w:type="continuationSeparator" w:id="0">
    <w:p w:rsidR="003A78EB" w:rsidRDefault="003A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3E9" w:rsidRDefault="003F63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618" w:rsidRPr="00A77618" w:rsidRDefault="00A77618" w:rsidP="001147D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5103" w:firstLine="0"/>
      <w:jc w:val="center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4DF"/>
    <w:multiLevelType w:val="multilevel"/>
    <w:tmpl w:val="1BB0770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8816B0"/>
    <w:multiLevelType w:val="multilevel"/>
    <w:tmpl w:val="B63A7B58"/>
    <w:lvl w:ilvl="0">
      <w:start w:val="1"/>
      <w:numFmt w:val="decimal"/>
      <w:pStyle w:val="GOSTFigName"/>
      <w:lvlText w:val="%1."/>
      <w:lvlJc w:val="left"/>
      <w:pPr>
        <w:ind w:left="502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E9"/>
    <w:rsid w:val="000252AC"/>
    <w:rsid w:val="000A782D"/>
    <w:rsid w:val="000B0063"/>
    <w:rsid w:val="000C1773"/>
    <w:rsid w:val="0010027E"/>
    <w:rsid w:val="001147DE"/>
    <w:rsid w:val="001E5412"/>
    <w:rsid w:val="001F1570"/>
    <w:rsid w:val="001F5ED9"/>
    <w:rsid w:val="00202ED4"/>
    <w:rsid w:val="002556C3"/>
    <w:rsid w:val="00260AE5"/>
    <w:rsid w:val="00276C2A"/>
    <w:rsid w:val="002B6320"/>
    <w:rsid w:val="002D4C20"/>
    <w:rsid w:val="00300468"/>
    <w:rsid w:val="003178C1"/>
    <w:rsid w:val="003A78EB"/>
    <w:rsid w:val="003E7482"/>
    <w:rsid w:val="003F63E9"/>
    <w:rsid w:val="004161D5"/>
    <w:rsid w:val="00470096"/>
    <w:rsid w:val="00475E4F"/>
    <w:rsid w:val="00477C72"/>
    <w:rsid w:val="00492620"/>
    <w:rsid w:val="004F2AAD"/>
    <w:rsid w:val="004F3B59"/>
    <w:rsid w:val="00511D1E"/>
    <w:rsid w:val="0051581F"/>
    <w:rsid w:val="00520FCD"/>
    <w:rsid w:val="00521DDF"/>
    <w:rsid w:val="00523091"/>
    <w:rsid w:val="00546899"/>
    <w:rsid w:val="00560E9F"/>
    <w:rsid w:val="00573B30"/>
    <w:rsid w:val="005A62C3"/>
    <w:rsid w:val="005F3AF1"/>
    <w:rsid w:val="006057D2"/>
    <w:rsid w:val="00607D5B"/>
    <w:rsid w:val="00641983"/>
    <w:rsid w:val="00642652"/>
    <w:rsid w:val="00660D07"/>
    <w:rsid w:val="006623AA"/>
    <w:rsid w:val="0069237C"/>
    <w:rsid w:val="00695297"/>
    <w:rsid w:val="006A798D"/>
    <w:rsid w:val="006B5381"/>
    <w:rsid w:val="007E647C"/>
    <w:rsid w:val="00801699"/>
    <w:rsid w:val="008F0F28"/>
    <w:rsid w:val="008F6296"/>
    <w:rsid w:val="0098059E"/>
    <w:rsid w:val="00993FA0"/>
    <w:rsid w:val="009C7F93"/>
    <w:rsid w:val="009F4254"/>
    <w:rsid w:val="00A33BE3"/>
    <w:rsid w:val="00A5414B"/>
    <w:rsid w:val="00A77618"/>
    <w:rsid w:val="00A90D17"/>
    <w:rsid w:val="00AA05C7"/>
    <w:rsid w:val="00AC1E92"/>
    <w:rsid w:val="00B30475"/>
    <w:rsid w:val="00B3201F"/>
    <w:rsid w:val="00B47595"/>
    <w:rsid w:val="00B47602"/>
    <w:rsid w:val="00B51A67"/>
    <w:rsid w:val="00B96AD5"/>
    <w:rsid w:val="00BE1D91"/>
    <w:rsid w:val="00C01BC4"/>
    <w:rsid w:val="00C27566"/>
    <w:rsid w:val="00C30DDE"/>
    <w:rsid w:val="00C31697"/>
    <w:rsid w:val="00C338F1"/>
    <w:rsid w:val="00C462AD"/>
    <w:rsid w:val="00CA3BEC"/>
    <w:rsid w:val="00CF6051"/>
    <w:rsid w:val="00D021BC"/>
    <w:rsid w:val="00D2403D"/>
    <w:rsid w:val="00D51061"/>
    <w:rsid w:val="00D643E7"/>
    <w:rsid w:val="00D85A2A"/>
    <w:rsid w:val="00DB2F79"/>
    <w:rsid w:val="00DD0F64"/>
    <w:rsid w:val="00DE1B24"/>
    <w:rsid w:val="00E00D03"/>
    <w:rsid w:val="00E25615"/>
    <w:rsid w:val="00E745A1"/>
    <w:rsid w:val="00E96046"/>
    <w:rsid w:val="00EC52A1"/>
    <w:rsid w:val="00ED4401"/>
    <w:rsid w:val="00F0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13EF2B1-0C9F-4CDB-B6B6-CB1C26FE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8E2"/>
    <w:rPr>
      <w:szCs w:val="20"/>
    </w:rPr>
  </w:style>
  <w:style w:type="paragraph" w:styleId="1">
    <w:name w:val="heading 1"/>
    <w:aliases w:val="_GOST_1"/>
    <w:next w:val="GOSTNormal"/>
    <w:qFormat/>
    <w:rsid w:val="00BA18E2"/>
    <w:pPr>
      <w:keepNext/>
      <w:pageBreakBefore/>
      <w:numPr>
        <w:numId w:val="2"/>
      </w:numPr>
      <w:suppressAutoHyphens/>
      <w:spacing w:before="240" w:after="360"/>
      <w:contextualSpacing/>
      <w:jc w:val="center"/>
      <w:outlineLvl w:val="0"/>
    </w:pPr>
    <w:rPr>
      <w:b/>
      <w:caps/>
      <w:sz w:val="32"/>
      <w:szCs w:val="36"/>
    </w:rPr>
  </w:style>
  <w:style w:type="paragraph" w:styleId="2">
    <w:name w:val="heading 2"/>
    <w:aliases w:val="_GOST_2"/>
    <w:basedOn w:val="1"/>
    <w:next w:val="GOSTNormal"/>
    <w:qFormat/>
    <w:rsid w:val="00BA18E2"/>
    <w:pPr>
      <w:pageBreakBefore w:val="0"/>
      <w:numPr>
        <w:ilvl w:val="1"/>
      </w:numPr>
      <w:spacing w:after="240"/>
      <w:jc w:val="left"/>
      <w:outlineLvl w:val="1"/>
    </w:pPr>
    <w:rPr>
      <w:rFonts w:cs="Arial"/>
      <w:bCs/>
      <w:iCs/>
      <w:caps w:val="0"/>
      <w:szCs w:val="32"/>
    </w:rPr>
  </w:style>
  <w:style w:type="paragraph" w:styleId="3">
    <w:name w:val="heading 3"/>
    <w:aliases w:val="_GOST_3"/>
    <w:basedOn w:val="2"/>
    <w:next w:val="GOSTNormal"/>
    <w:qFormat/>
    <w:rsid w:val="00BA18E2"/>
    <w:pPr>
      <w:keepLines/>
      <w:numPr>
        <w:ilvl w:val="2"/>
      </w:numPr>
      <w:outlineLvl w:val="2"/>
    </w:pPr>
    <w:rPr>
      <w:bCs w:val="0"/>
      <w:sz w:val="26"/>
      <w:szCs w:val="26"/>
    </w:rPr>
  </w:style>
  <w:style w:type="paragraph" w:styleId="4">
    <w:name w:val="heading 4"/>
    <w:aliases w:val="_GOST_4"/>
    <w:basedOn w:val="3"/>
    <w:next w:val="GOSTNormal"/>
    <w:qFormat/>
    <w:rsid w:val="00BA18E2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_GOST_5"/>
    <w:basedOn w:val="4"/>
    <w:next w:val="GOSTNormal"/>
    <w:qFormat/>
    <w:rsid w:val="00BA18E2"/>
    <w:pPr>
      <w:numPr>
        <w:ilvl w:val="4"/>
      </w:numPr>
      <w:tabs>
        <w:tab w:val="left" w:pos="1276"/>
      </w:tabs>
      <w:spacing w:after="120"/>
      <w:outlineLvl w:val="4"/>
    </w:pPr>
    <w:rPr>
      <w:rFonts w:cs="Times New Roman"/>
      <w:bCs/>
      <w:iCs w:val="0"/>
      <w:lang w:eastAsia="ko-KR"/>
    </w:rPr>
  </w:style>
  <w:style w:type="paragraph" w:styleId="6">
    <w:name w:val="heading 6"/>
    <w:aliases w:val="_GOST_6"/>
    <w:basedOn w:val="a"/>
    <w:next w:val="a"/>
    <w:autoRedefine/>
    <w:qFormat/>
    <w:rsid w:val="00BA18E2"/>
    <w:pPr>
      <w:numPr>
        <w:ilvl w:val="5"/>
        <w:numId w:val="2"/>
      </w:numPr>
      <w:spacing w:before="240" w:after="60" w:line="360" w:lineRule="auto"/>
      <w:jc w:val="left"/>
      <w:outlineLvl w:val="5"/>
    </w:pPr>
    <w:rPr>
      <w:b/>
      <w:bCs/>
      <w:i/>
      <w:szCs w:val="22"/>
    </w:rPr>
  </w:style>
  <w:style w:type="paragraph" w:styleId="7">
    <w:name w:val="heading 7"/>
    <w:basedOn w:val="a"/>
    <w:next w:val="a"/>
    <w:link w:val="70"/>
    <w:qFormat/>
    <w:rsid w:val="00BA18E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A18E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A18E2"/>
    <w:pPr>
      <w:numPr>
        <w:ilvl w:val="8"/>
        <w:numId w:val="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BA18E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0"/>
    <w:tblPr>
      <w:tblStyleRowBandSize w:val="1"/>
      <w:tblStyleColBandSize w:val="1"/>
    </w:tblPr>
  </w:style>
  <w:style w:type="paragraph" w:customStyle="1" w:styleId="GOSTFigure">
    <w:name w:val="_GOST_Figure"/>
    <w:next w:val="a"/>
    <w:rsid w:val="00BA18E2"/>
    <w:pPr>
      <w:keepNext/>
      <w:spacing w:before="120" w:after="120"/>
      <w:jc w:val="center"/>
    </w:pPr>
    <w:rPr>
      <w:szCs w:val="20"/>
    </w:rPr>
  </w:style>
  <w:style w:type="paragraph" w:customStyle="1" w:styleId="GOSTFigName">
    <w:name w:val="_GOST_Fig_Name"/>
    <w:basedOn w:val="GOSTFigure"/>
    <w:next w:val="a"/>
    <w:rsid w:val="00BA18E2"/>
    <w:pPr>
      <w:keepNext w:val="0"/>
      <w:numPr>
        <w:numId w:val="1"/>
      </w:numPr>
      <w:suppressAutoHyphens/>
      <w:ind w:left="947"/>
      <w:contextualSpacing/>
    </w:pPr>
    <w:rPr>
      <w:b/>
      <w:szCs w:val="24"/>
    </w:rPr>
  </w:style>
  <w:style w:type="paragraph" w:customStyle="1" w:styleId="GOSTheader">
    <w:name w:val="_GOST_header"/>
    <w:rsid w:val="00BA18E2"/>
    <w:pPr>
      <w:suppressAutoHyphens/>
    </w:pPr>
    <w:rPr>
      <w:rFonts w:ascii="Arial" w:hAnsi="Arial"/>
      <w:b/>
      <w:color w:val="333333"/>
      <w:sz w:val="20"/>
      <w:szCs w:val="20"/>
    </w:rPr>
  </w:style>
  <w:style w:type="paragraph" w:customStyle="1" w:styleId="GOSTListmark1">
    <w:name w:val="_GOST_List_mark1"/>
    <w:rsid w:val="00BA18E2"/>
    <w:pPr>
      <w:tabs>
        <w:tab w:val="num" w:pos="720"/>
      </w:tabs>
      <w:ind w:left="720" w:hanging="720"/>
    </w:pPr>
    <w:rPr>
      <w:snapToGrid w:val="0"/>
      <w:szCs w:val="20"/>
    </w:rPr>
  </w:style>
  <w:style w:type="paragraph" w:customStyle="1" w:styleId="GOSTListmark2">
    <w:name w:val="_GOST_List_mark2"/>
    <w:rsid w:val="00BA18E2"/>
    <w:pPr>
      <w:tabs>
        <w:tab w:val="num" w:pos="720"/>
      </w:tabs>
      <w:ind w:left="720" w:hanging="720"/>
    </w:pPr>
    <w:rPr>
      <w:snapToGrid w:val="0"/>
      <w:szCs w:val="20"/>
    </w:rPr>
  </w:style>
  <w:style w:type="paragraph" w:customStyle="1" w:styleId="GOSTListmark3">
    <w:name w:val="_GOST_List_mark3"/>
    <w:basedOn w:val="a"/>
    <w:rsid w:val="00BA18E2"/>
    <w:pPr>
      <w:tabs>
        <w:tab w:val="num" w:pos="720"/>
      </w:tabs>
      <w:ind w:left="720" w:hanging="720"/>
    </w:pPr>
    <w:rPr>
      <w:snapToGrid w:val="0"/>
    </w:rPr>
  </w:style>
  <w:style w:type="paragraph" w:customStyle="1" w:styleId="GOSTListmark4">
    <w:name w:val="_GOST_List_mark4"/>
    <w:basedOn w:val="a"/>
    <w:rsid w:val="00BA18E2"/>
    <w:pPr>
      <w:tabs>
        <w:tab w:val="num" w:pos="720"/>
      </w:tabs>
      <w:ind w:left="720" w:hanging="720"/>
    </w:pPr>
  </w:style>
  <w:style w:type="paragraph" w:customStyle="1" w:styleId="GOSTListmark5">
    <w:name w:val="_GOST_List_mark5"/>
    <w:basedOn w:val="GOSTListmark4"/>
    <w:rsid w:val="00BA18E2"/>
    <w:pPr>
      <w:tabs>
        <w:tab w:val="left" w:pos="1985"/>
      </w:tabs>
      <w:ind w:left="1985" w:hanging="284"/>
    </w:pPr>
  </w:style>
  <w:style w:type="paragraph" w:customStyle="1" w:styleId="GOSTListnormal1">
    <w:name w:val="_GOST_List_normal_1"/>
    <w:rsid w:val="00BA18E2"/>
    <w:pPr>
      <w:tabs>
        <w:tab w:val="left" w:pos="284"/>
      </w:tabs>
      <w:spacing w:before="60" w:after="60"/>
      <w:ind w:left="851"/>
      <w:contextualSpacing/>
    </w:pPr>
    <w:rPr>
      <w:snapToGrid w:val="0"/>
      <w:szCs w:val="20"/>
    </w:rPr>
  </w:style>
  <w:style w:type="paragraph" w:customStyle="1" w:styleId="GOSTListnormal18">
    <w:name w:val="_GOST_List_normal_1.8"/>
    <w:rsid w:val="00BA18E2"/>
    <w:pPr>
      <w:tabs>
        <w:tab w:val="left" w:pos="1021"/>
      </w:tabs>
      <w:ind w:left="1021"/>
    </w:pPr>
    <w:rPr>
      <w:snapToGrid w:val="0"/>
      <w:szCs w:val="20"/>
    </w:rPr>
  </w:style>
  <w:style w:type="paragraph" w:customStyle="1" w:styleId="GOSTListnormal2">
    <w:name w:val="_GOST_List_normal_2"/>
    <w:rsid w:val="00BA18E2"/>
    <w:pPr>
      <w:tabs>
        <w:tab w:val="left" w:pos="1134"/>
      </w:tabs>
      <w:spacing w:before="60" w:after="60"/>
      <w:ind w:left="1134"/>
      <w:contextualSpacing/>
    </w:pPr>
    <w:rPr>
      <w:snapToGrid w:val="0"/>
      <w:szCs w:val="20"/>
    </w:rPr>
  </w:style>
  <w:style w:type="paragraph" w:customStyle="1" w:styleId="GOSTListnormal28">
    <w:name w:val="_GOST_List_normal_2.8"/>
    <w:rsid w:val="00BA18E2"/>
    <w:pPr>
      <w:tabs>
        <w:tab w:val="left" w:pos="1588"/>
      </w:tabs>
      <w:spacing w:before="60" w:after="60"/>
      <w:ind w:left="1588"/>
      <w:contextualSpacing/>
    </w:pPr>
    <w:rPr>
      <w:snapToGrid w:val="0"/>
      <w:szCs w:val="20"/>
    </w:rPr>
  </w:style>
  <w:style w:type="paragraph" w:customStyle="1" w:styleId="GOSTListnormal3">
    <w:name w:val="_GOST_List_normal_3"/>
    <w:rsid w:val="00BA18E2"/>
    <w:pPr>
      <w:tabs>
        <w:tab w:val="left" w:pos="1418"/>
      </w:tabs>
      <w:spacing w:before="60" w:after="60"/>
      <w:ind w:left="1418"/>
      <w:contextualSpacing/>
    </w:pPr>
    <w:rPr>
      <w:snapToGrid w:val="0"/>
      <w:szCs w:val="20"/>
    </w:rPr>
  </w:style>
  <w:style w:type="paragraph" w:customStyle="1" w:styleId="GOSTListnormal4">
    <w:name w:val="_GOST_List_normal_4"/>
    <w:rsid w:val="00BA18E2"/>
    <w:pPr>
      <w:tabs>
        <w:tab w:val="left" w:pos="1701"/>
      </w:tabs>
      <w:spacing w:before="60" w:after="60"/>
      <w:ind w:left="1701"/>
      <w:contextualSpacing/>
    </w:pPr>
  </w:style>
  <w:style w:type="paragraph" w:customStyle="1" w:styleId="GOSTListnormal5">
    <w:name w:val="_GOST_List_normal_5"/>
    <w:rsid w:val="00BA18E2"/>
    <w:pPr>
      <w:tabs>
        <w:tab w:val="left" w:pos="1985"/>
      </w:tabs>
      <w:spacing w:before="60" w:after="60"/>
      <w:ind w:left="1985"/>
      <w:contextualSpacing/>
    </w:pPr>
    <w:rPr>
      <w:snapToGrid w:val="0"/>
      <w:szCs w:val="20"/>
    </w:rPr>
  </w:style>
  <w:style w:type="paragraph" w:customStyle="1" w:styleId="GOSTListnum">
    <w:name w:val="_GOST_List_num"/>
    <w:rsid w:val="00BA18E2"/>
    <w:pPr>
      <w:tabs>
        <w:tab w:val="num" w:pos="720"/>
      </w:tabs>
      <w:spacing w:before="120" w:after="120"/>
      <w:ind w:left="720" w:hanging="720"/>
      <w:contextualSpacing/>
    </w:pPr>
    <w:rPr>
      <w:szCs w:val="20"/>
    </w:rPr>
  </w:style>
  <w:style w:type="paragraph" w:customStyle="1" w:styleId="GOSTListnum2">
    <w:name w:val="_GOST_List_num2"/>
    <w:basedOn w:val="GOSTListnum"/>
    <w:rsid w:val="00BA18E2"/>
    <w:pPr>
      <w:numPr>
        <w:ilvl w:val="1"/>
      </w:numPr>
      <w:tabs>
        <w:tab w:val="num" w:pos="720"/>
      </w:tabs>
      <w:ind w:left="720" w:hanging="720"/>
    </w:pPr>
    <w:rPr>
      <w:szCs w:val="24"/>
    </w:rPr>
  </w:style>
  <w:style w:type="paragraph" w:customStyle="1" w:styleId="GOSTListnum3">
    <w:name w:val="_GOST_List_num3"/>
    <w:basedOn w:val="GOSTListnum2"/>
    <w:rsid w:val="00BA18E2"/>
    <w:pPr>
      <w:numPr>
        <w:ilvl w:val="2"/>
      </w:numPr>
      <w:tabs>
        <w:tab w:val="num" w:pos="720"/>
        <w:tab w:val="left" w:pos="2268"/>
      </w:tabs>
      <w:ind w:left="720" w:hanging="720"/>
    </w:pPr>
  </w:style>
  <w:style w:type="paragraph" w:customStyle="1" w:styleId="GOSTListnum4">
    <w:name w:val="_GOST_List_num4"/>
    <w:basedOn w:val="GOSTListnum3"/>
    <w:rsid w:val="00BA18E2"/>
    <w:pPr>
      <w:numPr>
        <w:ilvl w:val="3"/>
      </w:numPr>
      <w:tabs>
        <w:tab w:val="clear" w:pos="2268"/>
        <w:tab w:val="num" w:pos="720"/>
        <w:tab w:val="left" w:pos="2835"/>
      </w:tabs>
      <w:ind w:left="720" w:hanging="720"/>
    </w:pPr>
  </w:style>
  <w:style w:type="paragraph" w:customStyle="1" w:styleId="GOSTNameTable">
    <w:name w:val="_GOST_Name_Table"/>
    <w:rsid w:val="00BA18E2"/>
    <w:pPr>
      <w:keepNext/>
      <w:tabs>
        <w:tab w:val="num" w:pos="720"/>
      </w:tabs>
      <w:suppressAutoHyphens/>
      <w:spacing w:before="240" w:after="120"/>
      <w:ind w:left="720" w:hanging="720"/>
    </w:pPr>
    <w:rPr>
      <w:b/>
      <w:szCs w:val="20"/>
    </w:rPr>
  </w:style>
  <w:style w:type="paragraph" w:customStyle="1" w:styleId="GOSTNormal">
    <w:name w:val="_GOST_Normal"/>
    <w:rsid w:val="00BA18E2"/>
    <w:pPr>
      <w:spacing w:before="120" w:after="60"/>
      <w:contextualSpacing/>
    </w:pPr>
    <w:rPr>
      <w:szCs w:val="20"/>
    </w:rPr>
  </w:style>
  <w:style w:type="paragraph" w:customStyle="1" w:styleId="GOSTNormalWithout">
    <w:name w:val="_GOST_Normal_Without"/>
    <w:basedOn w:val="GOSTNormal"/>
    <w:next w:val="GOSTNormal"/>
    <w:rsid w:val="00BA18E2"/>
    <w:pPr>
      <w:keepNext/>
    </w:pPr>
  </w:style>
  <w:style w:type="paragraph" w:customStyle="1" w:styleId="GOSTNote">
    <w:name w:val="_GOST_Note"/>
    <w:next w:val="GOSTNormal"/>
    <w:link w:val="GOSTNote0"/>
    <w:rsid w:val="00BA18E2"/>
    <w:pPr>
      <w:spacing w:before="120" w:after="120"/>
      <w:ind w:left="1701" w:hanging="1701"/>
    </w:pPr>
    <w:rPr>
      <w:szCs w:val="20"/>
    </w:rPr>
  </w:style>
  <w:style w:type="character" w:customStyle="1" w:styleId="GOSTNote0">
    <w:name w:val="_GOST_Note Знак"/>
    <w:link w:val="GOSTNote"/>
    <w:rsid w:val="00BA18E2"/>
    <w:rPr>
      <w:szCs w:val="20"/>
    </w:rPr>
  </w:style>
  <w:style w:type="paragraph" w:customStyle="1" w:styleId="GOSTNoteContinue">
    <w:name w:val="_GOST_Note_Continue"/>
    <w:basedOn w:val="GOSTNote"/>
    <w:rsid w:val="00BA18E2"/>
    <w:pPr>
      <w:ind w:firstLine="0"/>
    </w:pPr>
  </w:style>
  <w:style w:type="paragraph" w:customStyle="1" w:styleId="GOSTReg">
    <w:name w:val="_GOST_Reg"/>
    <w:next w:val="GOSTNormal"/>
    <w:rsid w:val="00BA18E2"/>
    <w:pPr>
      <w:keepNext/>
      <w:pageBreakBefore/>
      <w:spacing w:before="120" w:after="120"/>
      <w:contextualSpacing/>
      <w:jc w:val="center"/>
      <w:outlineLvl w:val="0"/>
    </w:pPr>
    <w:rPr>
      <w:b/>
      <w:caps/>
      <w:sz w:val="28"/>
      <w:szCs w:val="20"/>
    </w:rPr>
  </w:style>
  <w:style w:type="character" w:customStyle="1" w:styleId="GOSTReporterror">
    <w:name w:val="_GOST_Report_error"/>
    <w:rsid w:val="00BA18E2"/>
  </w:style>
  <w:style w:type="paragraph" w:customStyle="1" w:styleId="GOSTScript">
    <w:name w:val="_GOST_Script"/>
    <w:basedOn w:val="a"/>
    <w:rsid w:val="00BA18E2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ind w:left="567" w:right="29"/>
    </w:pPr>
    <w:rPr>
      <w:rFonts w:ascii="Courier New" w:hAnsi="Courier New"/>
      <w:noProof/>
      <w:spacing w:val="-20"/>
      <w:sz w:val="20"/>
      <w:lang w:val="en-US"/>
    </w:rPr>
  </w:style>
  <w:style w:type="paragraph" w:customStyle="1" w:styleId="GOSTSign">
    <w:name w:val="_GOST_Sign"/>
    <w:basedOn w:val="GOSTReg"/>
    <w:next w:val="GOSTNormal"/>
    <w:rsid w:val="00BA18E2"/>
    <w:pPr>
      <w:pageBreakBefore w:val="0"/>
      <w:outlineLvl w:val="9"/>
    </w:pPr>
  </w:style>
  <w:style w:type="character" w:customStyle="1" w:styleId="GOSTSymBold">
    <w:name w:val="_GOST_Sym_Bold"/>
    <w:rsid w:val="00BA18E2"/>
    <w:rPr>
      <w:b/>
    </w:rPr>
  </w:style>
  <w:style w:type="character" w:customStyle="1" w:styleId="GOSTSymBoldItalic">
    <w:name w:val="_GOST_Sym_Bold_Italic"/>
    <w:rsid w:val="00BA18E2"/>
    <w:rPr>
      <w:b/>
      <w:i/>
    </w:rPr>
  </w:style>
  <w:style w:type="character" w:customStyle="1" w:styleId="GOSTSymItalic">
    <w:name w:val="_GOST_Sym_Italic"/>
    <w:rsid w:val="00BA18E2"/>
    <w:rPr>
      <w:i/>
    </w:rPr>
  </w:style>
  <w:style w:type="paragraph" w:customStyle="1" w:styleId="GOSTTa6leListNum3">
    <w:name w:val="_GOST_Ta6le_List_Num_3"/>
    <w:basedOn w:val="a"/>
    <w:rsid w:val="00BA18E2"/>
    <w:pPr>
      <w:ind w:left="681" w:firstLine="0"/>
      <w:jc w:val="left"/>
    </w:pPr>
    <w:rPr>
      <w:sz w:val="22"/>
    </w:rPr>
  </w:style>
  <w:style w:type="table" w:customStyle="1" w:styleId="GOSTTable">
    <w:name w:val="_GOST_Table"/>
    <w:basedOn w:val="a1"/>
    <w:rsid w:val="00BA18E2"/>
    <w:rPr>
      <w:sz w:val="22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GOSTTablenorm">
    <w:name w:val="_GOST_Table_norm"/>
    <w:rsid w:val="00BA18E2"/>
    <w:pPr>
      <w:ind w:left="57" w:right="57"/>
    </w:pPr>
    <w:rPr>
      <w:sz w:val="22"/>
      <w:szCs w:val="20"/>
    </w:rPr>
  </w:style>
  <w:style w:type="paragraph" w:customStyle="1" w:styleId="GOSTTableHead">
    <w:name w:val="_GOST_Table_Head"/>
    <w:basedOn w:val="GOSTTablenorm"/>
    <w:rsid w:val="00BA18E2"/>
    <w:pPr>
      <w:keepNext/>
      <w:suppressAutoHyphens/>
      <w:ind w:left="0" w:right="0"/>
      <w:jc w:val="center"/>
    </w:pPr>
    <w:rPr>
      <w:b/>
      <w:bCs/>
    </w:rPr>
  </w:style>
  <w:style w:type="paragraph" w:customStyle="1" w:styleId="GOSTTableListMark1">
    <w:name w:val="_GOST_Table_List_Mark_1"/>
    <w:rsid w:val="00BA18E2"/>
    <w:pPr>
      <w:tabs>
        <w:tab w:val="left" w:pos="284"/>
        <w:tab w:val="num" w:pos="720"/>
      </w:tabs>
      <w:ind w:left="720" w:right="57" w:hanging="720"/>
    </w:pPr>
    <w:rPr>
      <w:sz w:val="22"/>
      <w:szCs w:val="20"/>
    </w:rPr>
  </w:style>
  <w:style w:type="paragraph" w:customStyle="1" w:styleId="GOSTTableListMark2">
    <w:name w:val="_GOST_Table_List_Mark_2"/>
    <w:basedOn w:val="GOSTTableListMark1"/>
    <w:rsid w:val="00BA18E2"/>
    <w:pPr>
      <w:tabs>
        <w:tab w:val="left" w:pos="454"/>
      </w:tabs>
      <w:ind w:left="454" w:hanging="170"/>
    </w:pPr>
  </w:style>
  <w:style w:type="paragraph" w:customStyle="1" w:styleId="GOSTTableListNum1">
    <w:name w:val="_GOST_Table_List_Num 1)"/>
    <w:rsid w:val="00BA18E2"/>
    <w:pPr>
      <w:tabs>
        <w:tab w:val="left" w:pos="340"/>
        <w:tab w:val="num" w:pos="720"/>
      </w:tabs>
      <w:ind w:left="720" w:hanging="720"/>
    </w:pPr>
    <w:rPr>
      <w:sz w:val="22"/>
      <w:szCs w:val="22"/>
    </w:rPr>
  </w:style>
  <w:style w:type="paragraph" w:customStyle="1" w:styleId="GOSTTableListNum">
    <w:name w:val="_GOST_Table_List_Num абв)"/>
    <w:rsid w:val="00BA18E2"/>
    <w:pPr>
      <w:tabs>
        <w:tab w:val="left" w:pos="340"/>
        <w:tab w:val="num" w:pos="720"/>
      </w:tabs>
      <w:ind w:left="720" w:hanging="720"/>
    </w:pPr>
    <w:rPr>
      <w:sz w:val="22"/>
      <w:szCs w:val="22"/>
    </w:rPr>
  </w:style>
  <w:style w:type="paragraph" w:customStyle="1" w:styleId="GOSTTableListNum10">
    <w:name w:val="_GOST_Table_List_Num_1"/>
    <w:rsid w:val="00BA18E2"/>
    <w:pPr>
      <w:tabs>
        <w:tab w:val="num" w:pos="720"/>
      </w:tabs>
      <w:ind w:left="720" w:hanging="720"/>
    </w:pPr>
    <w:rPr>
      <w:sz w:val="22"/>
      <w:szCs w:val="20"/>
    </w:rPr>
  </w:style>
  <w:style w:type="paragraph" w:customStyle="1" w:styleId="GOSTTableListNum2">
    <w:name w:val="_GOST_Table_List_Num_2"/>
    <w:basedOn w:val="GOSTTableListNum10"/>
    <w:rsid w:val="00BA18E2"/>
    <w:pPr>
      <w:numPr>
        <w:ilvl w:val="1"/>
      </w:numPr>
      <w:tabs>
        <w:tab w:val="num" w:pos="720"/>
      </w:tabs>
      <w:ind w:left="720" w:hanging="720"/>
    </w:pPr>
  </w:style>
  <w:style w:type="paragraph" w:customStyle="1" w:styleId="GOSTTableListNum3">
    <w:name w:val="_GOST_Table_List_Num_3"/>
    <w:basedOn w:val="GOSTTableListNum2"/>
    <w:rsid w:val="00BA18E2"/>
    <w:pPr>
      <w:numPr>
        <w:ilvl w:val="2"/>
      </w:numPr>
      <w:tabs>
        <w:tab w:val="num" w:pos="720"/>
      </w:tabs>
      <w:ind w:left="720" w:hanging="720"/>
    </w:pPr>
  </w:style>
  <w:style w:type="paragraph" w:customStyle="1" w:styleId="GOSTTableListNum4">
    <w:name w:val="_GOST_Table_List_Num_4"/>
    <w:basedOn w:val="GOSTTableListNum3"/>
    <w:qFormat/>
    <w:rsid w:val="00BA18E2"/>
    <w:pPr>
      <w:numPr>
        <w:ilvl w:val="3"/>
      </w:numPr>
      <w:tabs>
        <w:tab w:val="num" w:pos="720"/>
      </w:tabs>
      <w:ind w:left="720" w:hanging="720"/>
    </w:pPr>
  </w:style>
  <w:style w:type="paragraph" w:customStyle="1" w:styleId="GOSTTableListNum5">
    <w:name w:val="_GOST_Table_List_Num_5"/>
    <w:basedOn w:val="GOSTTableListNum4"/>
    <w:qFormat/>
    <w:rsid w:val="00BA18E2"/>
    <w:pPr>
      <w:numPr>
        <w:ilvl w:val="4"/>
      </w:numPr>
      <w:tabs>
        <w:tab w:val="num" w:pos="720"/>
      </w:tabs>
      <w:ind w:left="720" w:hanging="720"/>
    </w:pPr>
  </w:style>
  <w:style w:type="paragraph" w:customStyle="1" w:styleId="GOSTTableListNum6">
    <w:name w:val="_GOST_Table_List_Num_6"/>
    <w:basedOn w:val="GOSTTableListNum5"/>
    <w:qFormat/>
    <w:rsid w:val="00BA18E2"/>
    <w:pPr>
      <w:numPr>
        <w:ilvl w:val="5"/>
      </w:numPr>
      <w:tabs>
        <w:tab w:val="num" w:pos="720"/>
      </w:tabs>
      <w:ind w:left="720" w:hanging="720"/>
    </w:pPr>
  </w:style>
  <w:style w:type="paragraph" w:customStyle="1" w:styleId="GOSTTableListNum7">
    <w:name w:val="_GOST_Table_List_Num_7"/>
    <w:basedOn w:val="GOSTTableListNum6"/>
    <w:qFormat/>
    <w:rsid w:val="00BA18E2"/>
    <w:pPr>
      <w:numPr>
        <w:ilvl w:val="6"/>
      </w:numPr>
      <w:tabs>
        <w:tab w:val="num" w:pos="720"/>
      </w:tabs>
      <w:ind w:left="720" w:hanging="720"/>
    </w:pPr>
  </w:style>
  <w:style w:type="paragraph" w:customStyle="1" w:styleId="GOSTTableNum">
    <w:name w:val="_GOST_Table_Num"/>
    <w:basedOn w:val="a"/>
    <w:rsid w:val="00BA18E2"/>
    <w:pPr>
      <w:tabs>
        <w:tab w:val="num" w:pos="720"/>
      </w:tabs>
      <w:ind w:left="720" w:hanging="720"/>
    </w:pPr>
    <w:rPr>
      <w:rFonts w:cs="Arial"/>
      <w:sz w:val="22"/>
    </w:rPr>
  </w:style>
  <w:style w:type="paragraph" w:customStyle="1" w:styleId="GOSTTitul0">
    <w:name w:val="_GOST_Titul_0"/>
    <w:rsid w:val="00BA18E2"/>
    <w:pPr>
      <w:suppressAutoHyphens/>
      <w:spacing w:line="360" w:lineRule="auto"/>
      <w:contextualSpacing/>
      <w:jc w:val="center"/>
    </w:pPr>
    <w:rPr>
      <w:sz w:val="28"/>
      <w:szCs w:val="28"/>
    </w:rPr>
  </w:style>
  <w:style w:type="paragraph" w:customStyle="1" w:styleId="GOSTTitul1">
    <w:name w:val="_GOST_Titul_1"/>
    <w:rsid w:val="00BA18E2"/>
    <w:pPr>
      <w:suppressAutoHyphens/>
      <w:spacing w:before="240" w:after="240"/>
      <w:contextualSpacing/>
      <w:jc w:val="center"/>
    </w:pPr>
    <w:rPr>
      <w:sz w:val="32"/>
      <w:szCs w:val="28"/>
    </w:rPr>
  </w:style>
  <w:style w:type="paragraph" w:customStyle="1" w:styleId="GOSTTitul2">
    <w:name w:val="_GOST_Titul_2"/>
    <w:rsid w:val="00BA18E2"/>
    <w:pPr>
      <w:suppressAutoHyphens/>
      <w:jc w:val="center"/>
    </w:pPr>
    <w:rPr>
      <w:b/>
      <w:caps/>
      <w:sz w:val="32"/>
      <w:szCs w:val="28"/>
    </w:rPr>
  </w:style>
  <w:style w:type="paragraph" w:customStyle="1" w:styleId="GOSTTitulnamedoc">
    <w:name w:val="_GOST_Titul_name_doc"/>
    <w:rsid w:val="00BA18E2"/>
    <w:pPr>
      <w:suppressAutoHyphens/>
      <w:spacing w:before="200" w:after="400"/>
      <w:contextualSpacing/>
      <w:jc w:val="center"/>
    </w:pPr>
    <w:rPr>
      <w:b/>
      <w:sz w:val="32"/>
      <w:szCs w:val="28"/>
    </w:rPr>
  </w:style>
  <w:style w:type="numbering" w:styleId="111111">
    <w:name w:val="Outline List 2"/>
    <w:basedOn w:val="a2"/>
    <w:semiHidden/>
    <w:rsid w:val="00BA18E2"/>
  </w:style>
  <w:style w:type="numbering" w:styleId="1ai">
    <w:name w:val="Outline List 1"/>
    <w:basedOn w:val="a2"/>
    <w:semiHidden/>
    <w:rsid w:val="00BA18E2"/>
  </w:style>
  <w:style w:type="paragraph" w:styleId="HTML">
    <w:name w:val="HTML Address"/>
    <w:basedOn w:val="a"/>
    <w:link w:val="HTML0"/>
    <w:semiHidden/>
    <w:rsid w:val="00BA18E2"/>
    <w:rPr>
      <w:i/>
      <w:iCs/>
    </w:rPr>
  </w:style>
  <w:style w:type="character" w:customStyle="1" w:styleId="HTML0">
    <w:name w:val="Адрес HTML Знак"/>
    <w:basedOn w:val="a0"/>
    <w:link w:val="HTML"/>
    <w:semiHidden/>
    <w:rsid w:val="00BA18E2"/>
    <w:rPr>
      <w:i/>
      <w:iCs/>
      <w:szCs w:val="20"/>
    </w:rPr>
  </w:style>
  <w:style w:type="paragraph" w:styleId="a6">
    <w:name w:val="envelope address"/>
    <w:basedOn w:val="a"/>
    <w:semiHidden/>
    <w:rsid w:val="00BA18E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0"/>
    <w:semiHidden/>
    <w:rsid w:val="00BA18E2"/>
  </w:style>
  <w:style w:type="table" w:styleId="-1">
    <w:name w:val="Table Web 1"/>
    <w:basedOn w:val="a1"/>
    <w:semiHidden/>
    <w:rsid w:val="00BA18E2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rsid w:val="00BA18E2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rsid w:val="00BA18E2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"/>
    <w:link w:val="a8"/>
    <w:rsid w:val="00BA1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A18E2"/>
    <w:rPr>
      <w:szCs w:val="20"/>
    </w:rPr>
  </w:style>
  <w:style w:type="character" w:styleId="a9">
    <w:name w:val="Emphasis"/>
    <w:qFormat/>
    <w:rsid w:val="00BA18E2"/>
    <w:rPr>
      <w:i/>
      <w:iCs/>
    </w:rPr>
  </w:style>
  <w:style w:type="character" w:styleId="aa">
    <w:name w:val="Hyperlink"/>
    <w:uiPriority w:val="99"/>
    <w:rsid w:val="00BA18E2"/>
    <w:rPr>
      <w:color w:val="0000FF"/>
      <w:u w:val="single"/>
    </w:rPr>
  </w:style>
  <w:style w:type="paragraph" w:styleId="ab">
    <w:name w:val="Date"/>
    <w:basedOn w:val="a"/>
    <w:next w:val="a"/>
    <w:link w:val="ac"/>
    <w:semiHidden/>
    <w:rsid w:val="00BA18E2"/>
  </w:style>
  <w:style w:type="character" w:customStyle="1" w:styleId="ac">
    <w:name w:val="Дата Знак"/>
    <w:basedOn w:val="a0"/>
    <w:link w:val="ab"/>
    <w:semiHidden/>
    <w:rsid w:val="00BA18E2"/>
    <w:rPr>
      <w:szCs w:val="20"/>
    </w:rPr>
  </w:style>
  <w:style w:type="paragraph" w:customStyle="1" w:styleId="ad">
    <w:name w:val="Заг_Приложение"/>
    <w:basedOn w:val="1"/>
    <w:next w:val="GOSTNormal"/>
    <w:rsid w:val="00BA18E2"/>
    <w:pPr>
      <w:numPr>
        <w:numId w:val="0"/>
      </w:numPr>
      <w:tabs>
        <w:tab w:val="num" w:pos="720"/>
      </w:tabs>
      <w:ind w:left="720" w:hanging="720"/>
    </w:pPr>
  </w:style>
  <w:style w:type="paragraph" w:customStyle="1" w:styleId="20">
    <w:name w:val="Заг_2_Приложение"/>
    <w:basedOn w:val="ad"/>
    <w:next w:val="GOSTNormal"/>
    <w:link w:val="21"/>
    <w:rsid w:val="00BA18E2"/>
    <w:pPr>
      <w:pageBreakBefore w:val="0"/>
      <w:tabs>
        <w:tab w:val="clear" w:pos="720"/>
      </w:tabs>
      <w:spacing w:after="240"/>
      <w:ind w:left="454" w:hanging="454"/>
      <w:jc w:val="left"/>
    </w:pPr>
    <w:rPr>
      <w:caps w:val="0"/>
    </w:rPr>
  </w:style>
  <w:style w:type="character" w:customStyle="1" w:styleId="21">
    <w:name w:val="Заг_2_Приложение Знак"/>
    <w:link w:val="20"/>
    <w:rsid w:val="00BA18E2"/>
    <w:rPr>
      <w:b/>
      <w:sz w:val="32"/>
      <w:szCs w:val="36"/>
    </w:rPr>
  </w:style>
  <w:style w:type="paragraph" w:customStyle="1" w:styleId="30">
    <w:name w:val="Заг_3_Приложение"/>
    <w:basedOn w:val="a"/>
    <w:next w:val="GOSTNormal"/>
    <w:rsid w:val="00BA18E2"/>
    <w:pPr>
      <w:keepNext/>
      <w:spacing w:before="240" w:after="120"/>
      <w:ind w:left="680" w:hanging="680"/>
      <w:contextualSpacing/>
      <w:outlineLvl w:val="1"/>
    </w:pPr>
    <w:rPr>
      <w:rFonts w:cs="Arial"/>
      <w:b/>
      <w:bCs/>
      <w:iCs/>
      <w:sz w:val="28"/>
      <w:szCs w:val="28"/>
    </w:rPr>
  </w:style>
  <w:style w:type="paragraph" w:customStyle="1" w:styleId="40">
    <w:name w:val="Заг_4_Приложение"/>
    <w:basedOn w:val="30"/>
    <w:next w:val="GOSTNormal"/>
    <w:rsid w:val="00BA18E2"/>
    <w:pPr>
      <w:outlineLvl w:val="3"/>
    </w:pPr>
    <w:rPr>
      <w:sz w:val="26"/>
      <w:szCs w:val="26"/>
    </w:rPr>
  </w:style>
  <w:style w:type="character" w:customStyle="1" w:styleId="70">
    <w:name w:val="Заголовок 7 Знак"/>
    <w:basedOn w:val="a0"/>
    <w:link w:val="7"/>
    <w:rsid w:val="00BA18E2"/>
    <w:rPr>
      <w:szCs w:val="20"/>
    </w:rPr>
  </w:style>
  <w:style w:type="character" w:customStyle="1" w:styleId="80">
    <w:name w:val="Заголовок 8 Знак"/>
    <w:basedOn w:val="a0"/>
    <w:link w:val="8"/>
    <w:rsid w:val="00BA18E2"/>
    <w:rPr>
      <w:i/>
      <w:iCs/>
      <w:szCs w:val="20"/>
    </w:rPr>
  </w:style>
  <w:style w:type="character" w:customStyle="1" w:styleId="90">
    <w:name w:val="Заголовок 9 Знак"/>
    <w:basedOn w:val="a0"/>
    <w:link w:val="9"/>
    <w:rsid w:val="00BA18E2"/>
    <w:rPr>
      <w:rFonts w:ascii="Arial" w:hAnsi="Arial"/>
      <w:sz w:val="22"/>
      <w:szCs w:val="22"/>
    </w:rPr>
  </w:style>
  <w:style w:type="paragraph" w:styleId="ae">
    <w:name w:val="Note Heading"/>
    <w:basedOn w:val="a"/>
    <w:next w:val="a"/>
    <w:link w:val="af"/>
    <w:semiHidden/>
    <w:rsid w:val="00BA18E2"/>
  </w:style>
  <w:style w:type="character" w:customStyle="1" w:styleId="af">
    <w:name w:val="Заголовок записки Знак"/>
    <w:basedOn w:val="a0"/>
    <w:link w:val="ae"/>
    <w:semiHidden/>
    <w:rsid w:val="00BA18E2"/>
    <w:rPr>
      <w:szCs w:val="20"/>
    </w:rPr>
  </w:style>
  <w:style w:type="character" w:styleId="af0">
    <w:name w:val="annotation reference"/>
    <w:semiHidden/>
    <w:rsid w:val="00BA18E2"/>
    <w:rPr>
      <w:sz w:val="16"/>
      <w:szCs w:val="16"/>
    </w:rPr>
  </w:style>
  <w:style w:type="character" w:styleId="af1">
    <w:name w:val="footnote reference"/>
    <w:uiPriority w:val="99"/>
    <w:rsid w:val="00BA18E2"/>
    <w:rPr>
      <w:vertAlign w:val="superscript"/>
    </w:rPr>
  </w:style>
  <w:style w:type="table" w:styleId="af2">
    <w:name w:val="Table Elegant"/>
    <w:basedOn w:val="a1"/>
    <w:semiHidden/>
    <w:rsid w:val="00BA18E2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1"/>
    <w:semiHidden/>
    <w:rsid w:val="00BA18E2"/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1"/>
    <w:semiHidden/>
    <w:rsid w:val="00BA18E2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semiHidden/>
    <w:rsid w:val="00BA18E2"/>
    <w:rPr>
      <w:rFonts w:ascii="Courier New" w:hAnsi="Courier New" w:cs="Courier New"/>
      <w:sz w:val="20"/>
      <w:szCs w:val="20"/>
    </w:rPr>
  </w:style>
  <w:style w:type="table" w:styleId="11">
    <w:name w:val="Table Classic 1"/>
    <w:basedOn w:val="a1"/>
    <w:semiHidden/>
    <w:rsid w:val="00BA18E2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1"/>
    <w:semiHidden/>
    <w:rsid w:val="00BA18E2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lassic 3"/>
    <w:basedOn w:val="a1"/>
    <w:semiHidden/>
    <w:rsid w:val="00BA18E2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lassic 4"/>
    <w:basedOn w:val="a1"/>
    <w:semiHidden/>
    <w:rsid w:val="00BA18E2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semiHidden/>
    <w:rsid w:val="00BA18E2"/>
    <w:rPr>
      <w:rFonts w:ascii="Courier New" w:hAnsi="Courier New" w:cs="Courier New"/>
      <w:sz w:val="20"/>
      <w:szCs w:val="20"/>
    </w:rPr>
  </w:style>
  <w:style w:type="paragraph" w:styleId="af3">
    <w:name w:val="Body Text"/>
    <w:basedOn w:val="a"/>
    <w:link w:val="af4"/>
    <w:semiHidden/>
    <w:rsid w:val="00BA18E2"/>
    <w:pPr>
      <w:overflowPunct w:val="0"/>
      <w:autoSpaceDE w:val="0"/>
      <w:autoSpaceDN w:val="0"/>
      <w:adjustRightInd w:val="0"/>
      <w:spacing w:after="240"/>
      <w:textAlignment w:val="baseline"/>
    </w:pPr>
  </w:style>
  <w:style w:type="character" w:customStyle="1" w:styleId="af4">
    <w:name w:val="Основной текст Знак"/>
    <w:basedOn w:val="a0"/>
    <w:link w:val="af3"/>
    <w:semiHidden/>
    <w:rsid w:val="00BA18E2"/>
    <w:rPr>
      <w:szCs w:val="20"/>
    </w:rPr>
  </w:style>
  <w:style w:type="paragraph" w:styleId="af5">
    <w:name w:val="Body Text First Indent"/>
    <w:basedOn w:val="af3"/>
    <w:link w:val="af6"/>
    <w:semiHidden/>
    <w:rsid w:val="00BA18E2"/>
    <w:pPr>
      <w:overflowPunct/>
      <w:autoSpaceDE/>
      <w:autoSpaceDN/>
      <w:adjustRightInd/>
      <w:spacing w:after="120"/>
      <w:ind w:firstLine="210"/>
      <w:jc w:val="left"/>
      <w:textAlignment w:val="auto"/>
    </w:pPr>
  </w:style>
  <w:style w:type="character" w:customStyle="1" w:styleId="af6">
    <w:name w:val="Красная строка Знак"/>
    <w:basedOn w:val="af4"/>
    <w:link w:val="af5"/>
    <w:semiHidden/>
    <w:rsid w:val="00BA18E2"/>
    <w:rPr>
      <w:szCs w:val="20"/>
    </w:rPr>
  </w:style>
  <w:style w:type="paragraph" w:styleId="af7">
    <w:name w:val="Body Text Indent"/>
    <w:basedOn w:val="a"/>
    <w:next w:val="a"/>
    <w:link w:val="af8"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firstLine="425"/>
    </w:pPr>
    <w:rPr>
      <w:snapToGrid w:val="0"/>
      <w:sz w:val="20"/>
    </w:rPr>
  </w:style>
  <w:style w:type="character" w:customStyle="1" w:styleId="af8">
    <w:name w:val="Основной текст с отступом Знак"/>
    <w:basedOn w:val="a0"/>
    <w:link w:val="af7"/>
    <w:semiHidden/>
    <w:rsid w:val="00BA18E2"/>
    <w:rPr>
      <w:snapToGrid w:val="0"/>
      <w:sz w:val="20"/>
      <w:szCs w:val="20"/>
    </w:rPr>
  </w:style>
  <w:style w:type="paragraph" w:styleId="24">
    <w:name w:val="Body Text First Indent 2"/>
    <w:basedOn w:val="af7"/>
    <w:link w:val="25"/>
    <w:semiHidden/>
    <w:rsid w:val="00BA18E2"/>
    <w:pPr>
      <w:widowControl/>
      <w:tabs>
        <w:tab w:val="clear" w:pos="1985"/>
        <w:tab w:val="clear" w:pos="2127"/>
      </w:tabs>
      <w:spacing w:after="120" w:line="240" w:lineRule="auto"/>
      <w:ind w:left="283" w:firstLine="210"/>
      <w:jc w:val="left"/>
    </w:pPr>
    <w:rPr>
      <w:snapToGrid/>
      <w:sz w:val="24"/>
      <w:szCs w:val="24"/>
    </w:rPr>
  </w:style>
  <w:style w:type="character" w:customStyle="1" w:styleId="25">
    <w:name w:val="Красная строка 2 Знак"/>
    <w:basedOn w:val="af8"/>
    <w:link w:val="24"/>
    <w:semiHidden/>
    <w:rsid w:val="00BA18E2"/>
    <w:rPr>
      <w:snapToGrid/>
      <w:sz w:val="20"/>
      <w:szCs w:val="20"/>
    </w:rPr>
  </w:style>
  <w:style w:type="paragraph" w:styleId="af9">
    <w:name w:val="List Bullet"/>
    <w:basedOn w:val="a"/>
    <w:semiHidden/>
    <w:rsid w:val="00BA18E2"/>
    <w:pPr>
      <w:tabs>
        <w:tab w:val="num" w:pos="720"/>
      </w:tabs>
      <w:ind w:left="720" w:hanging="720"/>
    </w:pPr>
  </w:style>
  <w:style w:type="paragraph" w:styleId="26">
    <w:name w:val="List Bullet 2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32">
    <w:name w:val="List Bullet 3"/>
    <w:basedOn w:val="a"/>
    <w:autoRedefine/>
    <w:semiHidden/>
    <w:rsid w:val="00BA18E2"/>
    <w:pPr>
      <w:widowControl w:val="0"/>
      <w:tabs>
        <w:tab w:val="num" w:pos="360"/>
        <w:tab w:val="num" w:pos="720"/>
        <w:tab w:val="left" w:pos="1985"/>
        <w:tab w:val="left" w:pos="2127"/>
      </w:tabs>
      <w:spacing w:line="360" w:lineRule="auto"/>
      <w:ind w:left="720" w:hanging="720"/>
    </w:pPr>
  </w:style>
  <w:style w:type="paragraph" w:styleId="42">
    <w:name w:val="List Bullet 4"/>
    <w:aliases w:val="Обычный маркированный,мой маркированный список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50">
    <w:name w:val="List Bullet 5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afa">
    <w:name w:val="caption"/>
    <w:basedOn w:val="a"/>
    <w:next w:val="a"/>
    <w:qFormat/>
    <w:rsid w:val="00BA18E2"/>
    <w:rPr>
      <w:b/>
      <w:bCs/>
      <w:sz w:val="20"/>
    </w:rPr>
  </w:style>
  <w:style w:type="paragraph" w:styleId="afb">
    <w:name w:val="footer"/>
    <w:basedOn w:val="a"/>
    <w:link w:val="afc"/>
    <w:semiHidden/>
    <w:rsid w:val="00BA18E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semiHidden/>
    <w:rsid w:val="00BA18E2"/>
    <w:rPr>
      <w:szCs w:val="20"/>
    </w:rPr>
  </w:style>
  <w:style w:type="character" w:styleId="afd">
    <w:name w:val="page number"/>
    <w:basedOn w:val="a0"/>
    <w:semiHidden/>
    <w:rsid w:val="00BA18E2"/>
  </w:style>
  <w:style w:type="character" w:styleId="afe">
    <w:name w:val="line number"/>
    <w:basedOn w:val="a0"/>
    <w:semiHidden/>
    <w:rsid w:val="00BA18E2"/>
  </w:style>
  <w:style w:type="paragraph" w:styleId="27">
    <w:name w:val="List Number 2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33">
    <w:name w:val="List Number 3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43">
    <w:name w:val="List Number 4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51">
    <w:name w:val="List Number 5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aff">
    <w:name w:val="List Number"/>
    <w:aliases w:val="Нумерованный"/>
    <w:basedOn w:val="a"/>
    <w:semiHidden/>
    <w:rsid w:val="00BA18E2"/>
    <w:pPr>
      <w:tabs>
        <w:tab w:val="num" w:pos="720"/>
      </w:tabs>
      <w:ind w:left="720" w:hanging="720"/>
    </w:pPr>
  </w:style>
  <w:style w:type="character" w:styleId="HTML4">
    <w:name w:val="HTML Sample"/>
    <w:semiHidden/>
    <w:rsid w:val="00BA18E2"/>
    <w:rPr>
      <w:rFonts w:ascii="Courier New" w:hAnsi="Courier New" w:cs="Courier New"/>
    </w:rPr>
  </w:style>
  <w:style w:type="paragraph" w:styleId="28">
    <w:name w:val="envelope return"/>
    <w:basedOn w:val="a"/>
    <w:semiHidden/>
    <w:rsid w:val="00BA18E2"/>
    <w:rPr>
      <w:rFonts w:ascii="Arial" w:hAnsi="Arial" w:cs="Arial"/>
      <w:sz w:val="20"/>
    </w:rPr>
  </w:style>
  <w:style w:type="table" w:styleId="12">
    <w:name w:val="Table 3D effects 1"/>
    <w:basedOn w:val="a1"/>
    <w:semiHidden/>
    <w:rsid w:val="00BA18E2"/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1"/>
    <w:semiHidden/>
    <w:rsid w:val="00BA18E2"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1"/>
    <w:semiHidden/>
    <w:rsid w:val="00BA18E2"/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Normal (Web)"/>
    <w:basedOn w:val="a"/>
    <w:semiHidden/>
    <w:rsid w:val="00BA18E2"/>
  </w:style>
  <w:style w:type="paragraph" w:styleId="aff1">
    <w:name w:val="Normal Indent"/>
    <w:basedOn w:val="a"/>
    <w:semiHidden/>
    <w:rsid w:val="00BA18E2"/>
    <w:pPr>
      <w:ind w:left="708"/>
    </w:pPr>
  </w:style>
  <w:style w:type="paragraph" w:styleId="13">
    <w:name w:val="toc 1"/>
    <w:uiPriority w:val="39"/>
    <w:semiHidden/>
    <w:rsid w:val="00BA18E2"/>
    <w:pPr>
      <w:tabs>
        <w:tab w:val="left" w:pos="454"/>
        <w:tab w:val="right" w:leader="dot" w:pos="9631"/>
      </w:tabs>
      <w:spacing w:before="60" w:after="60"/>
      <w:ind w:left="454" w:right="567" w:hanging="454"/>
    </w:pPr>
    <w:rPr>
      <w:b/>
      <w:bCs/>
      <w:caps/>
      <w:noProof/>
    </w:rPr>
  </w:style>
  <w:style w:type="paragraph" w:styleId="2a">
    <w:name w:val="toc 2"/>
    <w:basedOn w:val="13"/>
    <w:uiPriority w:val="39"/>
    <w:semiHidden/>
    <w:rsid w:val="00BA18E2"/>
    <w:pPr>
      <w:tabs>
        <w:tab w:val="clear" w:pos="454"/>
        <w:tab w:val="left" w:pos="851"/>
      </w:tabs>
      <w:ind w:left="851" w:hanging="567"/>
      <w:contextualSpacing/>
    </w:pPr>
    <w:rPr>
      <w:b w:val="0"/>
      <w:caps w:val="0"/>
    </w:rPr>
  </w:style>
  <w:style w:type="paragraph" w:styleId="35">
    <w:name w:val="toc 3"/>
    <w:basedOn w:val="2a"/>
    <w:uiPriority w:val="39"/>
    <w:semiHidden/>
    <w:rsid w:val="00BA18E2"/>
    <w:pPr>
      <w:tabs>
        <w:tab w:val="clear" w:pos="851"/>
        <w:tab w:val="left" w:pos="1418"/>
      </w:tabs>
      <w:ind w:left="1418" w:hanging="851"/>
    </w:pPr>
    <w:rPr>
      <w:iCs/>
    </w:rPr>
  </w:style>
  <w:style w:type="paragraph" w:styleId="44">
    <w:name w:val="toc 4"/>
    <w:basedOn w:val="a"/>
    <w:next w:val="a"/>
    <w:uiPriority w:val="39"/>
    <w:semiHidden/>
    <w:rsid w:val="00BA18E2"/>
    <w:pPr>
      <w:tabs>
        <w:tab w:val="left" w:pos="1871"/>
        <w:tab w:val="right" w:leader="dot" w:pos="9633"/>
      </w:tabs>
      <w:ind w:left="1872" w:right="567" w:hanging="1021"/>
    </w:pPr>
  </w:style>
  <w:style w:type="paragraph" w:styleId="52">
    <w:name w:val="toc 5"/>
    <w:basedOn w:val="a"/>
    <w:next w:val="a"/>
    <w:autoRedefine/>
    <w:uiPriority w:val="39"/>
    <w:semiHidden/>
    <w:rsid w:val="00BA18E2"/>
    <w:pPr>
      <w:tabs>
        <w:tab w:val="left" w:pos="2410"/>
        <w:tab w:val="right" w:leader="dot" w:pos="9631"/>
      </w:tabs>
      <w:ind w:left="2410" w:right="567" w:hanging="1276"/>
      <w:jc w:val="left"/>
    </w:pPr>
    <w:rPr>
      <w:noProof/>
      <w:szCs w:val="18"/>
    </w:rPr>
  </w:style>
  <w:style w:type="paragraph" w:styleId="60">
    <w:name w:val="toc 6"/>
    <w:basedOn w:val="a"/>
    <w:next w:val="a"/>
    <w:autoRedefine/>
    <w:semiHidden/>
    <w:rsid w:val="00BA18E2"/>
    <w:pPr>
      <w:ind w:left="1200"/>
      <w:jc w:val="left"/>
    </w:pPr>
    <w:rPr>
      <w:sz w:val="18"/>
      <w:szCs w:val="18"/>
    </w:rPr>
  </w:style>
  <w:style w:type="paragraph" w:styleId="71">
    <w:name w:val="toc 7"/>
    <w:basedOn w:val="a"/>
    <w:next w:val="a"/>
    <w:autoRedefine/>
    <w:semiHidden/>
    <w:rsid w:val="00BA18E2"/>
    <w:pPr>
      <w:ind w:left="1440"/>
      <w:jc w:val="left"/>
    </w:pPr>
    <w:rPr>
      <w:sz w:val="18"/>
      <w:szCs w:val="18"/>
    </w:rPr>
  </w:style>
  <w:style w:type="paragraph" w:styleId="81">
    <w:name w:val="toc 8"/>
    <w:basedOn w:val="a"/>
    <w:next w:val="a"/>
    <w:autoRedefine/>
    <w:semiHidden/>
    <w:rsid w:val="00BA18E2"/>
    <w:pPr>
      <w:ind w:left="1680"/>
      <w:jc w:val="left"/>
    </w:pPr>
    <w:rPr>
      <w:sz w:val="18"/>
      <w:szCs w:val="18"/>
    </w:rPr>
  </w:style>
  <w:style w:type="paragraph" w:styleId="91">
    <w:name w:val="toc 9"/>
    <w:basedOn w:val="a"/>
    <w:next w:val="a"/>
    <w:autoRedefine/>
    <w:semiHidden/>
    <w:rsid w:val="00BA18E2"/>
    <w:pPr>
      <w:ind w:left="1920"/>
      <w:jc w:val="left"/>
    </w:pPr>
    <w:rPr>
      <w:sz w:val="18"/>
      <w:szCs w:val="18"/>
    </w:rPr>
  </w:style>
  <w:style w:type="character" w:styleId="HTML5">
    <w:name w:val="HTML Definition"/>
    <w:semiHidden/>
    <w:rsid w:val="00BA18E2"/>
    <w:rPr>
      <w:i/>
      <w:iCs/>
    </w:rPr>
  </w:style>
  <w:style w:type="paragraph" w:styleId="2b">
    <w:name w:val="Body Text 2"/>
    <w:basedOn w:val="a"/>
    <w:link w:val="2c"/>
    <w:semiHidden/>
    <w:rsid w:val="00BA18E2"/>
    <w:pPr>
      <w:spacing w:after="120" w:line="480" w:lineRule="auto"/>
    </w:pPr>
  </w:style>
  <w:style w:type="character" w:customStyle="1" w:styleId="2c">
    <w:name w:val="Основной текст 2 Знак"/>
    <w:basedOn w:val="a0"/>
    <w:link w:val="2b"/>
    <w:semiHidden/>
    <w:rsid w:val="00BA18E2"/>
    <w:rPr>
      <w:szCs w:val="20"/>
    </w:rPr>
  </w:style>
  <w:style w:type="paragraph" w:styleId="36">
    <w:name w:val="Body Text 3"/>
    <w:basedOn w:val="a"/>
    <w:link w:val="37"/>
    <w:semiHidden/>
    <w:rsid w:val="00BA18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semiHidden/>
    <w:rsid w:val="00BA18E2"/>
    <w:rPr>
      <w:sz w:val="16"/>
      <w:szCs w:val="16"/>
    </w:rPr>
  </w:style>
  <w:style w:type="paragraph" w:styleId="2d">
    <w:name w:val="Body Text Indent 2"/>
    <w:basedOn w:val="a"/>
    <w:link w:val="2e"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firstLine="425"/>
    </w:pPr>
    <w:rPr>
      <w:b/>
      <w:snapToGrid w:val="0"/>
      <w:sz w:val="20"/>
    </w:rPr>
  </w:style>
  <w:style w:type="character" w:customStyle="1" w:styleId="2e">
    <w:name w:val="Основной текст с отступом 2 Знак"/>
    <w:basedOn w:val="a0"/>
    <w:link w:val="2d"/>
    <w:semiHidden/>
    <w:rsid w:val="00BA18E2"/>
    <w:rPr>
      <w:b/>
      <w:snapToGrid w:val="0"/>
      <w:sz w:val="20"/>
      <w:szCs w:val="20"/>
    </w:rPr>
  </w:style>
  <w:style w:type="paragraph" w:styleId="38">
    <w:name w:val="Body Text Indent 3"/>
    <w:basedOn w:val="a"/>
    <w:link w:val="39"/>
    <w:semiHidden/>
    <w:rsid w:val="00BA18E2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semiHidden/>
    <w:rsid w:val="00BA18E2"/>
    <w:rPr>
      <w:sz w:val="16"/>
      <w:szCs w:val="16"/>
    </w:rPr>
  </w:style>
  <w:style w:type="character" w:styleId="HTML6">
    <w:name w:val="HTML Variable"/>
    <w:semiHidden/>
    <w:rsid w:val="00BA18E2"/>
    <w:rPr>
      <w:i/>
      <w:iCs/>
    </w:rPr>
  </w:style>
  <w:style w:type="paragraph" w:styleId="aff2">
    <w:name w:val="table of figures"/>
    <w:aliases w:val="таблиц_GOST"/>
    <w:basedOn w:val="a"/>
    <w:next w:val="GOSTNormal"/>
    <w:uiPriority w:val="99"/>
    <w:rsid w:val="00BA18E2"/>
    <w:pPr>
      <w:tabs>
        <w:tab w:val="left" w:leader="dot" w:pos="567"/>
        <w:tab w:val="left" w:pos="1134"/>
        <w:tab w:val="right" w:leader="dot" w:pos="9631"/>
      </w:tabs>
      <w:spacing w:before="120" w:after="120"/>
      <w:ind w:left="567" w:right="567" w:hanging="567"/>
      <w:contextualSpacing/>
      <w:jc w:val="left"/>
    </w:pPr>
    <w:rPr>
      <w:noProof/>
    </w:rPr>
  </w:style>
  <w:style w:type="character" w:styleId="HTML7">
    <w:name w:val="HTML Typewriter"/>
    <w:semiHidden/>
    <w:rsid w:val="00BA18E2"/>
    <w:rPr>
      <w:rFonts w:ascii="Courier New" w:hAnsi="Courier New" w:cs="Courier New"/>
      <w:sz w:val="20"/>
      <w:szCs w:val="20"/>
    </w:rPr>
  </w:style>
  <w:style w:type="paragraph" w:styleId="aff3">
    <w:name w:val="Signature"/>
    <w:basedOn w:val="a"/>
    <w:link w:val="aff4"/>
    <w:semiHidden/>
    <w:rsid w:val="00BA18E2"/>
    <w:pPr>
      <w:ind w:left="4252"/>
    </w:pPr>
  </w:style>
  <w:style w:type="character" w:customStyle="1" w:styleId="aff4">
    <w:name w:val="Подпись Знак"/>
    <w:basedOn w:val="a0"/>
    <w:link w:val="aff3"/>
    <w:semiHidden/>
    <w:rsid w:val="00BA18E2"/>
    <w:rPr>
      <w:szCs w:val="20"/>
    </w:rPr>
  </w:style>
  <w:style w:type="paragraph" w:styleId="aff5">
    <w:name w:val="Salutation"/>
    <w:basedOn w:val="a"/>
    <w:next w:val="a"/>
    <w:link w:val="aff6"/>
    <w:semiHidden/>
    <w:rsid w:val="00BA18E2"/>
  </w:style>
  <w:style w:type="character" w:customStyle="1" w:styleId="aff6">
    <w:name w:val="Приветствие Знак"/>
    <w:basedOn w:val="a0"/>
    <w:link w:val="aff5"/>
    <w:semiHidden/>
    <w:rsid w:val="00BA18E2"/>
    <w:rPr>
      <w:szCs w:val="20"/>
    </w:rPr>
  </w:style>
  <w:style w:type="paragraph" w:styleId="aff7">
    <w:name w:val="List Continue"/>
    <w:basedOn w:val="a"/>
    <w:semiHidden/>
    <w:rsid w:val="00BA18E2"/>
    <w:pPr>
      <w:spacing w:after="120"/>
      <w:ind w:left="283"/>
    </w:pPr>
  </w:style>
  <w:style w:type="paragraph" w:styleId="2f">
    <w:name w:val="List Continue 2"/>
    <w:basedOn w:val="a"/>
    <w:semiHidden/>
    <w:rsid w:val="00BA18E2"/>
    <w:pPr>
      <w:spacing w:after="120"/>
      <w:ind w:left="566"/>
    </w:pPr>
  </w:style>
  <w:style w:type="paragraph" w:styleId="3a">
    <w:name w:val="List Continue 3"/>
    <w:basedOn w:val="a"/>
    <w:semiHidden/>
    <w:rsid w:val="00BA18E2"/>
    <w:pPr>
      <w:spacing w:after="120"/>
      <w:ind w:left="849"/>
    </w:pPr>
  </w:style>
  <w:style w:type="paragraph" w:styleId="45">
    <w:name w:val="List Continue 4"/>
    <w:basedOn w:val="a"/>
    <w:semiHidden/>
    <w:rsid w:val="00BA18E2"/>
    <w:pPr>
      <w:spacing w:after="120"/>
      <w:ind w:left="1132"/>
    </w:pPr>
  </w:style>
  <w:style w:type="paragraph" w:styleId="53">
    <w:name w:val="List Continue 5"/>
    <w:basedOn w:val="a"/>
    <w:semiHidden/>
    <w:rsid w:val="00BA18E2"/>
    <w:pPr>
      <w:spacing w:after="120"/>
      <w:ind w:left="1415"/>
    </w:pPr>
  </w:style>
  <w:style w:type="character" w:styleId="aff8">
    <w:name w:val="FollowedHyperlink"/>
    <w:semiHidden/>
    <w:rsid w:val="00BA18E2"/>
    <w:rPr>
      <w:color w:val="800080"/>
      <w:u w:val="single"/>
    </w:rPr>
  </w:style>
  <w:style w:type="table" w:styleId="14">
    <w:name w:val="Table Simple 1"/>
    <w:basedOn w:val="a1"/>
    <w:semiHidden/>
    <w:rsid w:val="00BA18E2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1"/>
    <w:semiHidden/>
    <w:rsid w:val="00BA18E2"/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1"/>
    <w:semiHidden/>
    <w:rsid w:val="00BA18E2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9">
    <w:name w:val="Table Grid"/>
    <w:basedOn w:val="a1"/>
    <w:rsid w:val="00BA18E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5">
    <w:name w:val="Table Grid 1"/>
    <w:basedOn w:val="a1"/>
    <w:semiHidden/>
    <w:rsid w:val="00BA18E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1"/>
    <w:semiHidden/>
    <w:rsid w:val="00BA18E2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1"/>
    <w:semiHidden/>
    <w:rsid w:val="00BA18E2"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1"/>
    <w:semiHidden/>
    <w:rsid w:val="00BA18E2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1"/>
    <w:semiHidden/>
    <w:rsid w:val="00BA18E2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1"/>
    <w:semiHidden/>
    <w:rsid w:val="00BA18E2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1"/>
    <w:semiHidden/>
    <w:rsid w:val="00BA18E2"/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1"/>
    <w:semiHidden/>
    <w:rsid w:val="00BA18E2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1"/>
    <w:semiHidden/>
    <w:rsid w:val="00BA18E2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"/>
    <w:semiHidden/>
    <w:rsid w:val="00BA18E2"/>
    <w:pPr>
      <w:ind w:left="283" w:hanging="283"/>
    </w:pPr>
  </w:style>
  <w:style w:type="paragraph" w:styleId="2f2">
    <w:name w:val="List 2"/>
    <w:basedOn w:val="a"/>
    <w:semiHidden/>
    <w:rsid w:val="00BA18E2"/>
    <w:pPr>
      <w:ind w:left="566" w:hanging="283"/>
    </w:pPr>
  </w:style>
  <w:style w:type="paragraph" w:styleId="3d">
    <w:name w:val="List 3"/>
    <w:basedOn w:val="a"/>
    <w:semiHidden/>
    <w:rsid w:val="00BA18E2"/>
    <w:pPr>
      <w:ind w:left="849" w:hanging="283"/>
    </w:pPr>
  </w:style>
  <w:style w:type="paragraph" w:styleId="47">
    <w:name w:val="List 4"/>
    <w:basedOn w:val="a"/>
    <w:semiHidden/>
    <w:rsid w:val="00BA18E2"/>
    <w:pPr>
      <w:ind w:left="1132" w:hanging="283"/>
    </w:pPr>
  </w:style>
  <w:style w:type="paragraph" w:styleId="55">
    <w:name w:val="List 5"/>
    <w:basedOn w:val="a"/>
    <w:semiHidden/>
    <w:rsid w:val="00BA18E2"/>
    <w:pPr>
      <w:ind w:left="1415" w:hanging="283"/>
    </w:pPr>
  </w:style>
  <w:style w:type="table" w:styleId="affc">
    <w:name w:val="Table Professional"/>
    <w:basedOn w:val="a1"/>
    <w:semiHidden/>
    <w:rsid w:val="00BA18E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"/>
    <w:link w:val="HTML9"/>
    <w:semiHidden/>
    <w:rsid w:val="00BA18E2"/>
    <w:rPr>
      <w:rFonts w:ascii="Courier New" w:hAnsi="Courier New" w:cs="Courier New"/>
      <w:sz w:val="20"/>
    </w:rPr>
  </w:style>
  <w:style w:type="character" w:customStyle="1" w:styleId="HTML9">
    <w:name w:val="Стандартный HTML Знак"/>
    <w:basedOn w:val="a0"/>
    <w:link w:val="HTML8"/>
    <w:semiHidden/>
    <w:rsid w:val="00BA18E2"/>
    <w:rPr>
      <w:rFonts w:ascii="Courier New" w:hAnsi="Courier New" w:cs="Courier New"/>
      <w:sz w:val="20"/>
      <w:szCs w:val="20"/>
    </w:rPr>
  </w:style>
  <w:style w:type="numbering" w:styleId="affd">
    <w:name w:val="Outline List 3"/>
    <w:basedOn w:val="a2"/>
    <w:semiHidden/>
    <w:rsid w:val="00BA18E2"/>
  </w:style>
  <w:style w:type="table" w:styleId="16">
    <w:name w:val="Table Columns 1"/>
    <w:basedOn w:val="a1"/>
    <w:semiHidden/>
    <w:rsid w:val="00BA18E2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1"/>
    <w:semiHidden/>
    <w:rsid w:val="00BA18E2"/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1"/>
    <w:semiHidden/>
    <w:rsid w:val="00BA18E2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1"/>
    <w:semiHidden/>
    <w:rsid w:val="00BA18E2"/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1"/>
    <w:semiHidden/>
    <w:rsid w:val="00BA18E2"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e">
    <w:name w:val="Strong"/>
    <w:qFormat/>
    <w:rsid w:val="00BA18E2"/>
    <w:rPr>
      <w:b/>
      <w:bCs/>
    </w:rPr>
  </w:style>
  <w:style w:type="paragraph" w:styleId="afff">
    <w:name w:val="Document Map"/>
    <w:basedOn w:val="a"/>
    <w:link w:val="afff0"/>
    <w:semiHidden/>
    <w:rsid w:val="00BA18E2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f0">
    <w:name w:val="Схема документа Знак"/>
    <w:basedOn w:val="a0"/>
    <w:link w:val="afff"/>
    <w:semiHidden/>
    <w:rsid w:val="00BA18E2"/>
    <w:rPr>
      <w:rFonts w:ascii="Tahoma" w:hAnsi="Tahoma" w:cs="Tahoma"/>
      <w:sz w:val="20"/>
      <w:szCs w:val="20"/>
      <w:shd w:val="clear" w:color="auto" w:fill="000080"/>
    </w:rPr>
  </w:style>
  <w:style w:type="table" w:styleId="-10">
    <w:name w:val="Table List 1"/>
    <w:basedOn w:val="a1"/>
    <w:semiHidden/>
    <w:rsid w:val="00BA18E2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1"/>
    <w:semiHidden/>
    <w:rsid w:val="00BA18E2"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1"/>
    <w:semiHidden/>
    <w:rsid w:val="00BA18E2"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1"/>
    <w:semiHidden/>
    <w:rsid w:val="00BA18E2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1"/>
    <w:semiHidden/>
    <w:rsid w:val="00BA18E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1"/>
    <w:semiHidden/>
    <w:rsid w:val="00BA18E2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1"/>
    <w:semiHidden/>
    <w:rsid w:val="00BA18E2"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1"/>
    <w:semiHidden/>
    <w:rsid w:val="00BA18E2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1">
    <w:name w:val="Plain Text"/>
    <w:basedOn w:val="a"/>
    <w:link w:val="afff2"/>
    <w:semiHidden/>
    <w:rsid w:val="00BA18E2"/>
    <w:rPr>
      <w:rFonts w:ascii="Courier New" w:hAnsi="Courier New" w:cs="Courier New"/>
      <w:sz w:val="20"/>
    </w:rPr>
  </w:style>
  <w:style w:type="character" w:customStyle="1" w:styleId="afff2">
    <w:name w:val="Текст Знак"/>
    <w:basedOn w:val="a0"/>
    <w:link w:val="afff1"/>
    <w:semiHidden/>
    <w:rsid w:val="00BA18E2"/>
    <w:rPr>
      <w:rFonts w:ascii="Courier New" w:hAnsi="Courier New" w:cs="Courier New"/>
      <w:sz w:val="20"/>
      <w:szCs w:val="20"/>
    </w:rPr>
  </w:style>
  <w:style w:type="paragraph" w:styleId="afff3">
    <w:name w:val="Balloon Text"/>
    <w:basedOn w:val="a"/>
    <w:link w:val="afff4"/>
    <w:semiHidden/>
    <w:rsid w:val="00BA18E2"/>
    <w:rPr>
      <w:rFonts w:ascii="Tahoma" w:hAnsi="Tahoma" w:cs="Tahoma"/>
      <w:sz w:val="16"/>
      <w:szCs w:val="16"/>
    </w:rPr>
  </w:style>
  <w:style w:type="character" w:customStyle="1" w:styleId="afff4">
    <w:name w:val="Текст выноски Знак"/>
    <w:basedOn w:val="a0"/>
    <w:link w:val="afff3"/>
    <w:semiHidden/>
    <w:rsid w:val="00BA18E2"/>
    <w:rPr>
      <w:rFonts w:ascii="Tahoma" w:hAnsi="Tahoma" w:cs="Tahoma"/>
      <w:sz w:val="16"/>
      <w:szCs w:val="16"/>
    </w:rPr>
  </w:style>
  <w:style w:type="paragraph" w:styleId="afff5">
    <w:name w:val="annotation text"/>
    <w:basedOn w:val="a"/>
    <w:link w:val="afff6"/>
    <w:semiHidden/>
    <w:rsid w:val="00BA18E2"/>
    <w:rPr>
      <w:sz w:val="20"/>
    </w:rPr>
  </w:style>
  <w:style w:type="character" w:customStyle="1" w:styleId="afff6">
    <w:name w:val="Текст примечания Знак"/>
    <w:link w:val="afff5"/>
    <w:semiHidden/>
    <w:rsid w:val="00BA18E2"/>
    <w:rPr>
      <w:sz w:val="20"/>
      <w:szCs w:val="20"/>
    </w:rPr>
  </w:style>
  <w:style w:type="paragraph" w:styleId="afff7">
    <w:name w:val="footnote text"/>
    <w:link w:val="afff8"/>
    <w:uiPriority w:val="99"/>
    <w:rsid w:val="00BA18E2"/>
    <w:rPr>
      <w:sz w:val="20"/>
      <w:szCs w:val="20"/>
    </w:rPr>
  </w:style>
  <w:style w:type="character" w:customStyle="1" w:styleId="afff8">
    <w:name w:val="Текст сноски Знак"/>
    <w:basedOn w:val="a0"/>
    <w:link w:val="afff7"/>
    <w:semiHidden/>
    <w:rsid w:val="00BA18E2"/>
    <w:rPr>
      <w:sz w:val="20"/>
      <w:szCs w:val="20"/>
    </w:rPr>
  </w:style>
  <w:style w:type="paragraph" w:styleId="afff9">
    <w:name w:val="annotation subject"/>
    <w:basedOn w:val="afff5"/>
    <w:next w:val="afff5"/>
    <w:link w:val="afffa"/>
    <w:semiHidden/>
    <w:rsid w:val="00BA18E2"/>
    <w:rPr>
      <w:b/>
      <w:bCs/>
    </w:rPr>
  </w:style>
  <w:style w:type="character" w:customStyle="1" w:styleId="afffa">
    <w:name w:val="Тема примечания Знак"/>
    <w:basedOn w:val="afff6"/>
    <w:link w:val="afff9"/>
    <w:semiHidden/>
    <w:rsid w:val="00BA18E2"/>
    <w:rPr>
      <w:b/>
      <w:bCs/>
      <w:sz w:val="20"/>
      <w:szCs w:val="20"/>
    </w:rPr>
  </w:style>
  <w:style w:type="table" w:styleId="afffb">
    <w:name w:val="Table Theme"/>
    <w:basedOn w:val="a1"/>
    <w:semiHidden/>
    <w:rsid w:val="00BA18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index 1"/>
    <w:basedOn w:val="a"/>
    <w:next w:val="a"/>
    <w:autoRedefine/>
    <w:semiHidden/>
    <w:rsid w:val="00BA18E2"/>
    <w:pPr>
      <w:widowControl w:val="0"/>
      <w:tabs>
        <w:tab w:val="num" w:pos="720"/>
        <w:tab w:val="left" w:pos="1985"/>
        <w:tab w:val="left" w:pos="2127"/>
      </w:tabs>
      <w:spacing w:line="360" w:lineRule="auto"/>
      <w:ind w:left="720" w:hanging="360"/>
    </w:pPr>
    <w:rPr>
      <w:snapToGrid w:val="0"/>
    </w:rPr>
  </w:style>
  <w:style w:type="paragraph" w:styleId="afffc">
    <w:name w:val="index heading"/>
    <w:basedOn w:val="a"/>
    <w:next w:val="17"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firstLine="425"/>
    </w:pPr>
    <w:rPr>
      <w:snapToGrid w:val="0"/>
      <w:sz w:val="20"/>
    </w:rPr>
  </w:style>
  <w:style w:type="paragraph" w:styleId="2f4">
    <w:name w:val="index 2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400" w:hanging="200"/>
    </w:pPr>
    <w:rPr>
      <w:snapToGrid w:val="0"/>
      <w:sz w:val="20"/>
    </w:rPr>
  </w:style>
  <w:style w:type="paragraph" w:styleId="3f">
    <w:name w:val="index 3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600" w:hanging="200"/>
    </w:pPr>
    <w:rPr>
      <w:snapToGrid w:val="0"/>
      <w:sz w:val="20"/>
    </w:rPr>
  </w:style>
  <w:style w:type="paragraph" w:styleId="49">
    <w:name w:val="index 4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800" w:hanging="200"/>
    </w:pPr>
    <w:rPr>
      <w:snapToGrid w:val="0"/>
      <w:sz w:val="20"/>
    </w:rPr>
  </w:style>
  <w:style w:type="paragraph" w:styleId="57">
    <w:name w:val="index 5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1000" w:hanging="200"/>
    </w:pPr>
    <w:rPr>
      <w:snapToGrid w:val="0"/>
      <w:sz w:val="20"/>
    </w:rPr>
  </w:style>
  <w:style w:type="paragraph" w:styleId="62">
    <w:name w:val="index 6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1200" w:hanging="200"/>
    </w:pPr>
    <w:rPr>
      <w:snapToGrid w:val="0"/>
      <w:sz w:val="20"/>
    </w:rPr>
  </w:style>
  <w:style w:type="paragraph" w:styleId="73">
    <w:name w:val="index 7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1400" w:hanging="200"/>
    </w:pPr>
    <w:rPr>
      <w:snapToGrid w:val="0"/>
      <w:sz w:val="20"/>
    </w:rPr>
  </w:style>
  <w:style w:type="paragraph" w:styleId="83">
    <w:name w:val="index 8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1600" w:hanging="200"/>
    </w:pPr>
    <w:rPr>
      <w:snapToGrid w:val="0"/>
      <w:sz w:val="20"/>
    </w:rPr>
  </w:style>
  <w:style w:type="paragraph" w:styleId="92">
    <w:name w:val="index 9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1800" w:hanging="200"/>
    </w:pPr>
    <w:rPr>
      <w:snapToGrid w:val="0"/>
      <w:sz w:val="20"/>
    </w:rPr>
  </w:style>
  <w:style w:type="table" w:styleId="18">
    <w:name w:val="Table Colorful 1"/>
    <w:basedOn w:val="a1"/>
    <w:semiHidden/>
    <w:rsid w:val="00BA18E2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1"/>
    <w:semiHidden/>
    <w:rsid w:val="00BA18E2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1"/>
    <w:semiHidden/>
    <w:rsid w:val="00BA18E2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d">
    <w:name w:val="Block Text"/>
    <w:basedOn w:val="a"/>
    <w:semiHidden/>
    <w:rsid w:val="00BA18E2"/>
    <w:pPr>
      <w:spacing w:after="120"/>
      <w:ind w:left="1440" w:right="1440"/>
    </w:pPr>
  </w:style>
  <w:style w:type="character" w:styleId="HTMLa">
    <w:name w:val="HTML Cite"/>
    <w:semiHidden/>
    <w:rsid w:val="00BA18E2"/>
    <w:rPr>
      <w:i/>
      <w:iCs/>
    </w:rPr>
  </w:style>
  <w:style w:type="paragraph" w:styleId="afffe">
    <w:name w:val="Message Header"/>
    <w:basedOn w:val="a"/>
    <w:link w:val="affff"/>
    <w:semiHidden/>
    <w:rsid w:val="00BA18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ff">
    <w:name w:val="Шапка Знак"/>
    <w:basedOn w:val="a0"/>
    <w:link w:val="afffe"/>
    <w:semiHidden/>
    <w:rsid w:val="00BA18E2"/>
    <w:rPr>
      <w:rFonts w:ascii="Arial" w:hAnsi="Arial" w:cs="Arial"/>
      <w:szCs w:val="20"/>
      <w:shd w:val="pct20" w:color="auto" w:fill="auto"/>
    </w:rPr>
  </w:style>
  <w:style w:type="paragraph" w:styleId="affff0">
    <w:name w:val="E-mail Signature"/>
    <w:basedOn w:val="a"/>
    <w:link w:val="affff1"/>
    <w:semiHidden/>
    <w:rsid w:val="00BA18E2"/>
  </w:style>
  <w:style w:type="character" w:customStyle="1" w:styleId="affff1">
    <w:name w:val="Электронная подпись Знак"/>
    <w:basedOn w:val="a0"/>
    <w:link w:val="affff0"/>
    <w:semiHidden/>
    <w:rsid w:val="00BA18E2"/>
    <w:rPr>
      <w:szCs w:val="20"/>
    </w:rPr>
  </w:style>
  <w:style w:type="paragraph" w:styleId="affff2">
    <w:name w:val="endnote text"/>
    <w:basedOn w:val="a"/>
    <w:link w:val="affff3"/>
    <w:uiPriority w:val="99"/>
    <w:semiHidden/>
    <w:unhideWhenUsed/>
    <w:rsid w:val="006235C9"/>
    <w:rPr>
      <w:sz w:val="20"/>
    </w:rPr>
  </w:style>
  <w:style w:type="character" w:customStyle="1" w:styleId="affff3">
    <w:name w:val="Текст концевой сноски Знак"/>
    <w:basedOn w:val="a0"/>
    <w:link w:val="affff2"/>
    <w:uiPriority w:val="99"/>
    <w:semiHidden/>
    <w:rsid w:val="006235C9"/>
    <w:rPr>
      <w:sz w:val="20"/>
      <w:szCs w:val="20"/>
    </w:rPr>
  </w:style>
  <w:style w:type="character" w:styleId="affff4">
    <w:name w:val="endnote reference"/>
    <w:basedOn w:val="a0"/>
    <w:uiPriority w:val="99"/>
    <w:semiHidden/>
    <w:unhideWhenUsed/>
    <w:rsid w:val="006235C9"/>
    <w:rPr>
      <w:vertAlign w:val="superscript"/>
    </w:rPr>
  </w:style>
  <w:style w:type="paragraph" w:styleId="affff5">
    <w:name w:val="List Paragraph"/>
    <w:basedOn w:val="a"/>
    <w:uiPriority w:val="34"/>
    <w:qFormat/>
    <w:rsid w:val="007F1CEB"/>
    <w:pPr>
      <w:ind w:left="720" w:firstLine="0"/>
      <w:contextualSpacing/>
      <w:jc w:val="left"/>
    </w:pPr>
    <w:rPr>
      <w:rFonts w:eastAsiaTheme="minorHAnsi"/>
      <w:color w:val="000000"/>
      <w:szCs w:val="24"/>
    </w:rPr>
  </w:style>
  <w:style w:type="paragraph" w:styleId="affff6">
    <w:name w:val="Revision"/>
    <w:hidden/>
    <w:uiPriority w:val="99"/>
    <w:semiHidden/>
    <w:rsid w:val="00A42FC0"/>
    <w:rPr>
      <w:szCs w:val="20"/>
    </w:rPr>
  </w:style>
  <w:style w:type="paragraph" w:customStyle="1" w:styleId="ConsPlusNormal">
    <w:name w:val="ConsPlusNormal"/>
    <w:rsid w:val="000C44F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customStyle="1" w:styleId="affff7">
    <w:basedOn w:val="TableNormal0"/>
    <w:tblPr>
      <w:tblStyleRowBandSize w:val="1"/>
      <w:tblStyleColBandSize w:val="1"/>
    </w:tblPr>
  </w:style>
  <w:style w:type="character" w:customStyle="1" w:styleId="19">
    <w:name w:val="Текст сноски Знак1"/>
    <w:uiPriority w:val="99"/>
    <w:locked/>
    <w:rsid w:val="002B6320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tCSXUDcV/TfBmkb0Zv+1gnDPBA==">AMUW2mVCrFjrow7GqElRf2rXON9wb5PjRQ5d1LwGfeKwgJjXtUosrxYJemNjkiAAV08C+KINHFOibgH7YcGJxfskAEsdyr0k+olM5hw9P92cBvOZFEiEz0OHBwgWl+KjbTFu+U2f5ePuPJrQjb2fjLAqzz4sDnQ55w==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5E9FD7-5DF5-4F19-85E6-8FAFF1D0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Краснодарскому краю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Дранишникова Ирина Равильевна</dc:creator>
  <cp:lastModifiedBy>Кондратьева Ирина Алексеевна</cp:lastModifiedBy>
  <cp:revision>8</cp:revision>
  <cp:lastPrinted>2025-04-23T08:28:00Z</cp:lastPrinted>
  <dcterms:created xsi:type="dcterms:W3CDTF">2025-04-23T03:56:00Z</dcterms:created>
  <dcterms:modified xsi:type="dcterms:W3CDTF">2025-05-14T03:51:00Z</dcterms:modified>
</cp:coreProperties>
</file>