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8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B378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A77A1B">
        <w:rPr>
          <w:rFonts w:ascii="Times New Roman" w:hAnsi="Times New Roman" w:cs="Times New Roman"/>
          <w:b/>
          <w:sz w:val="28"/>
          <w:szCs w:val="28"/>
        </w:rPr>
        <w:t>внепланового обследования</w:t>
      </w:r>
      <w:r>
        <w:rPr>
          <w:rFonts w:ascii="Times New Roman" w:hAnsi="Times New Roman" w:cs="Times New Roman"/>
          <w:b/>
          <w:sz w:val="28"/>
          <w:szCs w:val="28"/>
        </w:rPr>
        <w:t>, проведенного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726C64" w:rsidRPr="00A77A1B" w:rsidRDefault="009C071D" w:rsidP="00A77A1B">
      <w:pPr>
        <w:tabs>
          <w:tab w:val="left" w:pos="634"/>
          <w:tab w:val="right" w:pos="1020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B378D" w:rsidRPr="00A77A1B">
        <w:rPr>
          <w:rFonts w:ascii="Times New Roman" w:hAnsi="Times New Roman" w:cs="Times New Roman"/>
          <w:b/>
          <w:sz w:val="28"/>
          <w:szCs w:val="28"/>
        </w:rPr>
        <w:t xml:space="preserve">отношении </w:t>
      </w:r>
      <w:r w:rsidR="00A77A1B" w:rsidRPr="00A77A1B"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="00A77A1B" w:rsidRPr="00A77A1B">
        <w:rPr>
          <w:rFonts w:ascii="Times New Roman" w:hAnsi="Times New Roman" w:cs="Times New Roman"/>
          <w:b/>
          <w:sz w:val="28"/>
          <w:szCs w:val="28"/>
        </w:rPr>
        <w:t>а</w:t>
      </w:r>
      <w:r w:rsidR="00A77A1B" w:rsidRPr="00A77A1B">
        <w:rPr>
          <w:rFonts w:ascii="Times New Roman" w:hAnsi="Times New Roman" w:cs="Times New Roman"/>
          <w:b/>
          <w:sz w:val="28"/>
          <w:szCs w:val="28"/>
        </w:rPr>
        <w:t xml:space="preserve"> финансов Курганской области</w:t>
      </w:r>
    </w:p>
    <w:p w:rsidR="00B04EFE" w:rsidRPr="00A77A1B" w:rsidRDefault="00B04EFE" w:rsidP="00161F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A77A1B" w:rsidTr="00EF2D1D">
        <w:tc>
          <w:tcPr>
            <w:tcW w:w="3964" w:type="dxa"/>
          </w:tcPr>
          <w:p w:rsidR="00CE44CD" w:rsidRPr="00A77A1B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A1B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77A1B" w:rsidRPr="00A77A1B" w:rsidRDefault="00A77A1B" w:rsidP="00A77A1B">
            <w:pPr>
              <w:tabs>
                <w:tab w:val="left" w:pos="634"/>
                <w:tab w:val="right" w:pos="10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7A1B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Курганской области</w:t>
            </w:r>
          </w:p>
          <w:p w:rsidR="00CE44CD" w:rsidRPr="00A77A1B" w:rsidRDefault="00CE44CD" w:rsidP="00161F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A77A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A77A1B" w:rsidRPr="00E139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«О назначении внепланового обследования Департамента финансов Курганской области», в соответствии с поручением Федерального казначейства от 04.06.2025 № 22-02-05/15410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65A9A" w:rsidP="00A7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</w:t>
            </w:r>
            <w:r w:rsidR="00A77A1B">
              <w:rPr>
                <w:rFonts w:ascii="Times New Roman" w:hAnsi="Times New Roman" w:cs="Times New Roman"/>
                <w:sz w:val="28"/>
                <w:szCs w:val="28"/>
              </w:rPr>
              <w:t>ое внеплановое обследование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A77A1B" w:rsidRDefault="00A77A1B" w:rsidP="00A7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A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7A1B">
              <w:rPr>
                <w:rFonts w:ascii="Times New Roman" w:hAnsi="Times New Roman" w:cs="Times New Roman"/>
                <w:sz w:val="28"/>
                <w:szCs w:val="28"/>
              </w:rPr>
              <w:t>бследование в отношении достоверности предоставленных данных, указанных в заявлении о списании задолженности по бюджетным кредитам, в отношении органа исполнительной власти субъекта Российской Федерации, отвечающего за формирование Заявления о списании задолженности, согласно пункту 15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кредитам, утвержденным постановлением Правительства Российской Федерации от 01.02.2025 № 79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8200E7" w:rsidP="00A7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A77A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01.03.2024 по 31.12.2024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D4083" w:rsidP="00A7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20D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7A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20DD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77A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0DD6">
              <w:rPr>
                <w:rFonts w:ascii="Times New Roman" w:hAnsi="Times New Roman" w:cs="Times New Roman"/>
                <w:sz w:val="28"/>
                <w:szCs w:val="28"/>
              </w:rPr>
              <w:t>.2025 по 1</w:t>
            </w:r>
            <w:r w:rsidR="00A77A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20DD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161F87" w:rsidRPr="00161F8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B04EFE" w:rsidRDefault="00120DD6" w:rsidP="00B04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DD6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Нарушений </w:t>
            </w:r>
            <w:r w:rsidR="00A77A1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законодательства Российской Федерации </w:t>
            </w:r>
            <w:r w:rsidRPr="00120DD6">
              <w:rPr>
                <w:rFonts w:ascii="Times New Roman" w:hAnsi="Times New Roman" w:cs="Times New Roman"/>
                <w:sz w:val="28"/>
                <w:szCs w:val="28"/>
              </w:rPr>
              <w:t>не установлено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A77A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 w:rsidR="00A77A1B">
              <w:rPr>
                <w:rFonts w:ascii="Times New Roman" w:hAnsi="Times New Roman" w:cs="Times New Roman"/>
                <w:sz w:val="28"/>
                <w:szCs w:val="28"/>
              </w:rPr>
              <w:t xml:space="preserve">внепланового обследования </w:t>
            </w:r>
            <w:r w:rsidR="008200E7">
              <w:rPr>
                <w:rFonts w:ascii="Times New Roman" w:hAnsi="Times New Roman" w:cs="Times New Roman"/>
                <w:sz w:val="28"/>
                <w:szCs w:val="28"/>
              </w:rPr>
              <w:t xml:space="preserve">в установленном порядке </w:t>
            </w:r>
            <w:bookmarkStart w:id="0" w:name="_GoBack"/>
            <w:bookmarkEnd w:id="0"/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будут рассмотрены</w:t>
            </w:r>
            <w:r w:rsidR="002010D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руководителем УФК по Курганской области без вынесения на заседание</w:t>
            </w: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комиссии УФК по Курганской области</w:t>
            </w:r>
          </w:p>
        </w:tc>
      </w:tr>
    </w:tbl>
    <w:p w:rsidR="00726C64" w:rsidRDefault="00726C64" w:rsidP="00B04EFE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726C64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3B93"/>
    <w:rsid w:val="000745B4"/>
    <w:rsid w:val="00083CFE"/>
    <w:rsid w:val="00096ED2"/>
    <w:rsid w:val="000B643F"/>
    <w:rsid w:val="000C4CB7"/>
    <w:rsid w:val="000D483C"/>
    <w:rsid w:val="000F45C2"/>
    <w:rsid w:val="000F5ECF"/>
    <w:rsid w:val="000F711B"/>
    <w:rsid w:val="001048EB"/>
    <w:rsid w:val="001166A3"/>
    <w:rsid w:val="00116B17"/>
    <w:rsid w:val="00120DD6"/>
    <w:rsid w:val="00161F87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010D5"/>
    <w:rsid w:val="00216474"/>
    <w:rsid w:val="0022290A"/>
    <w:rsid w:val="002234C8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002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3CCD"/>
    <w:rsid w:val="004F5B75"/>
    <w:rsid w:val="00520163"/>
    <w:rsid w:val="005873EB"/>
    <w:rsid w:val="005877D9"/>
    <w:rsid w:val="00587F7D"/>
    <w:rsid w:val="005A3E84"/>
    <w:rsid w:val="005C5E0B"/>
    <w:rsid w:val="0060006C"/>
    <w:rsid w:val="00607C01"/>
    <w:rsid w:val="006317F4"/>
    <w:rsid w:val="0064344E"/>
    <w:rsid w:val="006604AA"/>
    <w:rsid w:val="00665A9A"/>
    <w:rsid w:val="006C235C"/>
    <w:rsid w:val="006E3FB8"/>
    <w:rsid w:val="006E63D3"/>
    <w:rsid w:val="007001B1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7E738E"/>
    <w:rsid w:val="008059D9"/>
    <w:rsid w:val="0081310D"/>
    <w:rsid w:val="008200E7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378D"/>
    <w:rsid w:val="009B4EE0"/>
    <w:rsid w:val="009C071D"/>
    <w:rsid w:val="009D3027"/>
    <w:rsid w:val="009F117A"/>
    <w:rsid w:val="00A22E92"/>
    <w:rsid w:val="00A50735"/>
    <w:rsid w:val="00A5442D"/>
    <w:rsid w:val="00A63BFD"/>
    <w:rsid w:val="00A77A1B"/>
    <w:rsid w:val="00AA2302"/>
    <w:rsid w:val="00AA348C"/>
    <w:rsid w:val="00AB6E66"/>
    <w:rsid w:val="00AC4B19"/>
    <w:rsid w:val="00B04EFE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A38"/>
    <w:rsid w:val="00C86D4E"/>
    <w:rsid w:val="00CA1705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9270B"/>
    <w:rsid w:val="00DA469D"/>
    <w:rsid w:val="00DC1944"/>
    <w:rsid w:val="00DC4A7C"/>
    <w:rsid w:val="00DD22D4"/>
    <w:rsid w:val="00DF0CED"/>
    <w:rsid w:val="00E1074A"/>
    <w:rsid w:val="00E17AB3"/>
    <w:rsid w:val="00E33DBD"/>
    <w:rsid w:val="00E45397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122A6"/>
    <w:rsid w:val="00F46D91"/>
    <w:rsid w:val="00F50490"/>
    <w:rsid w:val="00F51DE3"/>
    <w:rsid w:val="00F61A1E"/>
    <w:rsid w:val="00F66A3D"/>
    <w:rsid w:val="00F736ED"/>
    <w:rsid w:val="00FA3718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77A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E4849-2811-4284-BBD7-1A53DBE9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4</cp:revision>
  <dcterms:created xsi:type="dcterms:W3CDTF">2025-06-23T12:12:00Z</dcterms:created>
  <dcterms:modified xsi:type="dcterms:W3CDTF">2025-06-24T03:18:00Z</dcterms:modified>
</cp:coreProperties>
</file>