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FE4AF7">
        <w:rPr>
          <w:sz w:val="32"/>
          <w:szCs w:val="32"/>
        </w:rPr>
        <w:t xml:space="preserve"> от 18</w:t>
      </w:r>
      <w:r w:rsidR="00281527">
        <w:rPr>
          <w:sz w:val="32"/>
          <w:szCs w:val="32"/>
        </w:rPr>
        <w:t>.0</w:t>
      </w:r>
      <w:r w:rsidR="00546A76">
        <w:rPr>
          <w:sz w:val="32"/>
          <w:szCs w:val="32"/>
        </w:rPr>
        <w:t>4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89429A">
        <w:rPr>
          <w:sz w:val="32"/>
          <w:szCs w:val="32"/>
        </w:rPr>
        <w:t>3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02D91" w:rsidRPr="00C02D91" w:rsidRDefault="00FE4AF7" w:rsidP="00FE4AF7">
      <w:pPr>
        <w:pStyle w:val="a3"/>
        <w:ind w:firstLine="708"/>
        <w:jc w:val="both"/>
        <w:rPr>
          <w:szCs w:val="28"/>
        </w:rPr>
      </w:pPr>
      <w:r>
        <w:rPr>
          <w:szCs w:val="28"/>
        </w:rPr>
        <w:t xml:space="preserve">18 апреля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23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>под председательством</w:t>
      </w:r>
      <w:r w:rsidR="00EA5660">
        <w:rPr>
          <w:szCs w:val="28"/>
        </w:rPr>
        <w:t xml:space="preserve">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председателя Контрольной комиссии </w:t>
      </w:r>
      <w:proofErr w:type="spellStart"/>
      <w:r w:rsidR="00546A76">
        <w:rPr>
          <w:szCs w:val="28"/>
        </w:rPr>
        <w:t>Набатчикова</w:t>
      </w:r>
      <w:proofErr w:type="spellEnd"/>
      <w:r w:rsidR="00546A76">
        <w:rPr>
          <w:szCs w:val="28"/>
        </w:rPr>
        <w:t xml:space="preserve"> Д.Н.</w:t>
      </w:r>
    </w:p>
    <w:p w:rsidR="00546A76" w:rsidRPr="007F2A8D" w:rsidRDefault="00A70D1D" w:rsidP="00FE4AF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AF7">
        <w:rPr>
          <w:rFonts w:ascii="Times New Roman" w:hAnsi="Times New Roman" w:cs="Times New Roman"/>
          <w:sz w:val="28"/>
          <w:szCs w:val="28"/>
        </w:rPr>
        <w:t xml:space="preserve">На заседании Контрольной комиссии </w:t>
      </w:r>
      <w:r w:rsidR="009A4B0D" w:rsidRPr="00FE4AF7">
        <w:rPr>
          <w:rFonts w:ascii="Times New Roman" w:hAnsi="Times New Roman" w:cs="Times New Roman"/>
          <w:sz w:val="28"/>
          <w:szCs w:val="28"/>
        </w:rPr>
        <w:t xml:space="preserve">рассмотрены </w:t>
      </w:r>
      <w:r w:rsidR="00274A04" w:rsidRPr="00FE4AF7">
        <w:rPr>
          <w:rFonts w:ascii="Times New Roman" w:hAnsi="Times New Roman" w:cs="Times New Roman"/>
          <w:sz w:val="28"/>
          <w:szCs w:val="28"/>
        </w:rPr>
        <w:t>материалы</w:t>
      </w:r>
      <w:r w:rsidR="00352C8B" w:rsidRPr="00FE4AF7">
        <w:rPr>
          <w:rFonts w:ascii="Times New Roman" w:hAnsi="Times New Roman" w:cs="Times New Roman"/>
          <w:sz w:val="28"/>
          <w:szCs w:val="28"/>
        </w:rPr>
        <w:t xml:space="preserve"> </w:t>
      </w:r>
      <w:r w:rsidR="00F65EC5" w:rsidRPr="00FE4AF7">
        <w:rPr>
          <w:rFonts w:ascii="Times New Roman" w:hAnsi="Times New Roman" w:cs="Times New Roman"/>
          <w:sz w:val="28"/>
          <w:szCs w:val="28"/>
        </w:rPr>
        <w:t>и результаты</w:t>
      </w:r>
      <w:r w:rsidR="00FE4AF7" w:rsidRPr="00FE4AF7">
        <w:rPr>
          <w:rFonts w:ascii="Times New Roman" w:hAnsi="Times New Roman" w:cs="Times New Roman"/>
          <w:sz w:val="28"/>
          <w:szCs w:val="28"/>
        </w:rPr>
        <w:t xml:space="preserve"> </w:t>
      </w:r>
      <w:r w:rsidR="00FE4AF7">
        <w:rPr>
          <w:rFonts w:ascii="Times New Roman" w:hAnsi="Times New Roman" w:cs="Times New Roman"/>
          <w:sz w:val="28"/>
          <w:szCs w:val="28"/>
        </w:rPr>
        <w:t>плановых выездных</w:t>
      </w:r>
      <w:r w:rsidR="00546A76" w:rsidRPr="00FE4AF7">
        <w:rPr>
          <w:rFonts w:ascii="Times New Roman" w:hAnsi="Times New Roman" w:cs="Times New Roman"/>
          <w:sz w:val="28"/>
          <w:szCs w:val="28"/>
        </w:rPr>
        <w:t xml:space="preserve"> п</w:t>
      </w:r>
      <w:r w:rsidR="00FE4AF7">
        <w:rPr>
          <w:rFonts w:ascii="Times New Roman" w:hAnsi="Times New Roman" w:cs="Times New Roman"/>
          <w:sz w:val="28"/>
          <w:szCs w:val="28"/>
        </w:rPr>
        <w:t>роверок на тему: «Проверка</w:t>
      </w:r>
      <w:r w:rsidR="00FE4AF7" w:rsidRPr="00FE4AF7">
        <w:rPr>
          <w:rFonts w:ascii="Times New Roman" w:hAnsi="Times New Roman" w:cs="Times New Roman"/>
          <w:sz w:val="28"/>
          <w:szCs w:val="28"/>
        </w:rPr>
        <w:t xml:space="preserve"> предоставления и </w:t>
      </w:r>
      <w:r w:rsidR="00FE4AF7" w:rsidRPr="00FE4AF7">
        <w:rPr>
          <w:rFonts w:ascii="Times New Roman" w:hAnsi="Times New Roman" w:cs="Times New Roman"/>
          <w:bCs/>
          <w:sz w:val="28"/>
          <w:szCs w:val="28"/>
        </w:rPr>
        <w:t>использования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 в субъектах Российской Федерации</w:t>
      </w:r>
      <w:r w:rsidR="00FE4AF7">
        <w:rPr>
          <w:rFonts w:ascii="Times New Roman" w:hAnsi="Times New Roman" w:cs="Times New Roman"/>
          <w:bCs/>
          <w:sz w:val="28"/>
          <w:szCs w:val="28"/>
        </w:rPr>
        <w:t>»</w:t>
      </w:r>
      <w:r w:rsidR="00FE4AF7" w:rsidRPr="00FE4AF7">
        <w:rPr>
          <w:rFonts w:ascii="Times New Roman" w:hAnsi="Times New Roman" w:cs="Times New Roman"/>
          <w:sz w:val="28"/>
          <w:szCs w:val="28"/>
        </w:rPr>
        <w:t xml:space="preserve"> </w:t>
      </w:r>
      <w:r w:rsidR="00546A76" w:rsidRPr="00FE4AF7">
        <w:rPr>
          <w:rFonts w:ascii="Times New Roman" w:hAnsi="Times New Roman" w:cs="Times New Roman"/>
          <w:sz w:val="28"/>
          <w:szCs w:val="28"/>
        </w:rPr>
        <w:t xml:space="preserve">за </w:t>
      </w:r>
      <w:r w:rsidR="00FE4AF7" w:rsidRPr="00FE4AF7">
        <w:rPr>
          <w:rFonts w:ascii="Times New Roman" w:hAnsi="Times New Roman" w:cs="Times New Roman"/>
          <w:sz w:val="28"/>
          <w:szCs w:val="28"/>
          <w:lang w:eastAsia="en-US" w:bidi="en-US"/>
        </w:rPr>
        <w:t>2019 – 2022 годы</w:t>
      </w:r>
      <w:r w:rsidR="007F2A8D">
        <w:rPr>
          <w:rFonts w:ascii="Times New Roman" w:hAnsi="Times New Roman" w:cs="Times New Roman"/>
          <w:sz w:val="28"/>
          <w:szCs w:val="28"/>
          <w:lang w:eastAsia="en-US" w:bidi="en-US"/>
        </w:rPr>
        <w:t>, проведенных</w:t>
      </w:r>
      <w:bookmarkStart w:id="0" w:name="_GoBack"/>
      <w:bookmarkEnd w:id="0"/>
      <w:r w:rsidR="0029117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в </w:t>
      </w:r>
      <w:r w:rsidR="00546A76" w:rsidRPr="00FE4AF7">
        <w:rPr>
          <w:rFonts w:ascii="Times New Roman" w:hAnsi="Times New Roman" w:cs="Times New Roman"/>
          <w:sz w:val="28"/>
          <w:szCs w:val="28"/>
        </w:rPr>
        <w:t xml:space="preserve"> </w:t>
      </w:r>
      <w:r w:rsidR="0029117D">
        <w:rPr>
          <w:rFonts w:ascii="Times New Roman" w:hAnsi="Times New Roman" w:cs="Times New Roman"/>
          <w:sz w:val="28"/>
          <w:szCs w:val="28"/>
        </w:rPr>
        <w:t>Департаменте</w:t>
      </w:r>
      <w:r w:rsidR="00546A76" w:rsidRPr="00FE4AF7">
        <w:rPr>
          <w:rFonts w:ascii="Times New Roman" w:hAnsi="Times New Roman" w:cs="Times New Roman"/>
          <w:sz w:val="28"/>
          <w:szCs w:val="28"/>
        </w:rPr>
        <w:t xml:space="preserve"> </w:t>
      </w:r>
      <w:r w:rsidR="00FE4AF7" w:rsidRPr="00FE4AF7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546A76" w:rsidRPr="00FE4AF7">
        <w:rPr>
          <w:rFonts w:ascii="Times New Roman" w:hAnsi="Times New Roman" w:cs="Times New Roman"/>
          <w:sz w:val="28"/>
          <w:szCs w:val="28"/>
        </w:rPr>
        <w:t xml:space="preserve"> Курганской области</w:t>
      </w:r>
      <w:r w:rsidR="00FE4AF7" w:rsidRPr="00FE4AF7">
        <w:rPr>
          <w:rFonts w:ascii="Times New Roman" w:hAnsi="Times New Roman" w:cs="Times New Roman"/>
          <w:sz w:val="28"/>
          <w:szCs w:val="28"/>
        </w:rPr>
        <w:t xml:space="preserve">, </w:t>
      </w:r>
      <w:r w:rsidR="0029117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Обществе</w:t>
      </w:r>
      <w:r w:rsidR="00FE4AF7" w:rsidRPr="00FE4A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ограниченной ответственностью «Управляющая компания «Индустриальный парк «Территория областного развития», </w:t>
      </w:r>
      <w:r w:rsidR="0029117D">
        <w:rPr>
          <w:rFonts w:ascii="Times New Roman" w:hAnsi="Times New Roman" w:cs="Times New Roman"/>
          <w:sz w:val="28"/>
          <w:szCs w:val="28"/>
        </w:rPr>
        <w:t>Фонде</w:t>
      </w:r>
      <w:r w:rsidR="00FE4AF7" w:rsidRPr="00FE4AF7">
        <w:rPr>
          <w:rFonts w:ascii="Times New Roman" w:hAnsi="Times New Roman" w:cs="Times New Roman"/>
          <w:sz w:val="28"/>
          <w:szCs w:val="28"/>
        </w:rPr>
        <w:t xml:space="preserve"> «Инвестиционное агентство Курганской области»</w:t>
      </w:r>
      <w:r w:rsidR="00FE4AF7">
        <w:rPr>
          <w:rFonts w:ascii="Times New Roman" w:hAnsi="Times New Roman" w:cs="Times New Roman"/>
          <w:sz w:val="28"/>
          <w:szCs w:val="28"/>
        </w:rPr>
        <w:t xml:space="preserve">. </w:t>
      </w:r>
      <w:r w:rsidR="00546A76" w:rsidRPr="007F2A8D">
        <w:rPr>
          <w:rFonts w:ascii="Times New Roman" w:hAnsi="Times New Roman" w:cs="Times New Roman"/>
          <w:bCs/>
          <w:sz w:val="28"/>
          <w:szCs w:val="28"/>
        </w:rPr>
        <w:t>М</w:t>
      </w:r>
      <w:r w:rsidR="00546A76" w:rsidRPr="007F2A8D">
        <w:rPr>
          <w:rFonts w:ascii="Times New Roman" w:hAnsi="Times New Roman" w:cs="Times New Roman"/>
          <w:sz w:val="28"/>
          <w:szCs w:val="28"/>
        </w:rPr>
        <w:t>атериалы</w:t>
      </w:r>
      <w:r w:rsidR="007F2A8D" w:rsidRPr="007F2A8D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="00546A76" w:rsidRPr="007F2A8D">
        <w:rPr>
          <w:rFonts w:ascii="Times New Roman" w:hAnsi="Times New Roman" w:cs="Times New Roman"/>
          <w:sz w:val="28"/>
          <w:szCs w:val="28"/>
        </w:rPr>
        <w:t xml:space="preserve"> рассмотрены в </w:t>
      </w:r>
      <w:r w:rsidR="007F2A8D" w:rsidRPr="007F2A8D">
        <w:rPr>
          <w:rFonts w:ascii="Times New Roman" w:hAnsi="Times New Roman" w:cs="Times New Roman"/>
          <w:sz w:val="28"/>
          <w:szCs w:val="28"/>
        </w:rPr>
        <w:t>присутствии представителей объектов</w:t>
      </w:r>
      <w:r w:rsidR="00546A76" w:rsidRPr="007F2A8D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421E1C" w:rsidRPr="00C02D91" w:rsidRDefault="00421E1C" w:rsidP="00343F7E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8"/>
        <w:jc w:val="both"/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>атов контрольный</w:t>
      </w:r>
      <w:r w:rsidR="000A6177" w:rsidRPr="00C02D91">
        <w:t xml:space="preserve"> </w:t>
      </w:r>
      <w:r w:rsidR="00955278" w:rsidRPr="00C02D91">
        <w:t>мероприяти</w:t>
      </w:r>
      <w:r w:rsidR="007F2A8D">
        <w:t>й</w:t>
      </w:r>
      <w:r w:rsidRPr="00C02D91">
        <w:t>.</w:t>
      </w: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006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F7E"/>
    <w:rsid w:val="00352C8B"/>
    <w:rsid w:val="0036678D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D458A"/>
    <w:rsid w:val="004E6159"/>
    <w:rsid w:val="004F1892"/>
    <w:rsid w:val="004F2912"/>
    <w:rsid w:val="004F760F"/>
    <w:rsid w:val="00544EB2"/>
    <w:rsid w:val="005464FC"/>
    <w:rsid w:val="00546A76"/>
    <w:rsid w:val="00586BC4"/>
    <w:rsid w:val="0059621A"/>
    <w:rsid w:val="005A0476"/>
    <w:rsid w:val="005A1196"/>
    <w:rsid w:val="005A1AEA"/>
    <w:rsid w:val="005A28E4"/>
    <w:rsid w:val="005A59FA"/>
    <w:rsid w:val="005B1880"/>
    <w:rsid w:val="005C153F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8044E3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12872"/>
    <w:rsid w:val="0094077F"/>
    <w:rsid w:val="00945BAB"/>
    <w:rsid w:val="00955278"/>
    <w:rsid w:val="0095675D"/>
    <w:rsid w:val="00962841"/>
    <w:rsid w:val="00971598"/>
    <w:rsid w:val="00994C9C"/>
    <w:rsid w:val="009A4B0D"/>
    <w:rsid w:val="009C5DA2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B6680"/>
    <w:rsid w:val="00DB776D"/>
    <w:rsid w:val="00DD1820"/>
    <w:rsid w:val="00DD31A0"/>
    <w:rsid w:val="00DE47D1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E4AF7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F65A-484A-4E8D-95F5-06FD96EC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228</cp:revision>
  <dcterms:created xsi:type="dcterms:W3CDTF">2017-06-14T10:08:00Z</dcterms:created>
  <dcterms:modified xsi:type="dcterms:W3CDTF">2023-04-18T08:14:00Z</dcterms:modified>
</cp:coreProperties>
</file>