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148" w:rsidRDefault="009C071D" w:rsidP="00917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C071D" w:rsidRPr="00707388" w:rsidRDefault="009C071D" w:rsidP="00917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о результатах контрольн</w:t>
      </w:r>
      <w:r w:rsidR="00C44148">
        <w:rPr>
          <w:rFonts w:ascii="Times New Roman" w:hAnsi="Times New Roman" w:cs="Times New Roman"/>
          <w:b/>
          <w:sz w:val="28"/>
          <w:szCs w:val="28"/>
        </w:rPr>
        <w:t>ого</w:t>
      </w:r>
      <w:r w:rsidRPr="00707388">
        <w:rPr>
          <w:rFonts w:ascii="Times New Roman" w:hAnsi="Times New Roman" w:cs="Times New Roman"/>
          <w:b/>
          <w:sz w:val="28"/>
          <w:szCs w:val="28"/>
        </w:rPr>
        <w:t xml:space="preserve"> мероприяти</w:t>
      </w:r>
      <w:r w:rsidR="00C44148">
        <w:rPr>
          <w:rFonts w:ascii="Times New Roman" w:hAnsi="Times New Roman" w:cs="Times New Roman"/>
          <w:b/>
          <w:sz w:val="28"/>
          <w:szCs w:val="28"/>
        </w:rPr>
        <w:t>я</w:t>
      </w:r>
      <w:r w:rsidRPr="00707388">
        <w:rPr>
          <w:rFonts w:ascii="Times New Roman" w:hAnsi="Times New Roman" w:cs="Times New Roman"/>
          <w:b/>
          <w:sz w:val="28"/>
          <w:szCs w:val="28"/>
        </w:rPr>
        <w:t>, проведенн</w:t>
      </w:r>
      <w:r w:rsidR="00C44148">
        <w:rPr>
          <w:rFonts w:ascii="Times New Roman" w:hAnsi="Times New Roman" w:cs="Times New Roman"/>
          <w:b/>
          <w:sz w:val="28"/>
          <w:szCs w:val="28"/>
        </w:rPr>
        <w:t>ого</w:t>
      </w:r>
    </w:p>
    <w:p w:rsidR="009C071D" w:rsidRPr="00707388" w:rsidRDefault="009C071D" w:rsidP="00917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Управлением Федерального казначейства по Курганской области</w:t>
      </w:r>
      <w:r w:rsidR="00C44148">
        <w:rPr>
          <w:rFonts w:ascii="Times New Roman" w:hAnsi="Times New Roman" w:cs="Times New Roman"/>
          <w:b/>
          <w:sz w:val="28"/>
          <w:szCs w:val="28"/>
        </w:rPr>
        <w:t xml:space="preserve"> в отношении</w:t>
      </w:r>
    </w:p>
    <w:p w:rsidR="00B456BB" w:rsidRDefault="00860245" w:rsidP="0091783E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Отдела</w:t>
      </w:r>
      <w:r w:rsidRPr="00860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Министерства внутренних дел Российской Федерации «</w:t>
      </w:r>
      <w:proofErr w:type="spellStart"/>
      <w:r w:rsidRPr="00860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Кетовский</w:t>
      </w:r>
      <w:proofErr w:type="spellEnd"/>
      <w:r w:rsidRPr="00860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4C341C" w:rsidRPr="00AA348C" w:rsidRDefault="004C341C" w:rsidP="0091783E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AA348C" w:rsidRPr="00BA3235" w:rsidRDefault="00860245" w:rsidP="000A1C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Отдел</w:t>
            </w:r>
            <w:r w:rsidRPr="0086024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Министерства внутренних дел Российской Федерации «</w:t>
            </w:r>
            <w:proofErr w:type="spellStart"/>
            <w:r w:rsidRPr="0086024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Кетовский</w:t>
            </w:r>
            <w:proofErr w:type="spellEnd"/>
            <w:r w:rsidRPr="0086024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AA348C" w:rsidRPr="00FA2040" w:rsidRDefault="00AA348C" w:rsidP="002422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Приказ </w:t>
            </w:r>
            <w:r w:rsidRPr="00093DD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Управления Федерального казначейства по Курганской области (далее – УФК по Курганской области) </w:t>
            </w:r>
            <w:r w:rsidR="004B64AA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860245" w:rsidRPr="00860245">
              <w:rPr>
                <w:rFonts w:ascii="Times New Roman" w:hAnsi="Times New Roman" w:cs="Times New Roman"/>
                <w:sz w:val="28"/>
                <w:szCs w:val="28"/>
              </w:rPr>
              <w:t>27.05.2024 № 426 «О назначении внепланового обследования в Отделе Министерства внутренних дел Российской Федерации «</w:t>
            </w:r>
            <w:proofErr w:type="spellStart"/>
            <w:r w:rsidR="00860245" w:rsidRPr="00860245">
              <w:rPr>
                <w:rFonts w:ascii="Times New Roman" w:hAnsi="Times New Roman" w:cs="Times New Roman"/>
                <w:sz w:val="28"/>
                <w:szCs w:val="28"/>
              </w:rPr>
              <w:t>Кетовский</w:t>
            </w:r>
            <w:proofErr w:type="spellEnd"/>
            <w:r w:rsidR="00860245" w:rsidRPr="00860245">
              <w:rPr>
                <w:rFonts w:ascii="Times New Roman" w:hAnsi="Times New Roman" w:cs="Times New Roman"/>
                <w:sz w:val="28"/>
                <w:szCs w:val="28"/>
              </w:rPr>
              <w:t>» в соответствии с поручениями Федерального казначейства от 21.05.2024 № 07-04-05/16-13718, от 24.05.2024 № 07-04-05/16-14089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AA348C" w:rsidRPr="00FA2040" w:rsidRDefault="00860245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Внеплановое обследование</w:t>
            </w:r>
            <w:bookmarkStart w:id="0" w:name="_GoBack"/>
            <w:bookmarkEnd w:id="0"/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AA348C" w:rsidRPr="00FA2040" w:rsidRDefault="00A76824" w:rsidP="0022290A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Обследование </w:t>
            </w:r>
            <w:r w:rsidRPr="00A768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части осуществления расходов федерального бюджета на выплату денежного довольствия сотрудникам и заработной платы работникам территориальных органов, подведомственных учреждений и организаций Министерства внутренних дел Российской Федерации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AA348C" w:rsidRPr="00FA2040" w:rsidRDefault="00860245" w:rsidP="001E74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2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2022-2023 годы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AA348C" w:rsidRPr="00FA2040" w:rsidRDefault="00AA348C" w:rsidP="000A1C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86024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0A1C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60245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0A1C8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8602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866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149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60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06</w:t>
            </w:r>
            <w:r w:rsidR="000A1C86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</w:p>
        </w:tc>
        <w:tc>
          <w:tcPr>
            <w:tcW w:w="6231" w:type="dxa"/>
          </w:tcPr>
          <w:p w:rsidR="00AA348C" w:rsidRPr="00FA2040" w:rsidRDefault="004C341C" w:rsidP="004C34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Нарушений</w:t>
            </w:r>
            <w:r w:rsidR="003A343D" w:rsidRPr="003A34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результатам контрольного мероприятия не установлено</w:t>
            </w:r>
          </w:p>
        </w:tc>
      </w:tr>
      <w:tr w:rsidR="00AA348C" w:rsidRPr="00FA2040" w:rsidTr="00883A63">
        <w:tc>
          <w:tcPr>
            <w:tcW w:w="10195" w:type="dxa"/>
            <w:gridSpan w:val="2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1E741B" w:rsidRDefault="001E741B" w:rsidP="001E7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41B" w:rsidRDefault="001E741B" w:rsidP="00E830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41B" w:rsidRDefault="001E741B" w:rsidP="001E7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E741B" w:rsidSect="0075465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B6"/>
    <w:rsid w:val="000745B4"/>
    <w:rsid w:val="000A1C86"/>
    <w:rsid w:val="0017284A"/>
    <w:rsid w:val="001E741B"/>
    <w:rsid w:val="00216474"/>
    <w:rsid w:val="0022290A"/>
    <w:rsid w:val="00242218"/>
    <w:rsid w:val="002959A2"/>
    <w:rsid w:val="002B0AB7"/>
    <w:rsid w:val="002D1C1C"/>
    <w:rsid w:val="00341A1B"/>
    <w:rsid w:val="003A343D"/>
    <w:rsid w:val="00427774"/>
    <w:rsid w:val="004B64AA"/>
    <w:rsid w:val="004C341C"/>
    <w:rsid w:val="004D5D35"/>
    <w:rsid w:val="005873EB"/>
    <w:rsid w:val="00600C96"/>
    <w:rsid w:val="006604AA"/>
    <w:rsid w:val="006E63D3"/>
    <w:rsid w:val="00753E21"/>
    <w:rsid w:val="0075465D"/>
    <w:rsid w:val="007E63DD"/>
    <w:rsid w:val="00860245"/>
    <w:rsid w:val="00886611"/>
    <w:rsid w:val="0091492D"/>
    <w:rsid w:val="0091783E"/>
    <w:rsid w:val="00971D3C"/>
    <w:rsid w:val="009B4EE0"/>
    <w:rsid w:val="009C071D"/>
    <w:rsid w:val="009C3BE3"/>
    <w:rsid w:val="00A76824"/>
    <w:rsid w:val="00AA348C"/>
    <w:rsid w:val="00AC4B19"/>
    <w:rsid w:val="00B456BB"/>
    <w:rsid w:val="00BA3235"/>
    <w:rsid w:val="00BC1F2D"/>
    <w:rsid w:val="00C306B6"/>
    <w:rsid w:val="00C44148"/>
    <w:rsid w:val="00C45A4D"/>
    <w:rsid w:val="00C77F1C"/>
    <w:rsid w:val="00D83923"/>
    <w:rsid w:val="00DC1944"/>
    <w:rsid w:val="00DC4A7C"/>
    <w:rsid w:val="00E33DBD"/>
    <w:rsid w:val="00E830CE"/>
    <w:rsid w:val="00E832F4"/>
    <w:rsid w:val="00EE2BE6"/>
    <w:rsid w:val="00EE2F1F"/>
    <w:rsid w:val="00F4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849B2-E352-430D-BCF1-6CB077D4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Никита Дмитриевич</dc:creator>
  <cp:keywords/>
  <dc:description/>
  <cp:lastModifiedBy>Широков Алексей Викторович</cp:lastModifiedBy>
  <cp:revision>4</cp:revision>
  <dcterms:created xsi:type="dcterms:W3CDTF">2024-06-18T09:00:00Z</dcterms:created>
  <dcterms:modified xsi:type="dcterms:W3CDTF">2024-06-20T04:23:00Z</dcterms:modified>
</cp:coreProperties>
</file>