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C88" w:rsidRDefault="002A7B85" w:rsidP="007C7C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7CC5">
        <w:rPr>
          <w:rFonts w:ascii="Times New Roman" w:hAnsi="Times New Roman" w:cs="Times New Roman"/>
          <w:sz w:val="28"/>
          <w:szCs w:val="28"/>
        </w:rPr>
        <w:t>О заседании Совета ветеранов УФК по Курганской области</w:t>
      </w:r>
    </w:p>
    <w:p w:rsidR="007C7CC5" w:rsidRPr="007C7CC5" w:rsidRDefault="007C7CC5" w:rsidP="007C7C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A7B85" w:rsidRPr="007C7CC5" w:rsidRDefault="002A7B85" w:rsidP="007C7C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CC5">
        <w:rPr>
          <w:rFonts w:ascii="Times New Roman" w:hAnsi="Times New Roman" w:cs="Times New Roman"/>
          <w:sz w:val="28"/>
          <w:szCs w:val="28"/>
        </w:rPr>
        <w:t>04 октября 2023 года состоялось заседание Совета ветеранов УФК по Курганской области (далее - Совет).</w:t>
      </w:r>
    </w:p>
    <w:p w:rsidR="002A7B85" w:rsidRPr="007C7CC5" w:rsidRDefault="002A7B85" w:rsidP="007C7C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CC5">
        <w:rPr>
          <w:rFonts w:ascii="Times New Roman" w:hAnsi="Times New Roman" w:cs="Times New Roman"/>
          <w:sz w:val="28"/>
          <w:szCs w:val="28"/>
        </w:rPr>
        <w:t>На заседании Совета были рассмотрены следующие вопросы:</w:t>
      </w:r>
    </w:p>
    <w:p w:rsidR="002A7B85" w:rsidRPr="007C7CC5" w:rsidRDefault="002A7B85" w:rsidP="007C7C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CC5">
        <w:rPr>
          <w:rFonts w:ascii="Times New Roman" w:hAnsi="Times New Roman" w:cs="Times New Roman"/>
          <w:sz w:val="28"/>
          <w:szCs w:val="28"/>
        </w:rPr>
        <w:t>1. О работе ветеранов УФК по Курганской области за 9 месяцев 2023 года по проведению воспитательной работы с молодежью, укреплению взаимодействия с Молодежным советом УФК по Курганской области и планах работы на 2024 год.</w:t>
      </w:r>
    </w:p>
    <w:p w:rsidR="002A7B85" w:rsidRPr="007C7CC5" w:rsidRDefault="00130401" w:rsidP="007C7C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CC5">
        <w:rPr>
          <w:rFonts w:ascii="Times New Roman" w:hAnsi="Times New Roman" w:cs="Times New Roman"/>
          <w:sz w:val="28"/>
          <w:szCs w:val="28"/>
        </w:rPr>
        <w:t>2. Участие в спартакиаде по шахматам, шашкам, настольному теннису, боулингу.</w:t>
      </w:r>
    </w:p>
    <w:p w:rsidR="00130401" w:rsidRPr="007C7CC5" w:rsidRDefault="00130401" w:rsidP="007C7C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CC5">
        <w:rPr>
          <w:rFonts w:ascii="Times New Roman" w:hAnsi="Times New Roman" w:cs="Times New Roman"/>
          <w:sz w:val="28"/>
          <w:szCs w:val="28"/>
        </w:rPr>
        <w:t xml:space="preserve">3. Посещение Церкви Казанской иконы Божией Матери и </w:t>
      </w:r>
      <w:proofErr w:type="spellStart"/>
      <w:r w:rsidRPr="007C7CC5">
        <w:rPr>
          <w:rFonts w:ascii="Times New Roman" w:hAnsi="Times New Roman" w:cs="Times New Roman"/>
          <w:sz w:val="28"/>
          <w:szCs w:val="28"/>
        </w:rPr>
        <w:t>Чимеевского</w:t>
      </w:r>
      <w:proofErr w:type="spellEnd"/>
      <w:r w:rsidRPr="007C7CC5">
        <w:rPr>
          <w:rFonts w:ascii="Times New Roman" w:hAnsi="Times New Roman" w:cs="Times New Roman"/>
          <w:sz w:val="28"/>
          <w:szCs w:val="28"/>
        </w:rPr>
        <w:t xml:space="preserve"> святого источника в с. </w:t>
      </w:r>
      <w:proofErr w:type="spellStart"/>
      <w:r w:rsidRPr="007C7CC5">
        <w:rPr>
          <w:rFonts w:ascii="Times New Roman" w:hAnsi="Times New Roman" w:cs="Times New Roman"/>
          <w:sz w:val="28"/>
          <w:szCs w:val="28"/>
        </w:rPr>
        <w:t>Чимеево</w:t>
      </w:r>
      <w:proofErr w:type="spellEnd"/>
      <w:r w:rsidRPr="007C7CC5">
        <w:rPr>
          <w:rFonts w:ascii="Times New Roman" w:hAnsi="Times New Roman" w:cs="Times New Roman"/>
          <w:sz w:val="28"/>
          <w:szCs w:val="28"/>
        </w:rPr>
        <w:t xml:space="preserve"> Белозерского муниципального округа Курганской области.</w:t>
      </w:r>
    </w:p>
    <w:p w:rsidR="00130401" w:rsidRPr="007C7CC5" w:rsidRDefault="00130401" w:rsidP="007C7C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CC5">
        <w:rPr>
          <w:rFonts w:ascii="Times New Roman" w:hAnsi="Times New Roman" w:cs="Times New Roman"/>
          <w:sz w:val="28"/>
          <w:szCs w:val="28"/>
        </w:rPr>
        <w:t>4. Озеленение территории, прилегающей к зданию УФК по Курганской области.</w:t>
      </w:r>
    </w:p>
    <w:p w:rsidR="00130401" w:rsidRPr="007C7CC5" w:rsidRDefault="00130401" w:rsidP="007C7C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CC5">
        <w:rPr>
          <w:rFonts w:ascii="Times New Roman" w:hAnsi="Times New Roman" w:cs="Times New Roman"/>
          <w:sz w:val="28"/>
          <w:szCs w:val="28"/>
        </w:rPr>
        <w:t>По итогам заседания Совета приняты решения:</w:t>
      </w:r>
    </w:p>
    <w:p w:rsidR="00130401" w:rsidRPr="007C7CC5" w:rsidRDefault="00130401" w:rsidP="007C7C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CC5">
        <w:rPr>
          <w:rFonts w:ascii="Times New Roman" w:hAnsi="Times New Roman" w:cs="Times New Roman"/>
          <w:sz w:val="28"/>
          <w:szCs w:val="28"/>
        </w:rPr>
        <w:t>1. Участвовать в вышеперечисленных мероприятиях.</w:t>
      </w:r>
    </w:p>
    <w:p w:rsidR="00130401" w:rsidRPr="007C7CC5" w:rsidRDefault="00130401" w:rsidP="007C7C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CC5">
        <w:rPr>
          <w:rFonts w:ascii="Times New Roman" w:hAnsi="Times New Roman" w:cs="Times New Roman"/>
          <w:sz w:val="28"/>
          <w:szCs w:val="28"/>
        </w:rPr>
        <w:t>2. Продолжить поздравления ветеранов УФК по Курганской области с праздниками и юбилейными датами</w:t>
      </w:r>
      <w:r w:rsidR="00B417BA" w:rsidRPr="007C7CC5">
        <w:rPr>
          <w:rFonts w:ascii="Times New Roman" w:hAnsi="Times New Roman" w:cs="Times New Roman"/>
          <w:sz w:val="28"/>
          <w:szCs w:val="28"/>
        </w:rPr>
        <w:t>, знаменательными событиями</w:t>
      </w:r>
      <w:r w:rsidRPr="007C7CC5">
        <w:rPr>
          <w:rFonts w:ascii="Times New Roman" w:hAnsi="Times New Roman" w:cs="Times New Roman"/>
          <w:sz w:val="28"/>
          <w:szCs w:val="28"/>
        </w:rPr>
        <w:t>.</w:t>
      </w:r>
    </w:p>
    <w:p w:rsidR="00130401" w:rsidRPr="007C7CC5" w:rsidRDefault="00130401" w:rsidP="007C7C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CC5">
        <w:rPr>
          <w:rFonts w:ascii="Times New Roman" w:hAnsi="Times New Roman" w:cs="Times New Roman"/>
          <w:sz w:val="28"/>
          <w:szCs w:val="28"/>
        </w:rPr>
        <w:t xml:space="preserve">3. Назначить повторное заседание Совета в декабре 2023 года для составления Плана мероприятий на 2024 год.  </w:t>
      </w:r>
    </w:p>
    <w:p w:rsidR="00130401" w:rsidRDefault="00130401" w:rsidP="002A7B85">
      <w:pPr>
        <w:ind w:firstLine="708"/>
        <w:jc w:val="both"/>
      </w:pPr>
    </w:p>
    <w:p w:rsidR="00130401" w:rsidRDefault="00130401" w:rsidP="002A7B85">
      <w:pPr>
        <w:ind w:firstLine="708"/>
        <w:jc w:val="both"/>
      </w:pPr>
    </w:p>
    <w:sectPr w:rsidR="00130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85"/>
    <w:rsid w:val="00130401"/>
    <w:rsid w:val="002A7B85"/>
    <w:rsid w:val="007C7CC5"/>
    <w:rsid w:val="00B417BA"/>
    <w:rsid w:val="00D3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9A52B09-899E-43B3-ACF5-0FC82E90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Бояркина Анастасия Васильевна</dc:creator>
  <cp:keywords/>
  <dc:description/>
  <cp:lastModifiedBy>Бояркина Анастасия Васильевна</cp:lastModifiedBy>
  <cp:revision>3</cp:revision>
  <dcterms:created xsi:type="dcterms:W3CDTF">2023-10-11T03:50:00Z</dcterms:created>
  <dcterms:modified xsi:type="dcterms:W3CDTF">2023-10-11T06:26:00Z</dcterms:modified>
</cp:coreProperties>
</file>