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B36" w:rsidRDefault="00A51C9F" w:rsidP="002B6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.55pt;margin-top:16.05pt;width:147.1pt;height:146pt;z-index:251659264;mso-position-horizontal-relative:text;mso-position-vertical-relative:text">
            <v:imagedata r:id="rId4" o:title="100 лет"/>
          </v:shape>
        </w:pict>
      </w:r>
    </w:p>
    <w:p w:rsidR="002B6B36" w:rsidRDefault="002B6B36" w:rsidP="002B6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6B36" w:rsidRDefault="002B6B36" w:rsidP="002B6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6B36" w:rsidRPr="005534C1" w:rsidRDefault="00681938" w:rsidP="00F73D70">
      <w:pPr>
        <w:tabs>
          <w:tab w:val="left" w:pos="3555"/>
        </w:tabs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b/>
          <w:color w:val="000066"/>
          <w:sz w:val="36"/>
          <w:szCs w:val="36"/>
        </w:rPr>
      </w:pPr>
      <w:r w:rsidRPr="005534C1">
        <w:rPr>
          <w:rFonts w:ascii="Times New Roman" w:hAnsi="Times New Roman" w:cs="Times New Roman"/>
          <w:b/>
          <w:color w:val="000066"/>
          <w:sz w:val="36"/>
          <w:szCs w:val="36"/>
        </w:rPr>
        <w:t>Становление государственного финансового контроля в Курганской области</w:t>
      </w:r>
    </w:p>
    <w:p w:rsidR="002B6B36" w:rsidRDefault="002B6B36" w:rsidP="002B6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6B36" w:rsidRDefault="002B6B36" w:rsidP="002B6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1938" w:rsidRDefault="00681938" w:rsidP="002B6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34C1" w:rsidRDefault="005534C1" w:rsidP="002B6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20C1" w:rsidRDefault="003A20C1" w:rsidP="002B6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6B36" w:rsidRDefault="002B6B36" w:rsidP="002B6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B4550">
        <w:rPr>
          <w:rFonts w:ascii="Times New Roman" w:hAnsi="Times New Roman" w:cs="Times New Roman"/>
          <w:color w:val="000000"/>
          <w:sz w:val="28"/>
          <w:szCs w:val="28"/>
        </w:rPr>
        <w:t>В 20</w:t>
      </w: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 xml:space="preserve"> году контрольно-ревизионные органы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 xml:space="preserve">отмечают свое </w:t>
      </w:r>
      <w:r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 xml:space="preserve">-летие. Отправной точкой начала деятельности контрольно-ревизионных органов Российской Федерации является создание 23 октября 1923 года </w:t>
      </w:r>
      <w:r w:rsidRPr="00AC1D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Финансово-контрольного управления </w:t>
      </w:r>
      <w:proofErr w:type="spellStart"/>
      <w:r w:rsidRPr="00AC1DB2">
        <w:rPr>
          <w:rFonts w:ascii="Times New Roman" w:hAnsi="Times New Roman" w:cs="Times New Roman"/>
          <w:iCs/>
          <w:color w:val="000000"/>
          <w:sz w:val="28"/>
          <w:szCs w:val="28"/>
        </w:rPr>
        <w:t>Наркомфина</w:t>
      </w:r>
      <w:proofErr w:type="spellEnd"/>
      <w:r w:rsidRPr="004919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СССР</w:t>
      </w:r>
      <w:r w:rsidRPr="00AC1D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которое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1933 году </w:t>
      </w:r>
      <w:r w:rsidRPr="00AC1DB2">
        <w:rPr>
          <w:rFonts w:ascii="Times New Roman" w:hAnsi="Times New Roman" w:cs="Times New Roman"/>
          <w:iCs/>
          <w:color w:val="000000"/>
          <w:sz w:val="28"/>
          <w:szCs w:val="28"/>
        </w:rPr>
        <w:t>было преобразовано в Финансово-бюджетную инспекцию</w:t>
      </w:r>
      <w:r w:rsidRPr="008C08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AC1DB2">
        <w:rPr>
          <w:rFonts w:ascii="Times New Roman" w:hAnsi="Times New Roman" w:cs="Times New Roman"/>
          <w:iCs/>
          <w:color w:val="000000"/>
          <w:sz w:val="28"/>
          <w:szCs w:val="28"/>
        </w:rPr>
        <w:t>Наркомфина</w:t>
      </w:r>
      <w:proofErr w:type="spellEnd"/>
      <w:r w:rsidRPr="004919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СССР</w:t>
      </w:r>
      <w:r w:rsidRPr="00AC1DB2">
        <w:rPr>
          <w:rFonts w:ascii="Times New Roman" w:hAnsi="Times New Roman" w:cs="Times New Roman"/>
          <w:iCs/>
          <w:color w:val="000000"/>
          <w:sz w:val="28"/>
          <w:szCs w:val="28"/>
        </w:rPr>
        <w:t>, в 193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8</w:t>
      </w:r>
      <w:r w:rsidRPr="00AC1D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-</w:t>
      </w:r>
      <w:r w:rsidRPr="00AC1D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Контрольно-ревизионное управление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Наркомфина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СССР, в 1946 году - в Контрольно-ревизионное управление Министерства финансов СССР, в 1992 году - Контрольно-ревизионное управление Министерства финансов Российской Федерации - единственный независимый орган государственного финансового контроля в стране</w:t>
      </w:r>
      <w:r w:rsidRPr="00AC1DB2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B42CA1" w:rsidRPr="00B42CA1" w:rsidRDefault="002B6B36" w:rsidP="002B6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01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Курганской области</w:t>
      </w:r>
      <w:r w:rsidRPr="002B6014">
        <w:rPr>
          <w:rFonts w:ascii="Times New Roman" w:hAnsi="Times New Roman" w:cs="Times New Roman"/>
          <w:sz w:val="28"/>
          <w:szCs w:val="28"/>
        </w:rPr>
        <w:t xml:space="preserve"> первым контрольным органом стал </w:t>
      </w:r>
      <w:r w:rsidRPr="002B6014">
        <w:rPr>
          <w:rFonts w:ascii="Times New Roman" w:hAnsi="Times New Roman" w:cs="Times New Roman"/>
          <w:iCs/>
          <w:sz w:val="28"/>
          <w:szCs w:val="28"/>
        </w:rPr>
        <w:t>контрольный подотдел в сметно-бухгалтерском управлении Курганского губернского финансового отдела</w:t>
      </w:r>
      <w:r w:rsidRPr="002B6014">
        <w:rPr>
          <w:rFonts w:ascii="Times New Roman" w:hAnsi="Times New Roman" w:cs="Times New Roman"/>
          <w:sz w:val="28"/>
          <w:szCs w:val="28"/>
        </w:rPr>
        <w:t xml:space="preserve">, образованный в 1923 году, переименованный впоследствии в </w:t>
      </w:r>
      <w:r w:rsidRPr="002B6014">
        <w:rPr>
          <w:rFonts w:ascii="Times New Roman" w:hAnsi="Times New Roman" w:cs="Times New Roman"/>
          <w:iCs/>
          <w:sz w:val="28"/>
          <w:szCs w:val="28"/>
        </w:rPr>
        <w:t>подотдел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6014">
        <w:rPr>
          <w:rFonts w:ascii="Times New Roman" w:hAnsi="Times New Roman" w:cs="Times New Roman"/>
          <w:iCs/>
          <w:sz w:val="28"/>
          <w:szCs w:val="28"/>
        </w:rPr>
        <w:t xml:space="preserve">государственного финансового контроля. </w:t>
      </w:r>
      <w:r w:rsidRPr="00AC1D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образованием Курганской области в феврале 1943 года создан </w:t>
      </w:r>
      <w:r w:rsidRPr="00AC1DB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Курганский областной финансовый отдел (</w:t>
      </w:r>
      <w:proofErr w:type="spellStart"/>
      <w:r w:rsidRPr="00AC1DB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облфо</w:t>
      </w:r>
      <w:proofErr w:type="spellEnd"/>
      <w:r w:rsidRPr="00AC1DB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), при котором осуществлял свою деятельность Аппарат старшего контролера-ревизора Контрольно-ревизионного управления (КРУ) </w:t>
      </w:r>
      <w:proofErr w:type="spellStart"/>
      <w:r w:rsidRPr="00AC1DB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Наркомфина</w:t>
      </w:r>
      <w:proofErr w:type="spellEnd"/>
      <w:r w:rsidRPr="00AC1DB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СССР</w:t>
      </w:r>
      <w:r w:rsidRPr="00AC1D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с мая 1956 года – </w:t>
      </w:r>
      <w:r w:rsidRPr="00AC1DB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Аппарат главного контролера-ревизора КРУ Министерства финансов РСФСР по Курганской области. 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>До 1998 года Аппараты главных контролеров-ревизоров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>КРУ Минфина России в регионах были включены в состав региональных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>финансовых органов.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48FD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>становлени</w:t>
      </w:r>
      <w:r w:rsidR="00415A8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348F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>равительства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 от 6 августа 1998 г. № 888 на базе Аппарата главного контролера-ревизора КРУ Минфина России по </w:t>
      </w:r>
      <w:r>
        <w:rPr>
          <w:rFonts w:ascii="Times New Roman" w:hAnsi="Times New Roman" w:cs="Times New Roman"/>
          <w:color w:val="000000"/>
          <w:sz w:val="28"/>
          <w:szCs w:val="28"/>
        </w:rPr>
        <w:t>Курганской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 xml:space="preserve"> области, выделившегося 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 xml:space="preserve">состава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Финансового управления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Курганской области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>, было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 xml:space="preserve">создано </w:t>
      </w:r>
      <w:r w:rsidRPr="00AC1DB2">
        <w:rPr>
          <w:rFonts w:ascii="Times New Roman" w:hAnsi="Times New Roman" w:cs="Times New Roman"/>
          <w:iCs/>
          <w:color w:val="000000"/>
          <w:sz w:val="28"/>
          <w:szCs w:val="28"/>
        </w:rPr>
        <w:t>Контрольно-ревизионное управление Министерства финансов Российской Федерации</w:t>
      </w:r>
      <w:r w:rsidR="00BA286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(КРУ Минфина РФ) </w:t>
      </w:r>
      <w:r w:rsidRPr="00AC1DB2">
        <w:rPr>
          <w:rFonts w:ascii="Times New Roman" w:hAnsi="Times New Roman" w:cs="Times New Roman"/>
          <w:iCs/>
          <w:color w:val="000000"/>
          <w:sz w:val="28"/>
          <w:szCs w:val="28"/>
        </w:rPr>
        <w:t>в Курганской области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которое </w:t>
      </w:r>
      <w:r w:rsidR="00FC2EB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впервые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за все время своего существования получило статус самостоятельного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юридического лица.</w:t>
      </w:r>
      <w:r w:rsidR="00B42CA1" w:rsidRPr="00B42C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2862">
        <w:rPr>
          <w:rFonts w:ascii="Times New Roman" w:hAnsi="Times New Roman" w:cs="Times New Roman"/>
          <w:color w:val="000000"/>
          <w:sz w:val="28"/>
          <w:szCs w:val="28"/>
        </w:rPr>
        <w:t>КРУ Минфина Р</w:t>
      </w:r>
      <w:r w:rsidR="00740AD4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BA2862">
        <w:rPr>
          <w:rFonts w:ascii="Times New Roman" w:hAnsi="Times New Roman" w:cs="Times New Roman"/>
          <w:color w:val="000000"/>
          <w:sz w:val="28"/>
          <w:szCs w:val="28"/>
        </w:rPr>
        <w:t xml:space="preserve"> в Курганской области</w:t>
      </w:r>
      <w:r w:rsidR="0019323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A28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0AD4">
        <w:rPr>
          <w:rFonts w:ascii="Times New Roman" w:hAnsi="Times New Roman" w:cs="Times New Roman"/>
          <w:color w:val="000000"/>
          <w:sz w:val="28"/>
          <w:szCs w:val="28"/>
        </w:rPr>
        <w:t>как самостоятельное юридическое лицо</w:t>
      </w:r>
      <w:r w:rsidR="0019323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40AD4">
        <w:rPr>
          <w:rFonts w:ascii="Times New Roman" w:hAnsi="Times New Roman" w:cs="Times New Roman"/>
          <w:color w:val="000000"/>
          <w:sz w:val="28"/>
          <w:szCs w:val="28"/>
        </w:rPr>
        <w:t xml:space="preserve"> вступило в новый период, будучи стабильным и хорошо</w:t>
      </w:r>
      <w:r w:rsidR="00B26AF2">
        <w:rPr>
          <w:rFonts w:ascii="Times New Roman" w:hAnsi="Times New Roman" w:cs="Times New Roman"/>
          <w:color w:val="000000"/>
          <w:sz w:val="28"/>
          <w:szCs w:val="28"/>
        </w:rPr>
        <w:t xml:space="preserve"> организованным аппаратом с численностью </w:t>
      </w:r>
      <w:r w:rsidR="0090644A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B26AF2">
        <w:rPr>
          <w:rFonts w:ascii="Times New Roman" w:hAnsi="Times New Roman" w:cs="Times New Roman"/>
          <w:color w:val="000000"/>
          <w:sz w:val="28"/>
          <w:szCs w:val="28"/>
        </w:rPr>
        <w:t xml:space="preserve">8 человек. Расстановка кадров произведена с учетом сложившихся традиций и приобретенного десятилетиями опыта. </w:t>
      </w:r>
      <w:r w:rsidR="00A02892">
        <w:rPr>
          <w:rFonts w:ascii="Times New Roman" w:hAnsi="Times New Roman" w:cs="Times New Roman"/>
          <w:color w:val="000000"/>
          <w:sz w:val="28"/>
          <w:szCs w:val="28"/>
        </w:rPr>
        <w:t>Организ</w:t>
      </w:r>
      <w:r w:rsidR="00724E24">
        <w:rPr>
          <w:rFonts w:ascii="Times New Roman" w:hAnsi="Times New Roman" w:cs="Times New Roman"/>
          <w:color w:val="000000"/>
          <w:sz w:val="28"/>
          <w:szCs w:val="28"/>
        </w:rPr>
        <w:t>ационно</w:t>
      </w:r>
      <w:r w:rsidR="00A02892">
        <w:rPr>
          <w:rFonts w:ascii="Times New Roman" w:hAnsi="Times New Roman" w:cs="Times New Roman"/>
          <w:color w:val="000000"/>
          <w:sz w:val="28"/>
          <w:szCs w:val="28"/>
        </w:rPr>
        <w:t xml:space="preserve"> был укреплен контрольно-ревизионный аппарат, упорядочено взаимодействие с правоохранительными о</w:t>
      </w:r>
      <w:r w:rsidR="00C05636">
        <w:rPr>
          <w:rFonts w:ascii="Times New Roman" w:hAnsi="Times New Roman" w:cs="Times New Roman"/>
          <w:color w:val="000000"/>
          <w:sz w:val="28"/>
          <w:szCs w:val="28"/>
        </w:rPr>
        <w:t>рганами и органами прокуратуры субъекта</w:t>
      </w:r>
      <w:r w:rsidR="00A45317">
        <w:rPr>
          <w:rFonts w:ascii="Times New Roman" w:hAnsi="Times New Roman" w:cs="Times New Roman"/>
          <w:color w:val="000000"/>
          <w:sz w:val="28"/>
          <w:szCs w:val="28"/>
        </w:rPr>
        <w:t xml:space="preserve">, что позволило с честью справиться с поставленными </w:t>
      </w:r>
      <w:r w:rsidR="004626B7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государством </w:t>
      </w:r>
      <w:r w:rsidR="00A45317">
        <w:rPr>
          <w:rFonts w:ascii="Times New Roman" w:hAnsi="Times New Roman" w:cs="Times New Roman"/>
          <w:color w:val="000000"/>
          <w:sz w:val="28"/>
          <w:szCs w:val="28"/>
        </w:rPr>
        <w:t>задачами</w:t>
      </w:r>
      <w:r w:rsidR="004626B7">
        <w:rPr>
          <w:rFonts w:ascii="Times New Roman" w:hAnsi="Times New Roman" w:cs="Times New Roman"/>
          <w:color w:val="000000"/>
          <w:sz w:val="28"/>
          <w:szCs w:val="28"/>
        </w:rPr>
        <w:t xml:space="preserve"> по обеспечению контроля за своевременным, целевым, рациональным использованием и </w:t>
      </w:r>
      <w:r w:rsidR="004626B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сохранностью средств федерального бюджета, а также государственных </w:t>
      </w:r>
      <w:r w:rsidR="0090644A">
        <w:rPr>
          <w:rFonts w:ascii="Times New Roman" w:hAnsi="Times New Roman" w:cs="Times New Roman"/>
          <w:color w:val="000000"/>
          <w:sz w:val="28"/>
          <w:szCs w:val="28"/>
        </w:rPr>
        <w:t>внебюджетных фондов и других федеральных средств</w:t>
      </w:r>
      <w:r w:rsidR="00C056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40A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B6B36" w:rsidRPr="00AC1DB2" w:rsidRDefault="002B6B36" w:rsidP="002B6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B4550">
        <w:rPr>
          <w:rFonts w:ascii="Times New Roman" w:hAnsi="Times New Roman" w:cs="Times New Roman"/>
          <w:color w:val="000000"/>
          <w:sz w:val="28"/>
          <w:szCs w:val="28"/>
        </w:rPr>
        <w:t>В результате проведения административной реформы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ноябре 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>2004 год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образована </w:t>
      </w:r>
      <w:r w:rsidRPr="00AC1DB2">
        <w:rPr>
          <w:rFonts w:ascii="Times New Roman" w:hAnsi="Times New Roman" w:cs="Times New Roman"/>
          <w:iCs/>
          <w:color w:val="000000"/>
          <w:sz w:val="28"/>
          <w:szCs w:val="28"/>
        </w:rPr>
        <w:t>Федеральная служба финансово-бюджетного надзора (</w:t>
      </w:r>
      <w:proofErr w:type="spellStart"/>
      <w:r w:rsidRPr="00AC1DB2">
        <w:rPr>
          <w:rFonts w:ascii="Times New Roman" w:hAnsi="Times New Roman" w:cs="Times New Roman"/>
          <w:iCs/>
          <w:color w:val="000000"/>
          <w:sz w:val="28"/>
          <w:szCs w:val="28"/>
        </w:rPr>
        <w:t>Росфиннадзор</w:t>
      </w:r>
      <w:proofErr w:type="spellEnd"/>
      <w:r w:rsidRPr="00AC1DB2"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Pr="00AC1DB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>объединившая функции Департамента валютного контроля и Контрольно-ревизионного управления Минфина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>, в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Курганской области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 xml:space="preserve"> создано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1DB2">
        <w:rPr>
          <w:rFonts w:ascii="Times New Roman" w:hAnsi="Times New Roman" w:cs="Times New Roman"/>
          <w:iCs/>
          <w:color w:val="000000"/>
          <w:sz w:val="28"/>
          <w:szCs w:val="28"/>
        </w:rPr>
        <w:t>Территориальное управление Федеральной службы финансово-бюджетного надзора в Курганской области.</w:t>
      </w:r>
      <w:r w:rsidR="00E41D3A" w:rsidRPr="00E41D3A">
        <w:rPr>
          <w:rFonts w:ascii="Times New Roman" w:hAnsi="Times New Roman" w:cs="Times New Roman"/>
          <w:sz w:val="28"/>
          <w:szCs w:val="28"/>
        </w:rPr>
        <w:t xml:space="preserve"> </w:t>
      </w:r>
      <w:r w:rsidR="00E41D3A">
        <w:rPr>
          <w:rFonts w:ascii="Times New Roman" w:hAnsi="Times New Roman" w:cs="Times New Roman"/>
          <w:sz w:val="28"/>
          <w:szCs w:val="28"/>
        </w:rPr>
        <w:t xml:space="preserve">Ход истории сам определил основные функции, возложенные на Службу </w:t>
      </w:r>
      <w:r w:rsidR="00E94B8B">
        <w:rPr>
          <w:rFonts w:ascii="Times New Roman" w:hAnsi="Times New Roman" w:cs="Times New Roman"/>
          <w:sz w:val="28"/>
          <w:szCs w:val="28"/>
        </w:rPr>
        <w:t>-</w:t>
      </w:r>
      <w:r w:rsidR="00E41D3A">
        <w:rPr>
          <w:rFonts w:ascii="Times New Roman" w:hAnsi="Times New Roman" w:cs="Times New Roman"/>
          <w:sz w:val="28"/>
          <w:szCs w:val="28"/>
        </w:rPr>
        <w:t xml:space="preserve"> это </w:t>
      </w:r>
      <w:r w:rsidR="00FF43FA">
        <w:rPr>
          <w:rFonts w:ascii="Times New Roman" w:hAnsi="Times New Roman" w:cs="Times New Roman"/>
          <w:sz w:val="28"/>
          <w:szCs w:val="28"/>
        </w:rPr>
        <w:t xml:space="preserve">и </w:t>
      </w:r>
      <w:r w:rsidR="00E41D3A">
        <w:rPr>
          <w:rFonts w:ascii="Times New Roman" w:hAnsi="Times New Roman" w:cs="Times New Roman"/>
          <w:sz w:val="28"/>
          <w:szCs w:val="28"/>
        </w:rPr>
        <w:t>контроль</w:t>
      </w:r>
      <w:r w:rsidR="001A5212">
        <w:rPr>
          <w:rFonts w:ascii="Times New Roman" w:hAnsi="Times New Roman" w:cs="Times New Roman"/>
          <w:sz w:val="28"/>
          <w:szCs w:val="28"/>
        </w:rPr>
        <w:t>,</w:t>
      </w:r>
      <w:r w:rsidR="00FF43FA">
        <w:rPr>
          <w:rFonts w:ascii="Times New Roman" w:hAnsi="Times New Roman" w:cs="Times New Roman"/>
          <w:sz w:val="28"/>
          <w:szCs w:val="28"/>
        </w:rPr>
        <w:t xml:space="preserve"> и надзор в финансово-бюджетной сфере, валютный контроль и внешний контроль качества работы аудиторских организ</w:t>
      </w:r>
      <w:r w:rsidR="00F35C10">
        <w:rPr>
          <w:rFonts w:ascii="Times New Roman" w:hAnsi="Times New Roman" w:cs="Times New Roman"/>
          <w:sz w:val="28"/>
          <w:szCs w:val="28"/>
        </w:rPr>
        <w:t>а</w:t>
      </w:r>
      <w:r w:rsidR="00FF43FA">
        <w:rPr>
          <w:rFonts w:ascii="Times New Roman" w:hAnsi="Times New Roman" w:cs="Times New Roman"/>
          <w:sz w:val="28"/>
          <w:szCs w:val="28"/>
        </w:rPr>
        <w:t>ций</w:t>
      </w:r>
      <w:r w:rsidR="00E5019A">
        <w:rPr>
          <w:rFonts w:ascii="Times New Roman" w:hAnsi="Times New Roman" w:cs="Times New Roman"/>
          <w:sz w:val="28"/>
          <w:szCs w:val="28"/>
        </w:rPr>
        <w:t>.</w:t>
      </w:r>
      <w:r w:rsidR="00F35C10">
        <w:rPr>
          <w:rFonts w:ascii="Times New Roman" w:hAnsi="Times New Roman" w:cs="Times New Roman"/>
          <w:sz w:val="28"/>
          <w:szCs w:val="28"/>
        </w:rPr>
        <w:t xml:space="preserve"> </w:t>
      </w:r>
      <w:r w:rsidR="002E2923">
        <w:rPr>
          <w:rFonts w:ascii="Times New Roman" w:hAnsi="Times New Roman" w:cs="Times New Roman"/>
          <w:sz w:val="28"/>
          <w:szCs w:val="28"/>
        </w:rPr>
        <w:t xml:space="preserve"> Пожалуй, главное, на что мо</w:t>
      </w:r>
      <w:r w:rsidR="00041CC0">
        <w:rPr>
          <w:rFonts w:ascii="Times New Roman" w:hAnsi="Times New Roman" w:cs="Times New Roman"/>
          <w:sz w:val="28"/>
          <w:szCs w:val="28"/>
        </w:rPr>
        <w:t>гли</w:t>
      </w:r>
      <w:r w:rsidR="002E2923">
        <w:rPr>
          <w:rFonts w:ascii="Times New Roman" w:hAnsi="Times New Roman" w:cs="Times New Roman"/>
          <w:sz w:val="28"/>
          <w:szCs w:val="28"/>
        </w:rPr>
        <w:t xml:space="preserve"> опереться при реализации всех этих важных </w:t>
      </w:r>
      <w:r w:rsidR="00E94B8B">
        <w:rPr>
          <w:rFonts w:ascii="Times New Roman" w:hAnsi="Times New Roman" w:cs="Times New Roman"/>
          <w:sz w:val="28"/>
          <w:szCs w:val="28"/>
        </w:rPr>
        <w:t xml:space="preserve">и новых </w:t>
      </w:r>
      <w:r w:rsidR="002E2923">
        <w:rPr>
          <w:rFonts w:ascii="Times New Roman" w:hAnsi="Times New Roman" w:cs="Times New Roman"/>
          <w:sz w:val="28"/>
          <w:szCs w:val="28"/>
        </w:rPr>
        <w:t>функций</w:t>
      </w:r>
      <w:r w:rsidR="001A5212">
        <w:rPr>
          <w:rFonts w:ascii="Times New Roman" w:hAnsi="Times New Roman" w:cs="Times New Roman"/>
          <w:sz w:val="28"/>
          <w:szCs w:val="28"/>
        </w:rPr>
        <w:t xml:space="preserve"> </w:t>
      </w:r>
      <w:r w:rsidR="002E2923">
        <w:rPr>
          <w:rFonts w:ascii="Times New Roman" w:hAnsi="Times New Roman" w:cs="Times New Roman"/>
          <w:sz w:val="28"/>
          <w:szCs w:val="28"/>
        </w:rPr>
        <w:t xml:space="preserve">- многолетний опыт, накопленный </w:t>
      </w:r>
      <w:r w:rsidR="00E94B8B">
        <w:rPr>
          <w:rFonts w:ascii="Times New Roman" w:hAnsi="Times New Roman" w:cs="Times New Roman"/>
          <w:sz w:val="28"/>
          <w:szCs w:val="28"/>
        </w:rPr>
        <w:t>действующими ревизорами</w:t>
      </w:r>
      <w:r w:rsidR="002E2923">
        <w:rPr>
          <w:rFonts w:ascii="Times New Roman" w:hAnsi="Times New Roman" w:cs="Times New Roman"/>
          <w:sz w:val="28"/>
          <w:szCs w:val="28"/>
        </w:rPr>
        <w:t xml:space="preserve"> и нашими предшественниками</w:t>
      </w:r>
      <w:r w:rsidR="00BD2923">
        <w:rPr>
          <w:rFonts w:ascii="Times New Roman" w:hAnsi="Times New Roman" w:cs="Times New Roman"/>
          <w:sz w:val="28"/>
          <w:szCs w:val="28"/>
        </w:rPr>
        <w:t xml:space="preserve">, за что им огромное спасибо! </w:t>
      </w:r>
    </w:p>
    <w:p w:rsidR="002B6B36" w:rsidRPr="00A53554" w:rsidRDefault="002B6B36" w:rsidP="002B6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B4550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02 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 xml:space="preserve">февраля 2016 года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</w:rPr>
        <w:t>Указом Президента России №</w:t>
      </w:r>
      <w:r w:rsidR="00415A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41 </w:t>
      </w:r>
      <w:proofErr w:type="spellStart"/>
      <w:r w:rsidRPr="001B4550">
        <w:rPr>
          <w:rFonts w:ascii="Times New Roman" w:hAnsi="Times New Roman" w:cs="Times New Roman"/>
          <w:color w:val="000000"/>
          <w:sz w:val="28"/>
          <w:szCs w:val="28"/>
        </w:rPr>
        <w:t>Росфиннадзор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>упразднен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>полномочия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 xml:space="preserve">по контролю в финансово-бюджетной сфере осуществляет Федеральное казначейство,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Курганской 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 xml:space="preserve">области - </w:t>
      </w:r>
      <w:r w:rsidRPr="00AC1D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Управление Федерального казначейства по Курганской области </w:t>
      </w:r>
      <w:r w:rsidR="00FE552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 сохранением кадрового состава ревизоров </w:t>
      </w:r>
      <w:proofErr w:type="spellStart"/>
      <w:r w:rsidR="00FE5525">
        <w:rPr>
          <w:rFonts w:ascii="Times New Roman" w:hAnsi="Times New Roman" w:cs="Times New Roman"/>
          <w:iCs/>
          <w:color w:val="000000"/>
          <w:sz w:val="28"/>
          <w:szCs w:val="28"/>
        </w:rPr>
        <w:t>Росфинн</w:t>
      </w:r>
      <w:r w:rsidR="00111EDE"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="00FE5525">
        <w:rPr>
          <w:rFonts w:ascii="Times New Roman" w:hAnsi="Times New Roman" w:cs="Times New Roman"/>
          <w:iCs/>
          <w:color w:val="000000"/>
          <w:sz w:val="28"/>
          <w:szCs w:val="28"/>
        </w:rPr>
        <w:t>дзора</w:t>
      </w:r>
      <w:proofErr w:type="spellEnd"/>
      <w:r w:rsidR="0077711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Курганской области</w:t>
      </w:r>
      <w:r w:rsidR="007947DF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0F4E85" w:rsidRPr="0048335B" w:rsidRDefault="00492F96" w:rsidP="00777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35B">
        <w:rPr>
          <w:rFonts w:ascii="Times New Roman" w:hAnsi="Times New Roman" w:cs="Times New Roman"/>
          <w:sz w:val="28"/>
          <w:szCs w:val="28"/>
        </w:rPr>
        <w:t xml:space="preserve">Перед казначейством России и его территориальными органами в рамках исполнения контрольной функции были поставлены новые задачи. Первоочередными из них явились поручения Президента РФ, определенные в </w:t>
      </w:r>
      <w:r w:rsidR="006F39DA" w:rsidRPr="0048335B">
        <w:rPr>
          <w:rFonts w:ascii="Times New Roman" w:hAnsi="Times New Roman" w:cs="Times New Roman"/>
          <w:sz w:val="28"/>
          <w:szCs w:val="28"/>
        </w:rPr>
        <w:t>Ук</w:t>
      </w:r>
      <w:r w:rsidRPr="0048335B">
        <w:rPr>
          <w:rFonts w:ascii="Times New Roman" w:hAnsi="Times New Roman" w:cs="Times New Roman"/>
          <w:sz w:val="28"/>
          <w:szCs w:val="28"/>
        </w:rPr>
        <w:t xml:space="preserve">азе </w:t>
      </w:r>
      <w:r w:rsidR="006F39DA" w:rsidRPr="0048335B">
        <w:rPr>
          <w:rFonts w:ascii="Times New Roman" w:hAnsi="Times New Roman" w:cs="Times New Roman"/>
          <w:sz w:val="28"/>
          <w:szCs w:val="28"/>
        </w:rPr>
        <w:t>Президента России №41:</w:t>
      </w:r>
    </w:p>
    <w:p w:rsidR="006F39DA" w:rsidRPr="0048335B" w:rsidRDefault="00682BE8" w:rsidP="00777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35B">
        <w:rPr>
          <w:rFonts w:ascii="Times New Roman" w:hAnsi="Times New Roman" w:cs="Times New Roman"/>
          <w:sz w:val="28"/>
          <w:szCs w:val="28"/>
        </w:rPr>
        <w:t>-</w:t>
      </w:r>
      <w:r w:rsidR="00E14174">
        <w:rPr>
          <w:rFonts w:ascii="Times New Roman" w:hAnsi="Times New Roman" w:cs="Times New Roman"/>
          <w:sz w:val="28"/>
          <w:szCs w:val="28"/>
        </w:rPr>
        <w:t xml:space="preserve"> </w:t>
      </w:r>
      <w:r w:rsidRPr="0048335B">
        <w:rPr>
          <w:rFonts w:ascii="Times New Roman" w:hAnsi="Times New Roman" w:cs="Times New Roman"/>
          <w:sz w:val="28"/>
          <w:szCs w:val="28"/>
        </w:rPr>
        <w:t>п</w:t>
      </w:r>
      <w:r w:rsidR="006F39DA" w:rsidRPr="0048335B">
        <w:rPr>
          <w:rFonts w:ascii="Times New Roman" w:hAnsi="Times New Roman" w:cs="Times New Roman"/>
          <w:sz w:val="28"/>
          <w:szCs w:val="28"/>
        </w:rPr>
        <w:t xml:space="preserve">роведение организационно-штатных мероприятий по формированию в системе Федерального казначейства </w:t>
      </w:r>
      <w:r w:rsidR="00E1290D" w:rsidRPr="0048335B">
        <w:rPr>
          <w:rFonts w:ascii="Times New Roman" w:hAnsi="Times New Roman" w:cs="Times New Roman"/>
          <w:sz w:val="28"/>
          <w:szCs w:val="28"/>
        </w:rPr>
        <w:t>и его тер</w:t>
      </w:r>
      <w:r w:rsidR="00647299" w:rsidRPr="0048335B">
        <w:rPr>
          <w:rFonts w:ascii="Times New Roman" w:hAnsi="Times New Roman" w:cs="Times New Roman"/>
          <w:sz w:val="28"/>
          <w:szCs w:val="28"/>
        </w:rPr>
        <w:t xml:space="preserve">риториальных </w:t>
      </w:r>
      <w:r w:rsidR="00E1290D" w:rsidRPr="0048335B">
        <w:rPr>
          <w:rFonts w:ascii="Times New Roman" w:hAnsi="Times New Roman" w:cs="Times New Roman"/>
          <w:sz w:val="28"/>
          <w:szCs w:val="28"/>
        </w:rPr>
        <w:t>органов структурных подразделений, на которые возлагаются полномочия по осуществлению контроля в финан</w:t>
      </w:r>
      <w:r w:rsidR="00647299" w:rsidRPr="0048335B">
        <w:rPr>
          <w:rFonts w:ascii="Times New Roman" w:hAnsi="Times New Roman" w:cs="Times New Roman"/>
          <w:sz w:val="28"/>
          <w:szCs w:val="28"/>
        </w:rPr>
        <w:t xml:space="preserve">сово-бюджетной сфере; обеспечение решения организационных, финансовых, материально-технических и иных вопросов; </w:t>
      </w:r>
    </w:p>
    <w:p w:rsidR="004B6A35" w:rsidRPr="0048335B" w:rsidRDefault="00682BE8" w:rsidP="00777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35B">
        <w:rPr>
          <w:rFonts w:ascii="Times New Roman" w:hAnsi="Times New Roman" w:cs="Times New Roman"/>
          <w:sz w:val="28"/>
          <w:szCs w:val="28"/>
        </w:rPr>
        <w:t xml:space="preserve">- основная задача - обеспечение непрерывности </w:t>
      </w:r>
      <w:r w:rsidR="004B6A35" w:rsidRPr="0048335B">
        <w:rPr>
          <w:rFonts w:ascii="Times New Roman" w:hAnsi="Times New Roman" w:cs="Times New Roman"/>
          <w:sz w:val="28"/>
          <w:szCs w:val="28"/>
        </w:rPr>
        <w:t>осуществления внутреннего финансового контроля;</w:t>
      </w:r>
    </w:p>
    <w:p w:rsidR="00777110" w:rsidRPr="0048335B" w:rsidRDefault="004B6A35" w:rsidP="00777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35B">
        <w:rPr>
          <w:rFonts w:ascii="Times New Roman" w:hAnsi="Times New Roman" w:cs="Times New Roman"/>
          <w:sz w:val="28"/>
          <w:szCs w:val="28"/>
        </w:rPr>
        <w:t xml:space="preserve">- максимальное сохранение кадровых ресурсов </w:t>
      </w:r>
      <w:r w:rsidR="00671A25" w:rsidRPr="0048335B">
        <w:rPr>
          <w:rFonts w:ascii="Times New Roman" w:hAnsi="Times New Roman" w:cs="Times New Roman"/>
          <w:sz w:val="28"/>
          <w:szCs w:val="28"/>
        </w:rPr>
        <w:t>ревизоров для исполнения функции к</w:t>
      </w:r>
      <w:r w:rsidR="00777110" w:rsidRPr="0048335B">
        <w:rPr>
          <w:rFonts w:ascii="Times New Roman" w:hAnsi="Times New Roman" w:cs="Times New Roman"/>
          <w:sz w:val="28"/>
          <w:szCs w:val="28"/>
        </w:rPr>
        <w:t>онтрол</w:t>
      </w:r>
      <w:r w:rsidR="00671A25" w:rsidRPr="0048335B">
        <w:rPr>
          <w:rFonts w:ascii="Times New Roman" w:hAnsi="Times New Roman" w:cs="Times New Roman"/>
          <w:sz w:val="28"/>
          <w:szCs w:val="28"/>
        </w:rPr>
        <w:t>я</w:t>
      </w:r>
      <w:r w:rsidR="00777110" w:rsidRPr="0048335B">
        <w:rPr>
          <w:rFonts w:ascii="Times New Roman" w:hAnsi="Times New Roman" w:cs="Times New Roman"/>
          <w:sz w:val="28"/>
          <w:szCs w:val="28"/>
        </w:rPr>
        <w:t xml:space="preserve"> за соблюдением бюджетного законодательства; за полнотой и достоверностью отчетности о реализации государственных программ, исполнении государственных заданий; за соблюдением законодательства Российской Федерации о контрактной системе в сфере закупок и так далее.</w:t>
      </w:r>
    </w:p>
    <w:p w:rsidR="00171E50" w:rsidRDefault="00925FC6" w:rsidP="00813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71E50">
        <w:rPr>
          <w:rFonts w:ascii="PTF55F-webfont" w:eastAsia="Times New Roman" w:hAnsi="PTF55F-webfont" w:cs="Times New Roman"/>
          <w:color w:val="000000"/>
          <w:sz w:val="28"/>
          <w:szCs w:val="28"/>
          <w:lang w:eastAsia="ru-RU"/>
        </w:rPr>
        <w:t xml:space="preserve"> </w:t>
      </w:r>
      <w:r w:rsidR="004130D5">
        <w:rPr>
          <w:rFonts w:ascii="PTF55F-webfont" w:eastAsia="Times New Roman" w:hAnsi="PTF55F-webfont" w:cs="Times New Roman"/>
          <w:color w:val="000000"/>
          <w:sz w:val="28"/>
          <w:szCs w:val="28"/>
          <w:lang w:eastAsia="ru-RU"/>
        </w:rPr>
        <w:t xml:space="preserve"> </w:t>
      </w:r>
      <w:r w:rsidR="00171E50">
        <w:rPr>
          <w:rFonts w:ascii="PTF55F-webfont" w:eastAsia="Times New Roman" w:hAnsi="PTF55F-webfont" w:cs="Times New Roman"/>
          <w:color w:val="000000"/>
          <w:sz w:val="28"/>
          <w:szCs w:val="28"/>
          <w:lang w:eastAsia="ru-RU"/>
        </w:rPr>
        <w:t xml:space="preserve">Финансовый контроль - </w:t>
      </w:r>
      <w:r w:rsidR="00171E50">
        <w:rPr>
          <w:rFonts w:ascii="Times New Roman" w:hAnsi="Times New Roman" w:cs="Times New Roman"/>
          <w:color w:val="000000"/>
          <w:sz w:val="28"/>
          <w:szCs w:val="28"/>
        </w:rPr>
        <w:t xml:space="preserve"> надежная опора государственного управления. Важно, чем и как прирастет казна, и не менее важно, как и на что она тратится, поскольку эффективное использование бюджетных средств - непременное условие экономического развитие страны, это одна из главных целей финансового контроля.</w:t>
      </w:r>
    </w:p>
    <w:p w:rsidR="009D7531" w:rsidRDefault="00171E50" w:rsidP="008134A0">
      <w:pPr>
        <w:spacing w:after="0" w:line="240" w:lineRule="auto"/>
        <w:jc w:val="both"/>
        <w:rPr>
          <w:rFonts w:ascii="PTF55F-webfont" w:eastAsia="Times New Roman" w:hAnsi="PTF55F-webfont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634FC">
        <w:rPr>
          <w:rFonts w:ascii="Times New Roman" w:hAnsi="Times New Roman" w:cs="Times New Roman"/>
          <w:sz w:val="28"/>
          <w:szCs w:val="28"/>
        </w:rPr>
        <w:t>К</w:t>
      </w:r>
      <w:r w:rsidR="00D753B4">
        <w:rPr>
          <w:rFonts w:ascii="Times New Roman" w:hAnsi="Times New Roman" w:cs="Times New Roman"/>
          <w:sz w:val="28"/>
          <w:szCs w:val="28"/>
        </w:rPr>
        <w:t>онтрольны</w:t>
      </w:r>
      <w:r w:rsidR="000634FC">
        <w:rPr>
          <w:rFonts w:ascii="Times New Roman" w:hAnsi="Times New Roman" w:cs="Times New Roman"/>
          <w:sz w:val="28"/>
          <w:szCs w:val="28"/>
        </w:rPr>
        <w:t>й</w:t>
      </w:r>
      <w:r w:rsidR="00D753B4">
        <w:rPr>
          <w:rFonts w:ascii="Times New Roman" w:hAnsi="Times New Roman" w:cs="Times New Roman"/>
          <w:sz w:val="28"/>
          <w:szCs w:val="28"/>
        </w:rPr>
        <w:t xml:space="preserve"> блок Федерального казначейства и его территориальны</w:t>
      </w:r>
      <w:r w:rsidR="000634FC">
        <w:rPr>
          <w:rFonts w:ascii="Times New Roman" w:hAnsi="Times New Roman" w:cs="Times New Roman"/>
          <w:sz w:val="28"/>
          <w:szCs w:val="28"/>
        </w:rPr>
        <w:t>е</w:t>
      </w:r>
      <w:r w:rsidR="00D753B4">
        <w:rPr>
          <w:rFonts w:ascii="Times New Roman" w:hAnsi="Times New Roman" w:cs="Times New Roman"/>
          <w:sz w:val="28"/>
          <w:szCs w:val="28"/>
        </w:rPr>
        <w:t xml:space="preserve"> орга</w:t>
      </w:r>
      <w:r w:rsidR="000634FC">
        <w:rPr>
          <w:rFonts w:ascii="Times New Roman" w:hAnsi="Times New Roman" w:cs="Times New Roman"/>
          <w:sz w:val="28"/>
          <w:szCs w:val="28"/>
        </w:rPr>
        <w:t>ны</w:t>
      </w:r>
      <w:r w:rsidR="00D753B4">
        <w:rPr>
          <w:rFonts w:ascii="Times New Roman" w:hAnsi="Times New Roman" w:cs="Times New Roman"/>
          <w:sz w:val="28"/>
          <w:szCs w:val="28"/>
        </w:rPr>
        <w:t xml:space="preserve"> был </w:t>
      </w:r>
      <w:r w:rsidR="009D7531">
        <w:rPr>
          <w:rFonts w:ascii="Times New Roman" w:hAnsi="Times New Roman" w:cs="Times New Roman"/>
          <w:sz w:val="28"/>
          <w:szCs w:val="28"/>
        </w:rPr>
        <w:t xml:space="preserve">наделен функцией </w:t>
      </w:r>
      <w:r w:rsidR="001F17D4">
        <w:rPr>
          <w:rFonts w:ascii="Times New Roman" w:hAnsi="Times New Roman" w:cs="Times New Roman"/>
          <w:sz w:val="28"/>
          <w:szCs w:val="28"/>
        </w:rPr>
        <w:t xml:space="preserve">государственного финансового </w:t>
      </w:r>
      <w:r w:rsidR="009D7531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9D7531">
        <w:rPr>
          <w:rFonts w:ascii="PTF55F-webfont" w:eastAsia="Times New Roman" w:hAnsi="PTF55F-webfont" w:cs="Times New Roman"/>
          <w:color w:val="000000"/>
          <w:sz w:val="28"/>
          <w:szCs w:val="28"/>
          <w:lang w:eastAsia="ru-RU"/>
        </w:rPr>
        <w:t>- управление финансами, которая осуществляется посредством деятельности уполномоченных государственных органов</w:t>
      </w:r>
      <w:r w:rsidR="00455212">
        <w:rPr>
          <w:rFonts w:ascii="PTF55F-webfont" w:eastAsia="Times New Roman" w:hAnsi="PTF55F-webfont" w:cs="Times New Roman"/>
          <w:color w:val="000000"/>
          <w:sz w:val="28"/>
          <w:szCs w:val="28"/>
          <w:lang w:eastAsia="ru-RU"/>
        </w:rPr>
        <w:t xml:space="preserve"> и</w:t>
      </w:r>
      <w:r w:rsidR="009D7531">
        <w:rPr>
          <w:rFonts w:ascii="PTF55F-webfont" w:eastAsia="Times New Roman" w:hAnsi="PTF55F-webfont" w:cs="Times New Roman"/>
          <w:color w:val="000000"/>
          <w:sz w:val="28"/>
          <w:szCs w:val="28"/>
          <w:lang w:eastAsia="ru-RU"/>
        </w:rPr>
        <w:t xml:space="preserve"> направлена на предупреждение, выявление и пресечение нарушений и недостатков в финансовой системе государства, установление их причин и последствий в целях обеспечения законности и эффективности процесса формирования, распределения и использования денежных фондов и иных государственных средств, а также финансовой безопасности страны.</w:t>
      </w:r>
    </w:p>
    <w:p w:rsidR="00925FC6" w:rsidRDefault="00D753B4" w:rsidP="008134A0">
      <w:pPr>
        <w:spacing w:after="0" w:line="240" w:lineRule="auto"/>
        <w:jc w:val="both"/>
        <w:rPr>
          <w:rFonts w:ascii="PTF55F-webfont" w:eastAsia="Times New Roman" w:hAnsi="PTF55F-webfont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925FC6">
        <w:rPr>
          <w:rFonts w:ascii="Times New Roman" w:hAnsi="Times New Roman" w:cs="Times New Roman"/>
          <w:sz w:val="28"/>
          <w:szCs w:val="28"/>
        </w:rPr>
        <w:t xml:space="preserve"> </w:t>
      </w:r>
      <w:r w:rsidR="0048335B" w:rsidRPr="0048335B">
        <w:rPr>
          <w:rFonts w:ascii="Times New Roman" w:hAnsi="Times New Roman" w:cs="Times New Roman"/>
          <w:sz w:val="28"/>
          <w:szCs w:val="28"/>
        </w:rPr>
        <w:t>Успешное в</w:t>
      </w:r>
      <w:r w:rsidR="007D18B9" w:rsidRPr="0048335B">
        <w:rPr>
          <w:rFonts w:ascii="Times New Roman" w:hAnsi="Times New Roman" w:cs="Times New Roman"/>
          <w:sz w:val="28"/>
          <w:szCs w:val="28"/>
        </w:rPr>
        <w:t>ыполнение задач</w:t>
      </w:r>
      <w:r w:rsidR="00D35108">
        <w:rPr>
          <w:rFonts w:ascii="Times New Roman" w:hAnsi="Times New Roman" w:cs="Times New Roman"/>
          <w:sz w:val="28"/>
          <w:szCs w:val="28"/>
        </w:rPr>
        <w:t>, поставленных</w:t>
      </w:r>
      <w:r w:rsidR="007D18B9" w:rsidRPr="0048335B">
        <w:rPr>
          <w:rFonts w:ascii="Times New Roman" w:hAnsi="Times New Roman" w:cs="Times New Roman"/>
          <w:sz w:val="28"/>
          <w:szCs w:val="28"/>
        </w:rPr>
        <w:t xml:space="preserve"> </w:t>
      </w:r>
      <w:r w:rsidR="00D11AA9" w:rsidRPr="0048335B">
        <w:rPr>
          <w:rFonts w:ascii="Times New Roman" w:hAnsi="Times New Roman" w:cs="Times New Roman"/>
          <w:sz w:val="28"/>
          <w:szCs w:val="28"/>
        </w:rPr>
        <w:t>Президентом Р</w:t>
      </w:r>
      <w:r w:rsidR="00343729" w:rsidRPr="0048335B">
        <w:rPr>
          <w:rFonts w:ascii="Times New Roman" w:hAnsi="Times New Roman" w:cs="Times New Roman"/>
          <w:sz w:val="28"/>
          <w:szCs w:val="28"/>
        </w:rPr>
        <w:t>Ф</w:t>
      </w:r>
      <w:r w:rsidR="00D35108">
        <w:rPr>
          <w:rFonts w:ascii="Times New Roman" w:hAnsi="Times New Roman" w:cs="Times New Roman"/>
          <w:sz w:val="28"/>
          <w:szCs w:val="28"/>
        </w:rPr>
        <w:t>,</w:t>
      </w:r>
      <w:r w:rsidR="00D11AA9" w:rsidRPr="0048335B">
        <w:rPr>
          <w:rFonts w:ascii="Times New Roman" w:hAnsi="Times New Roman" w:cs="Times New Roman"/>
          <w:sz w:val="28"/>
          <w:szCs w:val="28"/>
        </w:rPr>
        <w:t xml:space="preserve"> </w:t>
      </w:r>
      <w:r w:rsidR="007D18B9" w:rsidRPr="0048335B">
        <w:rPr>
          <w:rFonts w:ascii="Times New Roman" w:hAnsi="Times New Roman" w:cs="Times New Roman"/>
          <w:sz w:val="28"/>
          <w:szCs w:val="28"/>
        </w:rPr>
        <w:t>позволило осуществить бесшовный пер</w:t>
      </w:r>
      <w:r w:rsidR="00D11AA9" w:rsidRPr="0048335B">
        <w:rPr>
          <w:rFonts w:ascii="Times New Roman" w:hAnsi="Times New Roman" w:cs="Times New Roman"/>
          <w:sz w:val="28"/>
          <w:szCs w:val="28"/>
        </w:rPr>
        <w:t>еход к исполнению контрольных полномочий в составе Федерального казначейства</w:t>
      </w:r>
      <w:r w:rsidR="00093DD6">
        <w:rPr>
          <w:rFonts w:ascii="Times New Roman" w:hAnsi="Times New Roman" w:cs="Times New Roman"/>
          <w:sz w:val="28"/>
          <w:szCs w:val="28"/>
        </w:rPr>
        <w:t xml:space="preserve"> </w:t>
      </w:r>
      <w:r w:rsidR="00E00092">
        <w:rPr>
          <w:rFonts w:ascii="Times New Roman" w:hAnsi="Times New Roman" w:cs="Times New Roman"/>
          <w:sz w:val="28"/>
          <w:szCs w:val="28"/>
        </w:rPr>
        <w:t xml:space="preserve">и </w:t>
      </w:r>
      <w:r w:rsidR="00093DD6">
        <w:rPr>
          <w:rFonts w:ascii="Times New Roman" w:hAnsi="Times New Roman" w:cs="Times New Roman"/>
          <w:sz w:val="28"/>
          <w:szCs w:val="28"/>
        </w:rPr>
        <w:t>достиг</w:t>
      </w:r>
      <w:r w:rsidR="00E00092">
        <w:rPr>
          <w:rFonts w:ascii="Times New Roman" w:hAnsi="Times New Roman" w:cs="Times New Roman"/>
          <w:sz w:val="28"/>
          <w:szCs w:val="28"/>
        </w:rPr>
        <w:t>нуть</w:t>
      </w:r>
      <w:r w:rsidR="00093DD6">
        <w:rPr>
          <w:rFonts w:ascii="Times New Roman" w:hAnsi="Times New Roman" w:cs="Times New Roman"/>
          <w:sz w:val="28"/>
          <w:szCs w:val="28"/>
        </w:rPr>
        <w:t xml:space="preserve"> поставленн</w:t>
      </w:r>
      <w:r w:rsidR="00925FC6">
        <w:rPr>
          <w:rFonts w:ascii="Times New Roman" w:hAnsi="Times New Roman" w:cs="Times New Roman"/>
          <w:sz w:val="28"/>
          <w:szCs w:val="28"/>
        </w:rPr>
        <w:t>ую</w:t>
      </w:r>
      <w:r w:rsidR="00093DD6">
        <w:rPr>
          <w:rFonts w:ascii="Times New Roman" w:hAnsi="Times New Roman" w:cs="Times New Roman"/>
          <w:sz w:val="28"/>
          <w:szCs w:val="28"/>
        </w:rPr>
        <w:t xml:space="preserve"> </w:t>
      </w:r>
      <w:r w:rsidR="00925FC6">
        <w:rPr>
          <w:rFonts w:ascii="Times New Roman" w:hAnsi="Times New Roman" w:cs="Times New Roman"/>
          <w:sz w:val="28"/>
          <w:szCs w:val="28"/>
        </w:rPr>
        <w:t xml:space="preserve">Правительством Российской Федерации </w:t>
      </w:r>
      <w:r w:rsidR="00093DD6">
        <w:rPr>
          <w:rFonts w:ascii="Times New Roman" w:hAnsi="Times New Roman" w:cs="Times New Roman"/>
          <w:sz w:val="28"/>
          <w:szCs w:val="28"/>
        </w:rPr>
        <w:t>цел</w:t>
      </w:r>
      <w:r w:rsidR="00925FC6">
        <w:rPr>
          <w:rFonts w:ascii="Times New Roman" w:hAnsi="Times New Roman" w:cs="Times New Roman"/>
          <w:sz w:val="28"/>
          <w:szCs w:val="28"/>
        </w:rPr>
        <w:t xml:space="preserve">ь – </w:t>
      </w:r>
      <w:r w:rsidR="00925FC6">
        <w:rPr>
          <w:rFonts w:ascii="PTF55F-webfont" w:eastAsia="Times New Roman" w:hAnsi="PTF55F-webfont" w:cs="Times New Roman"/>
          <w:color w:val="000000"/>
          <w:sz w:val="28"/>
          <w:szCs w:val="28"/>
          <w:lang w:eastAsia="ru-RU"/>
        </w:rPr>
        <w:t xml:space="preserve">обеспечение </w:t>
      </w:r>
      <w:r w:rsidR="00E00092">
        <w:rPr>
          <w:rFonts w:ascii="PTF55F-webfont" w:eastAsia="Times New Roman" w:hAnsi="PTF55F-webfont" w:cs="Times New Roman"/>
          <w:color w:val="000000"/>
          <w:sz w:val="28"/>
          <w:szCs w:val="28"/>
          <w:lang w:eastAsia="ru-RU"/>
        </w:rPr>
        <w:t xml:space="preserve">целевого, </w:t>
      </w:r>
      <w:r w:rsidR="00925FC6">
        <w:rPr>
          <w:rFonts w:ascii="PTF55F-webfont" w:eastAsia="Times New Roman" w:hAnsi="PTF55F-webfont" w:cs="Times New Roman"/>
          <w:color w:val="000000"/>
          <w:sz w:val="28"/>
          <w:szCs w:val="28"/>
          <w:lang w:eastAsia="ru-RU"/>
        </w:rPr>
        <w:t>эффективного расходования бюджетных средств посредством превентивного контроля с применением риск-ориентированных подходов в едином цифровом пространстве.</w:t>
      </w:r>
    </w:p>
    <w:p w:rsidR="00383C46" w:rsidRDefault="008134A0" w:rsidP="00813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7E738E">
        <w:rPr>
          <w:rFonts w:ascii="Times New Roman" w:hAnsi="Times New Roman" w:cs="Times New Roman"/>
          <w:color w:val="000000"/>
          <w:sz w:val="28"/>
          <w:szCs w:val="28"/>
        </w:rPr>
        <w:t xml:space="preserve">Сегодня с уверенностью можно сказать, и это подтверждает Министр финансов РФ </w:t>
      </w:r>
      <w:proofErr w:type="spellStart"/>
      <w:r w:rsidR="007E738E">
        <w:rPr>
          <w:rFonts w:ascii="Times New Roman" w:hAnsi="Times New Roman" w:cs="Times New Roman"/>
          <w:color w:val="000000"/>
          <w:sz w:val="28"/>
          <w:szCs w:val="28"/>
        </w:rPr>
        <w:t>Силуанов</w:t>
      </w:r>
      <w:proofErr w:type="spellEnd"/>
      <w:r w:rsidR="007E738E">
        <w:rPr>
          <w:rFonts w:ascii="Times New Roman" w:hAnsi="Times New Roman" w:cs="Times New Roman"/>
          <w:color w:val="000000"/>
          <w:sz w:val="28"/>
          <w:szCs w:val="28"/>
        </w:rPr>
        <w:t xml:space="preserve"> А.Г. на коллегии Федерального казначейства за 2022 год, </w:t>
      </w:r>
      <w:r w:rsidR="00467202">
        <w:rPr>
          <w:rFonts w:ascii="Times New Roman" w:hAnsi="Times New Roman" w:cs="Times New Roman"/>
          <w:color w:val="000000"/>
          <w:sz w:val="28"/>
          <w:szCs w:val="28"/>
        </w:rPr>
        <w:t xml:space="preserve">что Федеральное казначейство </w:t>
      </w:r>
      <w:r w:rsidR="00CC61A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01BA9">
        <w:rPr>
          <w:rFonts w:ascii="Times New Roman" w:hAnsi="Times New Roman" w:cs="Times New Roman"/>
          <w:color w:val="000000"/>
          <w:sz w:val="28"/>
          <w:szCs w:val="28"/>
        </w:rPr>
        <w:t xml:space="preserve"> это орган, перед которым нерешенных задач не существует. </w:t>
      </w:r>
      <w:r w:rsidR="00CC61A1">
        <w:rPr>
          <w:rFonts w:ascii="Times New Roman" w:hAnsi="Times New Roman" w:cs="Times New Roman"/>
          <w:color w:val="000000"/>
          <w:sz w:val="28"/>
          <w:szCs w:val="28"/>
        </w:rPr>
        <w:t xml:space="preserve">С 2016 года Федеральное казначейство и его территориальные органы не только сумело наладить работу по осуществлению государственного финансового контроля, но и заявило о себе как о серьезном и бескомпромиссном органе, </w:t>
      </w:r>
      <w:r w:rsidR="00860674">
        <w:rPr>
          <w:rFonts w:ascii="Times New Roman" w:hAnsi="Times New Roman" w:cs="Times New Roman"/>
          <w:color w:val="000000"/>
          <w:sz w:val="28"/>
          <w:szCs w:val="28"/>
        </w:rPr>
        <w:t>осуществляющем главный контроль</w:t>
      </w:r>
      <w:r w:rsidR="005A2F48">
        <w:rPr>
          <w:rFonts w:ascii="Times New Roman" w:hAnsi="Times New Roman" w:cs="Times New Roman"/>
          <w:color w:val="000000"/>
          <w:sz w:val="28"/>
          <w:szCs w:val="28"/>
        </w:rPr>
        <w:t xml:space="preserve"> страны по выявлению финансовых нарушений.</w:t>
      </w:r>
      <w:r w:rsidR="00860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00AF7" w:rsidRDefault="002B6B36" w:rsidP="008134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174">
        <w:rPr>
          <w:rFonts w:ascii="Times New Roman" w:hAnsi="Times New Roman" w:cs="Times New Roman"/>
          <w:sz w:val="28"/>
          <w:szCs w:val="28"/>
        </w:rPr>
        <w:t xml:space="preserve">За 100 лет много сделано по совершенствованию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государственного финансового контроля, но еще больше предстоит сделать. 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 xml:space="preserve">На сегодняшний день можно уверенно сказать, что в Управлении Федерального казначейства 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Курганской 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>области работают профессионалы своего дела, способные совместным</w:t>
      </w:r>
      <w:r w:rsidR="00791690">
        <w:rPr>
          <w:rFonts w:ascii="Times New Roman" w:hAnsi="Times New Roman" w:cs="Times New Roman"/>
          <w:color w:val="000000"/>
          <w:sz w:val="28"/>
          <w:szCs w:val="28"/>
        </w:rPr>
        <w:t>и усилиями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 xml:space="preserve"> решить все стоящие перед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>Управлением задачи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осуществлению государственного финансового контроля</w:t>
      </w:r>
      <w:r w:rsidRPr="001B455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1196B" w:rsidRPr="008300FC" w:rsidRDefault="00E1196B" w:rsidP="00E11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Принятое постановление Правительство РФ в 2023 году о праздновании 100-летнего юбилея контрольно-ревизионных органов Минфина России подчеркивает значимость данного события для государства. Достигнутые результаты контрольных полномочий подтверждают важность государственного финансового контроля для устойчивого развития государства. </w:t>
      </w:r>
    </w:p>
    <w:p w:rsidR="002B6B36" w:rsidRDefault="008134A0" w:rsidP="008134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связи с юбилеем желаем всем ве</w:t>
      </w:r>
      <w:r w:rsidR="00B23C3A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еранам системы контрольно-ревизионных органов крепкого здоровья, счасть</w:t>
      </w:r>
      <w:r w:rsidR="00B23C3A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удачи, а действующим ревизорам – терпения, энергии, стойкости, столь необходимых для выполнения стоящих перед нами задач!</w:t>
      </w:r>
      <w:r w:rsidR="00B23C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6B3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B6B36" w:rsidRPr="00A05FC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оздравляем коллег и ветеранов с </w:t>
      </w:r>
      <w:r w:rsidR="0079169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предстоящим </w:t>
      </w:r>
      <w:r w:rsidR="002B6B3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100 - </w:t>
      </w:r>
      <w:r w:rsidR="002B6B36" w:rsidRPr="00A05FC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летним </w:t>
      </w:r>
      <w:r w:rsidR="0079169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юбилеем </w:t>
      </w:r>
      <w:r w:rsidR="002B6B36" w:rsidRPr="00A05FC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со дня образования контрольно-ревизионных органов </w:t>
      </w:r>
      <w:r w:rsidR="00D35D6D">
        <w:rPr>
          <w:rFonts w:ascii="Times New Roman" w:hAnsi="Times New Roman" w:cs="Times New Roman"/>
          <w:iCs/>
          <w:color w:val="000000"/>
          <w:sz w:val="28"/>
          <w:szCs w:val="28"/>
        </w:rPr>
        <w:t>Минфина России</w:t>
      </w:r>
      <w:r w:rsidR="002B6B36" w:rsidRPr="00A05FC1">
        <w:rPr>
          <w:rFonts w:ascii="Times New Roman" w:hAnsi="Times New Roman" w:cs="Times New Roman"/>
          <w:iCs/>
          <w:color w:val="000000"/>
          <w:sz w:val="28"/>
          <w:szCs w:val="28"/>
        </w:rPr>
        <w:t>!</w:t>
      </w:r>
      <w:r w:rsidR="002B6B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59029E" w:rsidRDefault="002B6B36" w:rsidP="008134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59029E" w:rsidRDefault="006D5ECB" w:rsidP="006819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3CB1" w:rsidRPr="00D37BC5" w:rsidRDefault="00B53CB1" w:rsidP="00B53C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D5EC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97150" w:rsidRPr="00D37BC5">
        <w:rPr>
          <w:rFonts w:ascii="Times New Roman" w:hAnsi="Times New Roman" w:cs="Times New Roman"/>
          <w:sz w:val="24"/>
          <w:szCs w:val="24"/>
        </w:rPr>
        <w:t xml:space="preserve">Заместитель руководителя </w:t>
      </w:r>
    </w:p>
    <w:p w:rsidR="0019323B" w:rsidRPr="00D37BC5" w:rsidRDefault="00B53CB1" w:rsidP="00B53CB1">
      <w:pPr>
        <w:tabs>
          <w:tab w:val="left" w:pos="7125"/>
          <w:tab w:val="right" w:pos="10205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7B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19323B" w:rsidRPr="00D37BC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5ECB" w:rsidRPr="00D37B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9323B" w:rsidRPr="00D37BC5">
        <w:rPr>
          <w:rFonts w:ascii="Times New Roman" w:hAnsi="Times New Roman" w:cs="Times New Roman"/>
          <w:sz w:val="24"/>
          <w:szCs w:val="24"/>
        </w:rPr>
        <w:t xml:space="preserve"> </w:t>
      </w:r>
      <w:r w:rsidR="00D37BC5" w:rsidRPr="00D37BC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37BC5">
        <w:rPr>
          <w:rFonts w:ascii="Times New Roman" w:hAnsi="Times New Roman" w:cs="Times New Roman"/>
          <w:sz w:val="24"/>
          <w:szCs w:val="24"/>
        </w:rPr>
        <w:t xml:space="preserve"> УФК по Курганской области</w:t>
      </w:r>
      <w:r w:rsidR="002B6B36" w:rsidRPr="00D37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ACF" w:rsidRDefault="0019323B" w:rsidP="00B53CB1">
      <w:pPr>
        <w:tabs>
          <w:tab w:val="left" w:pos="7125"/>
          <w:tab w:val="right" w:pos="10205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7B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6D5ECB" w:rsidRPr="00D37BC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37BC5" w:rsidRPr="00D37BC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37BC5">
        <w:rPr>
          <w:rFonts w:ascii="Times New Roman" w:hAnsi="Times New Roman" w:cs="Times New Roman"/>
          <w:sz w:val="24"/>
          <w:szCs w:val="24"/>
        </w:rPr>
        <w:t xml:space="preserve">  </w:t>
      </w:r>
      <w:r w:rsidR="002B6B36" w:rsidRPr="00D37BC5">
        <w:rPr>
          <w:rFonts w:ascii="Times New Roman" w:hAnsi="Times New Roman" w:cs="Times New Roman"/>
          <w:sz w:val="24"/>
          <w:szCs w:val="24"/>
        </w:rPr>
        <w:t>О.Ф. Тарасов</w:t>
      </w:r>
      <w:r w:rsidR="00681938" w:rsidRPr="00D37BC5">
        <w:rPr>
          <w:rFonts w:ascii="Times New Roman" w:hAnsi="Times New Roman" w:cs="Times New Roman"/>
          <w:sz w:val="24"/>
          <w:szCs w:val="24"/>
        </w:rPr>
        <w:t>а</w:t>
      </w:r>
    </w:p>
    <w:p w:rsidR="00A51C9F" w:rsidRPr="00D55B94" w:rsidRDefault="00A51C9F" w:rsidP="00A51C9F">
      <w:pPr>
        <w:tabs>
          <w:tab w:val="left" w:pos="46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#100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летКРО</w:t>
      </w:r>
      <w:proofErr w:type="spellEnd"/>
    </w:p>
    <w:p w:rsidR="00A51C9F" w:rsidRPr="00D37BC5" w:rsidRDefault="00A51C9F" w:rsidP="00B53CB1">
      <w:pPr>
        <w:tabs>
          <w:tab w:val="left" w:pos="7125"/>
          <w:tab w:val="right" w:pos="10205"/>
        </w:tabs>
        <w:autoSpaceDE w:val="0"/>
        <w:autoSpaceDN w:val="0"/>
        <w:adjustRightInd w:val="0"/>
        <w:spacing w:after="0" w:line="240" w:lineRule="auto"/>
        <w:ind w:firstLine="708"/>
        <w:rPr>
          <w:sz w:val="24"/>
          <w:szCs w:val="24"/>
        </w:rPr>
      </w:pPr>
      <w:bookmarkStart w:id="0" w:name="_GoBack"/>
      <w:bookmarkEnd w:id="0"/>
    </w:p>
    <w:sectPr w:rsidR="00A51C9F" w:rsidRPr="00D37BC5" w:rsidSect="001D4A79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F55F-web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F7"/>
    <w:rsid w:val="00041CC0"/>
    <w:rsid w:val="00060ACF"/>
    <w:rsid w:val="000634FC"/>
    <w:rsid w:val="00093DD6"/>
    <w:rsid w:val="000B2EF9"/>
    <w:rsid w:val="000F4E85"/>
    <w:rsid w:val="00100AF7"/>
    <w:rsid w:val="00111EDE"/>
    <w:rsid w:val="00171E50"/>
    <w:rsid w:val="0019323B"/>
    <w:rsid w:val="001A5212"/>
    <w:rsid w:val="001E64A3"/>
    <w:rsid w:val="001F17D4"/>
    <w:rsid w:val="0024116E"/>
    <w:rsid w:val="002B6B36"/>
    <w:rsid w:val="002E2923"/>
    <w:rsid w:val="00301BA9"/>
    <w:rsid w:val="00343729"/>
    <w:rsid w:val="00383C46"/>
    <w:rsid w:val="003A20C1"/>
    <w:rsid w:val="00404CD4"/>
    <w:rsid w:val="004130D5"/>
    <w:rsid w:val="00415A8B"/>
    <w:rsid w:val="00452C35"/>
    <w:rsid w:val="00455212"/>
    <w:rsid w:val="004626B7"/>
    <w:rsid w:val="00467202"/>
    <w:rsid w:val="00480472"/>
    <w:rsid w:val="00482831"/>
    <w:rsid w:val="0048335B"/>
    <w:rsid w:val="00492F96"/>
    <w:rsid w:val="004B6A35"/>
    <w:rsid w:val="00540DC3"/>
    <w:rsid w:val="005534C1"/>
    <w:rsid w:val="0059029E"/>
    <w:rsid w:val="005A2F48"/>
    <w:rsid w:val="00614E00"/>
    <w:rsid w:val="00647299"/>
    <w:rsid w:val="00671A25"/>
    <w:rsid w:val="00681938"/>
    <w:rsid w:val="00682BE8"/>
    <w:rsid w:val="006D5ECB"/>
    <w:rsid w:val="006F39DA"/>
    <w:rsid w:val="00724E24"/>
    <w:rsid w:val="00740AD4"/>
    <w:rsid w:val="007621F6"/>
    <w:rsid w:val="00777110"/>
    <w:rsid w:val="00791690"/>
    <w:rsid w:val="007947DF"/>
    <w:rsid w:val="007D18B9"/>
    <w:rsid w:val="007E738E"/>
    <w:rsid w:val="008134A0"/>
    <w:rsid w:val="00857C9B"/>
    <w:rsid w:val="00860674"/>
    <w:rsid w:val="00890EB6"/>
    <w:rsid w:val="008934E2"/>
    <w:rsid w:val="008B2332"/>
    <w:rsid w:val="0090644A"/>
    <w:rsid w:val="00925FC6"/>
    <w:rsid w:val="00974B60"/>
    <w:rsid w:val="00997150"/>
    <w:rsid w:val="009D7531"/>
    <w:rsid w:val="00A02892"/>
    <w:rsid w:val="00A45317"/>
    <w:rsid w:val="00A51C9F"/>
    <w:rsid w:val="00B23C3A"/>
    <w:rsid w:val="00B26AF2"/>
    <w:rsid w:val="00B348FD"/>
    <w:rsid w:val="00B42CA1"/>
    <w:rsid w:val="00B53CB1"/>
    <w:rsid w:val="00BA2862"/>
    <w:rsid w:val="00BD2923"/>
    <w:rsid w:val="00C05636"/>
    <w:rsid w:val="00CC61A1"/>
    <w:rsid w:val="00D11AA9"/>
    <w:rsid w:val="00D35108"/>
    <w:rsid w:val="00D35D6D"/>
    <w:rsid w:val="00D37BC5"/>
    <w:rsid w:val="00D70098"/>
    <w:rsid w:val="00D753B4"/>
    <w:rsid w:val="00E00092"/>
    <w:rsid w:val="00E1196B"/>
    <w:rsid w:val="00E1290D"/>
    <w:rsid w:val="00E14174"/>
    <w:rsid w:val="00E35CF7"/>
    <w:rsid w:val="00E41D3A"/>
    <w:rsid w:val="00E5019A"/>
    <w:rsid w:val="00E94B8B"/>
    <w:rsid w:val="00EA7C87"/>
    <w:rsid w:val="00EB2DFE"/>
    <w:rsid w:val="00EE13DF"/>
    <w:rsid w:val="00F35C10"/>
    <w:rsid w:val="00F73D70"/>
    <w:rsid w:val="00FC2EB6"/>
    <w:rsid w:val="00FE5525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10D7153F-DD99-4AF9-BC82-1755CFD9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Ольга Федоровна</dc:creator>
  <cp:keywords/>
  <dc:description/>
  <cp:lastModifiedBy>Зайцева Вера Владимировна</cp:lastModifiedBy>
  <cp:revision>35</cp:revision>
  <dcterms:created xsi:type="dcterms:W3CDTF">2023-04-04T08:21:00Z</dcterms:created>
  <dcterms:modified xsi:type="dcterms:W3CDTF">2023-06-14T10:52:00Z</dcterms:modified>
</cp:coreProperties>
</file>